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726" w:rsidRDefault="00591726" w:rsidP="00913D63">
      <w:pPr>
        <w:spacing w:after="0" w:line="240" w:lineRule="auto"/>
        <w:jc w:val="center"/>
        <w:rPr>
          <w:rFonts w:ascii="Courier New" w:hAnsi="Courier New" w:cs="Courier New"/>
          <w:b/>
          <w:sz w:val="24"/>
          <w:szCs w:val="24"/>
        </w:rPr>
      </w:pPr>
    </w:p>
    <w:p w:rsidR="00831782" w:rsidRDefault="00831782" w:rsidP="00913D63">
      <w:pPr>
        <w:spacing w:after="0" w:line="240" w:lineRule="auto"/>
        <w:jc w:val="center"/>
        <w:rPr>
          <w:rFonts w:ascii="Courier New" w:hAnsi="Courier New" w:cs="Courier New"/>
          <w:b/>
          <w:sz w:val="24"/>
          <w:szCs w:val="24"/>
        </w:rPr>
      </w:pPr>
    </w:p>
    <w:p w:rsidR="00591726" w:rsidRDefault="00591726" w:rsidP="00913D63">
      <w:pPr>
        <w:spacing w:after="0" w:line="240" w:lineRule="auto"/>
        <w:jc w:val="center"/>
        <w:rPr>
          <w:rFonts w:ascii="Courier New" w:hAnsi="Courier New" w:cs="Courier New"/>
          <w:b/>
          <w:sz w:val="24"/>
          <w:szCs w:val="24"/>
        </w:rPr>
      </w:pPr>
    </w:p>
    <w:p w:rsidR="007C53E2" w:rsidRDefault="007C53E2" w:rsidP="00913D63">
      <w:pPr>
        <w:spacing w:after="0" w:line="240" w:lineRule="auto"/>
        <w:jc w:val="center"/>
        <w:rPr>
          <w:rFonts w:ascii="Courier New" w:hAnsi="Courier New" w:cs="Courier New"/>
          <w:b/>
          <w:sz w:val="24"/>
          <w:szCs w:val="24"/>
        </w:rPr>
      </w:pPr>
    </w:p>
    <w:p w:rsidR="00913D63" w:rsidRPr="00831782" w:rsidRDefault="00913D63" w:rsidP="00913D63">
      <w:pPr>
        <w:spacing w:after="0" w:line="240" w:lineRule="auto"/>
        <w:jc w:val="center"/>
        <w:rPr>
          <w:rFonts w:ascii="Times New Roman" w:hAnsi="Times New Roman" w:cs="Times New Roman"/>
          <w:b/>
          <w:sz w:val="24"/>
          <w:szCs w:val="24"/>
        </w:rPr>
      </w:pPr>
      <w:r w:rsidRPr="00831782">
        <w:rPr>
          <w:rFonts w:ascii="Times New Roman" w:hAnsi="Times New Roman" w:cs="Times New Roman"/>
          <w:b/>
          <w:sz w:val="24"/>
          <w:szCs w:val="24"/>
        </w:rPr>
        <w:t xml:space="preserve">BYRON     LUKA     NGWENYA     </w:t>
      </w:r>
    </w:p>
    <w:p w:rsidR="00913D63" w:rsidRPr="00831782" w:rsidRDefault="00B91266" w:rsidP="00913D63">
      <w:pPr>
        <w:spacing w:after="0" w:line="240" w:lineRule="auto"/>
        <w:jc w:val="center"/>
        <w:rPr>
          <w:rFonts w:ascii="Times New Roman" w:hAnsi="Times New Roman" w:cs="Times New Roman"/>
          <w:b/>
          <w:sz w:val="24"/>
          <w:szCs w:val="24"/>
        </w:rPr>
      </w:pPr>
      <w:proofErr w:type="gramStart"/>
      <w:r w:rsidRPr="00831782">
        <w:rPr>
          <w:rFonts w:ascii="Times New Roman" w:hAnsi="Times New Roman" w:cs="Times New Roman"/>
          <w:b/>
          <w:sz w:val="24"/>
          <w:szCs w:val="24"/>
        </w:rPr>
        <w:t>v</w:t>
      </w:r>
      <w:proofErr w:type="gramEnd"/>
      <w:r w:rsidR="00913D63" w:rsidRPr="00831782">
        <w:rPr>
          <w:rFonts w:ascii="Times New Roman" w:hAnsi="Times New Roman" w:cs="Times New Roman"/>
          <w:b/>
          <w:sz w:val="24"/>
          <w:szCs w:val="24"/>
        </w:rPr>
        <w:t xml:space="preserve">     </w:t>
      </w:r>
    </w:p>
    <w:p w:rsidR="00BA405B" w:rsidRPr="00831782" w:rsidRDefault="00913D63" w:rsidP="00913D63">
      <w:pPr>
        <w:spacing w:after="0" w:line="240" w:lineRule="auto"/>
        <w:jc w:val="center"/>
        <w:rPr>
          <w:rFonts w:ascii="Times New Roman" w:hAnsi="Times New Roman" w:cs="Times New Roman"/>
          <w:b/>
          <w:sz w:val="24"/>
          <w:szCs w:val="24"/>
        </w:rPr>
      </w:pPr>
      <w:r w:rsidRPr="00831782">
        <w:rPr>
          <w:rFonts w:ascii="Times New Roman" w:hAnsi="Times New Roman" w:cs="Times New Roman"/>
          <w:b/>
          <w:sz w:val="24"/>
          <w:szCs w:val="24"/>
        </w:rPr>
        <w:t>THE     STATE</w:t>
      </w:r>
    </w:p>
    <w:p w:rsidR="00591726" w:rsidRPr="00831782" w:rsidRDefault="00591726" w:rsidP="00913D63">
      <w:pPr>
        <w:spacing w:after="0" w:line="240" w:lineRule="auto"/>
        <w:jc w:val="center"/>
        <w:rPr>
          <w:rFonts w:ascii="Times New Roman" w:hAnsi="Times New Roman" w:cs="Times New Roman"/>
          <w:b/>
          <w:sz w:val="24"/>
          <w:szCs w:val="24"/>
        </w:rPr>
      </w:pPr>
    </w:p>
    <w:p w:rsidR="00591726" w:rsidRPr="00831782" w:rsidRDefault="00591726" w:rsidP="00913D63">
      <w:pPr>
        <w:spacing w:after="0" w:line="240" w:lineRule="auto"/>
        <w:jc w:val="center"/>
        <w:rPr>
          <w:rFonts w:ascii="Times New Roman" w:hAnsi="Times New Roman" w:cs="Times New Roman"/>
          <w:b/>
          <w:sz w:val="24"/>
          <w:szCs w:val="24"/>
        </w:rPr>
      </w:pPr>
    </w:p>
    <w:p w:rsidR="00591726" w:rsidRPr="00831782" w:rsidRDefault="00591726" w:rsidP="00913D63">
      <w:pPr>
        <w:spacing w:after="0" w:line="240" w:lineRule="auto"/>
        <w:jc w:val="center"/>
        <w:rPr>
          <w:rFonts w:ascii="Times New Roman" w:hAnsi="Times New Roman" w:cs="Times New Roman"/>
          <w:b/>
          <w:sz w:val="24"/>
          <w:szCs w:val="24"/>
        </w:rPr>
      </w:pPr>
    </w:p>
    <w:p w:rsidR="00913D63" w:rsidRPr="00831782" w:rsidRDefault="00913D63" w:rsidP="00913D63">
      <w:pPr>
        <w:spacing w:after="0" w:line="240" w:lineRule="auto"/>
        <w:rPr>
          <w:rFonts w:ascii="Times New Roman" w:hAnsi="Times New Roman" w:cs="Times New Roman"/>
          <w:b/>
          <w:sz w:val="24"/>
          <w:szCs w:val="24"/>
        </w:rPr>
      </w:pPr>
      <w:r w:rsidRPr="00831782">
        <w:rPr>
          <w:rFonts w:ascii="Times New Roman" w:hAnsi="Times New Roman" w:cs="Times New Roman"/>
          <w:b/>
          <w:sz w:val="24"/>
          <w:szCs w:val="24"/>
        </w:rPr>
        <w:t>SUPREME COURT OF ZIMBABWE</w:t>
      </w:r>
    </w:p>
    <w:p w:rsidR="00913D63" w:rsidRPr="00831782" w:rsidRDefault="00DE19EC" w:rsidP="00913D63">
      <w:pPr>
        <w:spacing w:after="0" w:line="240" w:lineRule="auto"/>
        <w:rPr>
          <w:rFonts w:ascii="Times New Roman" w:hAnsi="Times New Roman" w:cs="Times New Roman"/>
          <w:b/>
          <w:sz w:val="24"/>
          <w:szCs w:val="24"/>
        </w:rPr>
      </w:pPr>
      <w:r w:rsidRPr="00831782">
        <w:rPr>
          <w:rFonts w:ascii="Times New Roman" w:hAnsi="Times New Roman" w:cs="Times New Roman"/>
          <w:b/>
          <w:sz w:val="24"/>
          <w:szCs w:val="24"/>
        </w:rPr>
        <w:t xml:space="preserve">MALABA DCJ, </w:t>
      </w:r>
      <w:r w:rsidR="00C52188" w:rsidRPr="00831782">
        <w:rPr>
          <w:rFonts w:ascii="Times New Roman" w:hAnsi="Times New Roman" w:cs="Times New Roman"/>
          <w:b/>
          <w:sz w:val="24"/>
          <w:szCs w:val="24"/>
        </w:rPr>
        <w:t>GARWE JA</w:t>
      </w:r>
      <w:r w:rsidR="00703067" w:rsidRPr="00831782">
        <w:rPr>
          <w:rFonts w:ascii="Times New Roman" w:hAnsi="Times New Roman" w:cs="Times New Roman"/>
          <w:b/>
          <w:sz w:val="24"/>
          <w:szCs w:val="24"/>
        </w:rPr>
        <w:t xml:space="preserve"> &amp; </w:t>
      </w:r>
      <w:r w:rsidR="00C52188" w:rsidRPr="00831782">
        <w:rPr>
          <w:rFonts w:ascii="Times New Roman" w:hAnsi="Times New Roman" w:cs="Times New Roman"/>
          <w:b/>
          <w:sz w:val="24"/>
          <w:szCs w:val="24"/>
        </w:rPr>
        <w:t>GOWORA JA</w:t>
      </w:r>
      <w:r w:rsidRPr="00831782">
        <w:rPr>
          <w:rFonts w:ascii="Times New Roman" w:hAnsi="Times New Roman" w:cs="Times New Roman"/>
          <w:b/>
          <w:sz w:val="24"/>
          <w:szCs w:val="24"/>
        </w:rPr>
        <w:t xml:space="preserve"> </w:t>
      </w:r>
    </w:p>
    <w:p w:rsidR="00913D63" w:rsidRPr="00831782" w:rsidRDefault="00DE19EC" w:rsidP="00913D63">
      <w:pPr>
        <w:spacing w:after="0" w:line="240" w:lineRule="auto"/>
        <w:rPr>
          <w:rFonts w:ascii="Times New Roman" w:hAnsi="Times New Roman" w:cs="Times New Roman"/>
          <w:b/>
          <w:sz w:val="24"/>
          <w:szCs w:val="24"/>
        </w:rPr>
      </w:pPr>
      <w:r w:rsidRPr="00831782">
        <w:rPr>
          <w:rFonts w:ascii="Times New Roman" w:hAnsi="Times New Roman" w:cs="Times New Roman"/>
          <w:b/>
          <w:sz w:val="24"/>
          <w:szCs w:val="24"/>
        </w:rPr>
        <w:t>BULAWAYO, MARCH</w:t>
      </w:r>
      <w:r w:rsidR="00017182" w:rsidRPr="00831782">
        <w:rPr>
          <w:rFonts w:ascii="Times New Roman" w:hAnsi="Times New Roman" w:cs="Times New Roman"/>
          <w:b/>
          <w:sz w:val="24"/>
          <w:szCs w:val="24"/>
        </w:rPr>
        <w:t xml:space="preserve"> 25</w:t>
      </w:r>
      <w:r w:rsidRPr="00831782">
        <w:rPr>
          <w:rFonts w:ascii="Times New Roman" w:hAnsi="Times New Roman" w:cs="Times New Roman"/>
          <w:b/>
          <w:sz w:val="24"/>
          <w:szCs w:val="24"/>
        </w:rPr>
        <w:t>, 2013</w:t>
      </w:r>
    </w:p>
    <w:p w:rsidR="001D088A" w:rsidRPr="00831782" w:rsidRDefault="001D088A" w:rsidP="00913D63">
      <w:pPr>
        <w:spacing w:after="0" w:line="240" w:lineRule="auto"/>
        <w:rPr>
          <w:rFonts w:ascii="Times New Roman" w:hAnsi="Times New Roman" w:cs="Times New Roman"/>
          <w:b/>
          <w:sz w:val="24"/>
          <w:szCs w:val="24"/>
        </w:rPr>
      </w:pPr>
    </w:p>
    <w:p w:rsidR="001D088A" w:rsidRPr="00831782" w:rsidRDefault="001D088A" w:rsidP="00913D63">
      <w:pPr>
        <w:spacing w:after="0" w:line="240" w:lineRule="auto"/>
        <w:rPr>
          <w:rFonts w:ascii="Times New Roman" w:hAnsi="Times New Roman" w:cs="Times New Roman"/>
          <w:b/>
          <w:sz w:val="24"/>
          <w:szCs w:val="24"/>
        </w:rPr>
      </w:pPr>
    </w:p>
    <w:p w:rsidR="00591726" w:rsidRPr="00831782" w:rsidRDefault="00591726" w:rsidP="001D088A">
      <w:pPr>
        <w:spacing w:after="0" w:line="240" w:lineRule="auto"/>
        <w:rPr>
          <w:rFonts w:ascii="Times New Roman" w:hAnsi="Times New Roman" w:cs="Times New Roman"/>
          <w:i/>
          <w:sz w:val="24"/>
          <w:szCs w:val="24"/>
        </w:rPr>
      </w:pPr>
    </w:p>
    <w:p w:rsidR="001D088A" w:rsidRPr="00831782" w:rsidRDefault="001D088A" w:rsidP="00C52188">
      <w:pPr>
        <w:spacing w:after="0" w:line="360" w:lineRule="auto"/>
        <w:rPr>
          <w:rFonts w:ascii="Times New Roman" w:hAnsi="Times New Roman" w:cs="Times New Roman"/>
          <w:sz w:val="24"/>
          <w:szCs w:val="24"/>
        </w:rPr>
      </w:pPr>
      <w:r w:rsidRPr="00831782">
        <w:rPr>
          <w:rFonts w:ascii="Times New Roman" w:hAnsi="Times New Roman" w:cs="Times New Roman"/>
          <w:sz w:val="24"/>
          <w:szCs w:val="24"/>
        </w:rPr>
        <w:t>Mrs</w:t>
      </w:r>
      <w:r w:rsidRPr="00831782">
        <w:rPr>
          <w:rFonts w:ascii="Times New Roman" w:hAnsi="Times New Roman" w:cs="Times New Roman"/>
          <w:i/>
          <w:sz w:val="24"/>
          <w:szCs w:val="24"/>
        </w:rPr>
        <w:t xml:space="preserve"> J </w:t>
      </w:r>
      <w:proofErr w:type="spellStart"/>
      <w:r w:rsidRPr="00831782">
        <w:rPr>
          <w:rFonts w:ascii="Times New Roman" w:hAnsi="Times New Roman" w:cs="Times New Roman"/>
          <w:i/>
          <w:sz w:val="24"/>
          <w:szCs w:val="24"/>
        </w:rPr>
        <w:t>Magosvong</w:t>
      </w:r>
      <w:r w:rsidR="005C0513" w:rsidRPr="00831782">
        <w:rPr>
          <w:rFonts w:ascii="Times New Roman" w:hAnsi="Times New Roman" w:cs="Times New Roman"/>
          <w:i/>
          <w:sz w:val="24"/>
          <w:szCs w:val="24"/>
        </w:rPr>
        <w:t>o</w:t>
      </w:r>
      <w:proofErr w:type="spellEnd"/>
      <w:r w:rsidRPr="00831782">
        <w:rPr>
          <w:rFonts w:ascii="Times New Roman" w:hAnsi="Times New Roman" w:cs="Times New Roman"/>
          <w:sz w:val="24"/>
          <w:szCs w:val="24"/>
        </w:rPr>
        <w:t>, for the appellant</w:t>
      </w:r>
    </w:p>
    <w:p w:rsidR="001D088A" w:rsidRPr="00831782" w:rsidRDefault="005C0513" w:rsidP="00C52188">
      <w:pPr>
        <w:spacing w:after="0" w:line="360" w:lineRule="auto"/>
        <w:rPr>
          <w:rFonts w:ascii="Times New Roman" w:hAnsi="Times New Roman" w:cs="Times New Roman"/>
          <w:sz w:val="24"/>
          <w:szCs w:val="24"/>
        </w:rPr>
      </w:pPr>
      <w:r w:rsidRPr="00831782">
        <w:rPr>
          <w:rFonts w:ascii="Times New Roman" w:hAnsi="Times New Roman" w:cs="Times New Roman"/>
          <w:i/>
          <w:sz w:val="24"/>
          <w:szCs w:val="24"/>
        </w:rPr>
        <w:t xml:space="preserve">L </w:t>
      </w:r>
      <w:proofErr w:type="spellStart"/>
      <w:r w:rsidRPr="00831782">
        <w:rPr>
          <w:rFonts w:ascii="Times New Roman" w:hAnsi="Times New Roman" w:cs="Times New Roman"/>
          <w:i/>
          <w:sz w:val="24"/>
          <w:szCs w:val="24"/>
        </w:rPr>
        <w:t>Mawuri</w:t>
      </w:r>
      <w:r w:rsidR="001D088A" w:rsidRPr="00831782">
        <w:rPr>
          <w:rFonts w:ascii="Times New Roman" w:hAnsi="Times New Roman" w:cs="Times New Roman"/>
          <w:i/>
          <w:sz w:val="24"/>
          <w:szCs w:val="24"/>
        </w:rPr>
        <w:t>dze</w:t>
      </w:r>
      <w:proofErr w:type="spellEnd"/>
      <w:r w:rsidR="001D088A" w:rsidRPr="00831782">
        <w:rPr>
          <w:rFonts w:ascii="Times New Roman" w:hAnsi="Times New Roman" w:cs="Times New Roman"/>
          <w:sz w:val="24"/>
          <w:szCs w:val="24"/>
        </w:rPr>
        <w:t>, for the respondent</w:t>
      </w:r>
    </w:p>
    <w:p w:rsidR="00591726" w:rsidRPr="00831782" w:rsidRDefault="00591726" w:rsidP="00C52188">
      <w:pPr>
        <w:spacing w:after="0" w:line="360" w:lineRule="auto"/>
        <w:rPr>
          <w:rFonts w:ascii="Times New Roman" w:hAnsi="Times New Roman" w:cs="Times New Roman"/>
          <w:sz w:val="24"/>
          <w:szCs w:val="24"/>
        </w:rPr>
      </w:pPr>
    </w:p>
    <w:p w:rsidR="001D088A" w:rsidRPr="00831782" w:rsidRDefault="001D088A" w:rsidP="00136FCB">
      <w:pPr>
        <w:spacing w:after="0" w:line="240" w:lineRule="auto"/>
        <w:rPr>
          <w:rFonts w:ascii="Times New Roman" w:hAnsi="Times New Roman" w:cs="Times New Roman"/>
          <w:sz w:val="24"/>
          <w:szCs w:val="24"/>
        </w:rPr>
      </w:pPr>
      <w:r w:rsidRPr="00831782">
        <w:rPr>
          <w:rFonts w:ascii="Times New Roman" w:hAnsi="Times New Roman" w:cs="Times New Roman"/>
          <w:sz w:val="24"/>
          <w:szCs w:val="24"/>
        </w:rPr>
        <w:tab/>
      </w:r>
    </w:p>
    <w:p w:rsidR="001D088A" w:rsidRPr="00831782" w:rsidRDefault="00C84D0A"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b/>
          <w:sz w:val="24"/>
          <w:szCs w:val="24"/>
        </w:rPr>
        <w:t>MALABA DCJ:</w:t>
      </w:r>
      <w:r w:rsidRPr="00831782">
        <w:rPr>
          <w:rFonts w:ascii="Times New Roman" w:hAnsi="Times New Roman" w:cs="Times New Roman"/>
          <w:b/>
          <w:sz w:val="24"/>
          <w:szCs w:val="24"/>
        </w:rPr>
        <w:tab/>
      </w:r>
      <w:r w:rsidRPr="00831782">
        <w:rPr>
          <w:rFonts w:ascii="Times New Roman" w:hAnsi="Times New Roman" w:cs="Times New Roman"/>
          <w:sz w:val="24"/>
          <w:szCs w:val="24"/>
        </w:rPr>
        <w:t xml:space="preserve">This is an automatic appeal against conviction and sentence of death for murder with actual intent to kill.  The court </w:t>
      </w:r>
      <w:r w:rsidRPr="00831782">
        <w:rPr>
          <w:rFonts w:ascii="Times New Roman" w:hAnsi="Times New Roman" w:cs="Times New Roman"/>
          <w:i/>
          <w:sz w:val="24"/>
          <w:szCs w:val="24"/>
        </w:rPr>
        <w:t>a quo</w:t>
      </w:r>
      <w:r w:rsidR="00E162A8" w:rsidRPr="00831782">
        <w:rPr>
          <w:rFonts w:ascii="Times New Roman" w:hAnsi="Times New Roman" w:cs="Times New Roman"/>
          <w:sz w:val="24"/>
          <w:szCs w:val="24"/>
        </w:rPr>
        <w:t xml:space="preserve"> found that there were no extenuating circumstances and consequently imposed the death sentence.</w:t>
      </w:r>
    </w:p>
    <w:p w:rsidR="00E162A8" w:rsidRPr="00831782" w:rsidRDefault="00E162A8" w:rsidP="00DA41F8">
      <w:pPr>
        <w:spacing w:after="0" w:line="480" w:lineRule="auto"/>
        <w:ind w:firstLine="1440"/>
        <w:jc w:val="both"/>
        <w:rPr>
          <w:rFonts w:ascii="Times New Roman" w:hAnsi="Times New Roman" w:cs="Times New Roman"/>
          <w:sz w:val="24"/>
          <w:szCs w:val="24"/>
        </w:rPr>
      </w:pPr>
    </w:p>
    <w:p w:rsidR="00E162A8" w:rsidRPr="00831782" w:rsidRDefault="00E162A8"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facts are these.  The appellant who was 47 years old at the time of the commission of the offence and deceased LIFAQANA MKANDLA were cousins.  They lived in </w:t>
      </w:r>
      <w:proofErr w:type="spellStart"/>
      <w:r w:rsidRPr="00831782">
        <w:rPr>
          <w:rFonts w:ascii="Times New Roman" w:hAnsi="Times New Roman" w:cs="Times New Roman"/>
          <w:sz w:val="24"/>
          <w:szCs w:val="24"/>
        </w:rPr>
        <w:t>Makhekhe</w:t>
      </w:r>
      <w:proofErr w:type="spellEnd"/>
      <w:r w:rsidRPr="00831782">
        <w:rPr>
          <w:rFonts w:ascii="Times New Roman" w:hAnsi="Times New Roman" w:cs="Times New Roman"/>
          <w:sz w:val="24"/>
          <w:szCs w:val="24"/>
        </w:rPr>
        <w:t xml:space="preserve"> village </w:t>
      </w:r>
      <w:proofErr w:type="spellStart"/>
      <w:r w:rsidRPr="00831782">
        <w:rPr>
          <w:rFonts w:ascii="Times New Roman" w:hAnsi="Times New Roman" w:cs="Times New Roman"/>
          <w:sz w:val="24"/>
          <w:szCs w:val="24"/>
        </w:rPr>
        <w:t>Gomora</w:t>
      </w:r>
      <w:proofErr w:type="spellEnd"/>
      <w:r w:rsidRPr="00831782">
        <w:rPr>
          <w:rFonts w:ascii="Times New Roman" w:hAnsi="Times New Roman" w:cs="Times New Roman"/>
          <w:sz w:val="24"/>
          <w:szCs w:val="24"/>
        </w:rPr>
        <w:t xml:space="preserve"> area in </w:t>
      </w:r>
      <w:proofErr w:type="spellStart"/>
      <w:r w:rsidRPr="00831782">
        <w:rPr>
          <w:rFonts w:ascii="Times New Roman" w:hAnsi="Times New Roman" w:cs="Times New Roman"/>
          <w:sz w:val="24"/>
          <w:szCs w:val="24"/>
        </w:rPr>
        <w:t>Lupane</w:t>
      </w:r>
      <w:proofErr w:type="spellEnd"/>
      <w:r w:rsidRPr="00831782">
        <w:rPr>
          <w:rFonts w:ascii="Times New Roman" w:hAnsi="Times New Roman" w:cs="Times New Roman"/>
          <w:sz w:val="24"/>
          <w:szCs w:val="24"/>
        </w:rPr>
        <w:t>.</w:t>
      </w:r>
    </w:p>
    <w:p w:rsidR="00E162A8" w:rsidRPr="00831782" w:rsidRDefault="00E162A8" w:rsidP="00DA41F8">
      <w:pPr>
        <w:spacing w:after="0" w:line="480" w:lineRule="auto"/>
        <w:ind w:firstLine="1440"/>
        <w:jc w:val="both"/>
        <w:rPr>
          <w:rFonts w:ascii="Times New Roman" w:hAnsi="Times New Roman" w:cs="Times New Roman"/>
          <w:sz w:val="24"/>
          <w:szCs w:val="24"/>
        </w:rPr>
      </w:pPr>
    </w:p>
    <w:p w:rsidR="004B0C5D" w:rsidRDefault="00E162A8" w:rsidP="00136FCB">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On 7 July 2002 at about 1400 hours the appellant summoned the deceased to his homestead.  The appellant suspected that the deceased and his younger wife SETTY SIBANDA</w:t>
      </w:r>
      <w:r w:rsidR="000E653A" w:rsidRPr="00831782">
        <w:rPr>
          <w:rFonts w:ascii="Times New Roman" w:hAnsi="Times New Roman" w:cs="Times New Roman"/>
          <w:sz w:val="24"/>
          <w:szCs w:val="24"/>
        </w:rPr>
        <w:t xml:space="preserve"> were having an affair.  The deceased came in the company of his younger brother NKOSILATHI.</w:t>
      </w:r>
      <w:r w:rsidR="004B0C5D" w:rsidRPr="00831782">
        <w:rPr>
          <w:rFonts w:ascii="Times New Roman" w:hAnsi="Times New Roman" w:cs="Times New Roman"/>
          <w:sz w:val="24"/>
          <w:szCs w:val="24"/>
        </w:rPr>
        <w:t xml:space="preserve">  </w:t>
      </w:r>
    </w:p>
    <w:p w:rsidR="00831782" w:rsidRPr="00831782" w:rsidRDefault="00831782" w:rsidP="00136FCB">
      <w:pPr>
        <w:spacing w:after="0" w:line="480" w:lineRule="auto"/>
        <w:ind w:firstLine="1440"/>
        <w:jc w:val="both"/>
        <w:rPr>
          <w:rFonts w:ascii="Times New Roman" w:hAnsi="Times New Roman" w:cs="Times New Roman"/>
          <w:sz w:val="24"/>
          <w:szCs w:val="24"/>
        </w:rPr>
      </w:pPr>
    </w:p>
    <w:p w:rsidR="004B0C5D" w:rsidRPr="00831782" w:rsidRDefault="004B0C5D"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lastRenderedPageBreak/>
        <w:t xml:space="preserve">They all had lunch after which the appellant invited his younger wife and the deceased into his bedroom.  In the bedroom the appellant had an axe.  The appellant asked for money from the deceased who retorted saying </w:t>
      </w:r>
      <w:r w:rsidR="002F20E6" w:rsidRPr="00831782">
        <w:rPr>
          <w:rFonts w:ascii="Times New Roman" w:hAnsi="Times New Roman" w:cs="Times New Roman"/>
          <w:sz w:val="24"/>
          <w:szCs w:val="24"/>
        </w:rPr>
        <w:t xml:space="preserve">that </w:t>
      </w:r>
      <w:r w:rsidRPr="00831782">
        <w:rPr>
          <w:rFonts w:ascii="Times New Roman" w:hAnsi="Times New Roman" w:cs="Times New Roman"/>
          <w:sz w:val="24"/>
          <w:szCs w:val="24"/>
        </w:rPr>
        <w:t xml:space="preserve">he had given him money </w:t>
      </w:r>
      <w:r w:rsidR="002F20E6" w:rsidRPr="00831782">
        <w:rPr>
          <w:rFonts w:ascii="Times New Roman" w:hAnsi="Times New Roman" w:cs="Times New Roman"/>
          <w:sz w:val="24"/>
          <w:szCs w:val="24"/>
        </w:rPr>
        <w:t>on</w:t>
      </w:r>
      <w:r w:rsidRPr="00831782">
        <w:rPr>
          <w:rFonts w:ascii="Times New Roman" w:hAnsi="Times New Roman" w:cs="Times New Roman"/>
          <w:sz w:val="24"/>
          <w:szCs w:val="24"/>
        </w:rPr>
        <w:t xml:space="preserve"> previous </w:t>
      </w:r>
      <w:r w:rsidR="002F20E6" w:rsidRPr="00831782">
        <w:rPr>
          <w:rFonts w:ascii="Times New Roman" w:hAnsi="Times New Roman" w:cs="Times New Roman"/>
          <w:sz w:val="24"/>
          <w:szCs w:val="24"/>
        </w:rPr>
        <w:t xml:space="preserve">occasions </w:t>
      </w:r>
      <w:r w:rsidRPr="00831782">
        <w:rPr>
          <w:rFonts w:ascii="Times New Roman" w:hAnsi="Times New Roman" w:cs="Times New Roman"/>
          <w:sz w:val="24"/>
          <w:szCs w:val="24"/>
        </w:rPr>
        <w:t xml:space="preserve">which had not been paid.  </w:t>
      </w:r>
      <w:proofErr w:type="spellStart"/>
      <w:r w:rsidRPr="00831782">
        <w:rPr>
          <w:rFonts w:ascii="Times New Roman" w:hAnsi="Times New Roman" w:cs="Times New Roman"/>
          <w:sz w:val="24"/>
          <w:szCs w:val="24"/>
        </w:rPr>
        <w:t>Sett</w:t>
      </w:r>
      <w:r w:rsidR="00F6581A" w:rsidRPr="00831782">
        <w:rPr>
          <w:rFonts w:ascii="Times New Roman" w:hAnsi="Times New Roman" w:cs="Times New Roman"/>
          <w:sz w:val="24"/>
          <w:szCs w:val="24"/>
        </w:rPr>
        <w:t>y</w:t>
      </w:r>
      <w:proofErr w:type="spellEnd"/>
      <w:r w:rsidRPr="00831782">
        <w:rPr>
          <w:rFonts w:ascii="Times New Roman" w:hAnsi="Times New Roman" w:cs="Times New Roman"/>
          <w:sz w:val="24"/>
          <w:szCs w:val="24"/>
        </w:rPr>
        <w:t xml:space="preserve"> weighed in saying </w:t>
      </w:r>
      <w:r w:rsidR="00AD6307" w:rsidRPr="00831782">
        <w:rPr>
          <w:rFonts w:ascii="Times New Roman" w:hAnsi="Times New Roman" w:cs="Times New Roman"/>
          <w:sz w:val="24"/>
          <w:szCs w:val="24"/>
        </w:rPr>
        <w:t xml:space="preserve">that </w:t>
      </w:r>
      <w:r w:rsidRPr="00831782">
        <w:rPr>
          <w:rFonts w:ascii="Times New Roman" w:hAnsi="Times New Roman" w:cs="Times New Roman"/>
          <w:sz w:val="24"/>
          <w:szCs w:val="24"/>
        </w:rPr>
        <w:t xml:space="preserve">they owed the deceased money and other items.  She suggested to the appellant that it was unwise to continue borrowing </w:t>
      </w:r>
      <w:r w:rsidR="00AD6307" w:rsidRPr="00831782">
        <w:rPr>
          <w:rFonts w:ascii="Times New Roman" w:hAnsi="Times New Roman" w:cs="Times New Roman"/>
          <w:sz w:val="24"/>
          <w:szCs w:val="24"/>
        </w:rPr>
        <w:t xml:space="preserve">money </w:t>
      </w:r>
      <w:r w:rsidRPr="00831782">
        <w:rPr>
          <w:rFonts w:ascii="Times New Roman" w:hAnsi="Times New Roman" w:cs="Times New Roman"/>
          <w:sz w:val="24"/>
          <w:szCs w:val="24"/>
        </w:rPr>
        <w:t>from the deceased.</w:t>
      </w:r>
      <w:r w:rsidR="009A52C4" w:rsidRPr="00831782">
        <w:rPr>
          <w:rFonts w:ascii="Times New Roman" w:hAnsi="Times New Roman" w:cs="Times New Roman"/>
          <w:sz w:val="24"/>
          <w:szCs w:val="24"/>
        </w:rPr>
        <w:t xml:space="preserve">  This did not go down well with the appellant.</w:t>
      </w:r>
      <w:r w:rsidR="00957E3F" w:rsidRPr="00831782">
        <w:rPr>
          <w:rFonts w:ascii="Times New Roman" w:hAnsi="Times New Roman" w:cs="Times New Roman"/>
          <w:sz w:val="24"/>
          <w:szCs w:val="24"/>
        </w:rPr>
        <w:t xml:space="preserve">  The appellant then accused </w:t>
      </w:r>
      <w:proofErr w:type="spellStart"/>
      <w:r w:rsidR="00957E3F" w:rsidRPr="00831782">
        <w:rPr>
          <w:rFonts w:ascii="Times New Roman" w:hAnsi="Times New Roman" w:cs="Times New Roman"/>
          <w:sz w:val="24"/>
          <w:szCs w:val="24"/>
        </w:rPr>
        <w:t>Setty</w:t>
      </w:r>
      <w:proofErr w:type="spellEnd"/>
      <w:r w:rsidR="00957E3F" w:rsidRPr="00831782">
        <w:rPr>
          <w:rFonts w:ascii="Times New Roman" w:hAnsi="Times New Roman" w:cs="Times New Roman"/>
          <w:sz w:val="24"/>
          <w:szCs w:val="24"/>
        </w:rPr>
        <w:t xml:space="preserve"> of supporting the deceased because they were having an affair.  The two denied the allegation.</w:t>
      </w:r>
    </w:p>
    <w:p w:rsidR="00957E3F" w:rsidRPr="00831782" w:rsidRDefault="00957E3F" w:rsidP="00DA41F8">
      <w:pPr>
        <w:spacing w:after="0" w:line="480" w:lineRule="auto"/>
        <w:ind w:firstLine="1440"/>
        <w:jc w:val="both"/>
        <w:rPr>
          <w:rFonts w:ascii="Times New Roman" w:hAnsi="Times New Roman" w:cs="Times New Roman"/>
          <w:sz w:val="24"/>
          <w:szCs w:val="24"/>
        </w:rPr>
      </w:pPr>
    </w:p>
    <w:p w:rsidR="00957E3F" w:rsidRPr="00831782" w:rsidRDefault="00957E3F"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appellant got infuriated by their denial and picked </w:t>
      </w:r>
      <w:r w:rsidR="00AD6307" w:rsidRPr="00831782">
        <w:rPr>
          <w:rFonts w:ascii="Times New Roman" w:hAnsi="Times New Roman" w:cs="Times New Roman"/>
          <w:sz w:val="24"/>
          <w:szCs w:val="24"/>
        </w:rPr>
        <w:t>the</w:t>
      </w:r>
      <w:r w:rsidRPr="00831782">
        <w:rPr>
          <w:rFonts w:ascii="Times New Roman" w:hAnsi="Times New Roman" w:cs="Times New Roman"/>
          <w:sz w:val="24"/>
          <w:szCs w:val="24"/>
        </w:rPr>
        <w:t xml:space="preserve"> axe.  He demanded that the deceased should confess to the affair </w:t>
      </w:r>
      <w:r w:rsidR="001A49E3" w:rsidRPr="00831782">
        <w:rPr>
          <w:rFonts w:ascii="Times New Roman" w:hAnsi="Times New Roman" w:cs="Times New Roman"/>
          <w:sz w:val="24"/>
          <w:szCs w:val="24"/>
        </w:rPr>
        <w:t>before</w:t>
      </w:r>
      <w:r w:rsidRPr="00831782">
        <w:rPr>
          <w:rFonts w:ascii="Times New Roman" w:hAnsi="Times New Roman" w:cs="Times New Roman"/>
          <w:sz w:val="24"/>
          <w:szCs w:val="24"/>
        </w:rPr>
        <w:t xml:space="preserve"> he killed one of them.  The appellant attempted to strike </w:t>
      </w:r>
      <w:proofErr w:type="spellStart"/>
      <w:r w:rsidRPr="00831782">
        <w:rPr>
          <w:rFonts w:ascii="Times New Roman" w:hAnsi="Times New Roman" w:cs="Times New Roman"/>
          <w:sz w:val="24"/>
          <w:szCs w:val="24"/>
        </w:rPr>
        <w:t>Setty</w:t>
      </w:r>
      <w:proofErr w:type="spellEnd"/>
      <w:r w:rsidRPr="00831782">
        <w:rPr>
          <w:rFonts w:ascii="Times New Roman" w:hAnsi="Times New Roman" w:cs="Times New Roman"/>
          <w:sz w:val="24"/>
          <w:szCs w:val="24"/>
        </w:rPr>
        <w:t xml:space="preserve"> with the axe before she ran out of the bedroom.  The deceased caught hold of the axe giving rise to a wrestle for control of the axe.</w:t>
      </w:r>
      <w:r w:rsidR="002A0AC3" w:rsidRPr="00831782">
        <w:rPr>
          <w:rFonts w:ascii="Times New Roman" w:hAnsi="Times New Roman" w:cs="Times New Roman"/>
          <w:sz w:val="24"/>
          <w:szCs w:val="24"/>
        </w:rPr>
        <w:t xml:space="preserve">  As the two wrestled out of the bedroom </w:t>
      </w:r>
      <w:proofErr w:type="spellStart"/>
      <w:r w:rsidR="002A0AC3" w:rsidRPr="00831782">
        <w:rPr>
          <w:rFonts w:ascii="Times New Roman" w:hAnsi="Times New Roman" w:cs="Times New Roman"/>
          <w:sz w:val="24"/>
          <w:szCs w:val="24"/>
        </w:rPr>
        <w:t>Nkosilathi</w:t>
      </w:r>
      <w:proofErr w:type="spellEnd"/>
      <w:r w:rsidR="002A0AC3" w:rsidRPr="00831782">
        <w:rPr>
          <w:rFonts w:ascii="Times New Roman" w:hAnsi="Times New Roman" w:cs="Times New Roman"/>
          <w:sz w:val="24"/>
          <w:szCs w:val="24"/>
        </w:rPr>
        <w:t xml:space="preserve"> snatched the axe from them</w:t>
      </w:r>
      <w:r w:rsidR="003752DF" w:rsidRPr="00831782">
        <w:rPr>
          <w:rFonts w:ascii="Times New Roman" w:hAnsi="Times New Roman" w:cs="Times New Roman"/>
          <w:sz w:val="24"/>
          <w:szCs w:val="24"/>
        </w:rPr>
        <w:t>.</w:t>
      </w:r>
    </w:p>
    <w:p w:rsidR="003752DF" w:rsidRPr="00831782" w:rsidRDefault="003752DF" w:rsidP="00DA41F8">
      <w:pPr>
        <w:spacing w:after="0" w:line="480" w:lineRule="auto"/>
        <w:ind w:firstLine="1440"/>
        <w:jc w:val="both"/>
        <w:rPr>
          <w:rFonts w:ascii="Times New Roman" w:hAnsi="Times New Roman" w:cs="Times New Roman"/>
          <w:sz w:val="24"/>
          <w:szCs w:val="24"/>
        </w:rPr>
      </w:pPr>
    </w:p>
    <w:p w:rsidR="003752DF" w:rsidRDefault="003752DF"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The deceased went and sat by a tree pleading</w:t>
      </w:r>
      <w:r w:rsidR="0005374A" w:rsidRPr="00831782">
        <w:rPr>
          <w:rFonts w:ascii="Times New Roman" w:hAnsi="Times New Roman" w:cs="Times New Roman"/>
          <w:sz w:val="24"/>
          <w:szCs w:val="24"/>
        </w:rPr>
        <w:t xml:space="preserve"> his innocence </w:t>
      </w:r>
      <w:r w:rsidR="00350F4F" w:rsidRPr="00831782">
        <w:rPr>
          <w:rFonts w:ascii="Times New Roman" w:hAnsi="Times New Roman" w:cs="Times New Roman"/>
          <w:sz w:val="24"/>
          <w:szCs w:val="24"/>
        </w:rPr>
        <w:t>and asking that the matter be referred to the police or the kraal</w:t>
      </w:r>
      <w:r w:rsidR="00DB19C7" w:rsidRPr="00831782">
        <w:rPr>
          <w:rFonts w:ascii="Times New Roman" w:hAnsi="Times New Roman" w:cs="Times New Roman"/>
          <w:sz w:val="24"/>
          <w:szCs w:val="24"/>
        </w:rPr>
        <w:t xml:space="preserve"> head.  As the deceased was about to leave the homestead the appellant ran to his senior wife’s bedroom </w:t>
      </w:r>
      <w:r w:rsidR="008D3CC8" w:rsidRPr="00831782">
        <w:rPr>
          <w:rFonts w:ascii="Times New Roman" w:hAnsi="Times New Roman" w:cs="Times New Roman"/>
          <w:sz w:val="24"/>
          <w:szCs w:val="24"/>
        </w:rPr>
        <w:t>whence</w:t>
      </w:r>
      <w:r w:rsidR="00DB19C7" w:rsidRPr="00831782">
        <w:rPr>
          <w:rFonts w:ascii="Times New Roman" w:hAnsi="Times New Roman" w:cs="Times New Roman"/>
          <w:sz w:val="24"/>
          <w:szCs w:val="24"/>
        </w:rPr>
        <w:t xml:space="preserve"> he armed himself with an axe and a knife.  He swore that he had resolved that morning to kill someone by 3pm.</w:t>
      </w:r>
    </w:p>
    <w:p w:rsidR="00831782" w:rsidRPr="00831782" w:rsidRDefault="00831782" w:rsidP="00DA41F8">
      <w:pPr>
        <w:spacing w:after="0" w:line="480" w:lineRule="auto"/>
        <w:ind w:firstLine="1440"/>
        <w:jc w:val="both"/>
        <w:rPr>
          <w:rFonts w:ascii="Times New Roman" w:hAnsi="Times New Roman" w:cs="Times New Roman"/>
          <w:sz w:val="24"/>
          <w:szCs w:val="24"/>
        </w:rPr>
      </w:pPr>
    </w:p>
    <w:p w:rsidR="00DB19C7" w:rsidRPr="00831782" w:rsidRDefault="00DB19C7"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appellant met deceased as he was walking in the direction of his homestead.  </w:t>
      </w:r>
      <w:proofErr w:type="gramStart"/>
      <w:r w:rsidRPr="00831782">
        <w:rPr>
          <w:rFonts w:ascii="Times New Roman" w:hAnsi="Times New Roman" w:cs="Times New Roman"/>
          <w:sz w:val="24"/>
          <w:szCs w:val="24"/>
        </w:rPr>
        <w:t>Accusing the deceased once</w:t>
      </w:r>
      <w:r w:rsidR="00C339E0" w:rsidRPr="00831782">
        <w:rPr>
          <w:rFonts w:ascii="Times New Roman" w:hAnsi="Times New Roman" w:cs="Times New Roman"/>
          <w:sz w:val="24"/>
          <w:szCs w:val="24"/>
        </w:rPr>
        <w:t xml:space="preserve"> more</w:t>
      </w:r>
      <w:r w:rsidRPr="00831782">
        <w:rPr>
          <w:rFonts w:ascii="Times New Roman" w:hAnsi="Times New Roman" w:cs="Times New Roman"/>
          <w:sz w:val="24"/>
          <w:szCs w:val="24"/>
        </w:rPr>
        <w:t xml:space="preserve"> of sleeping with his wife</w:t>
      </w:r>
      <w:r w:rsidR="00C339E0" w:rsidRPr="00831782">
        <w:rPr>
          <w:rFonts w:ascii="Times New Roman" w:hAnsi="Times New Roman" w:cs="Times New Roman"/>
          <w:sz w:val="24"/>
          <w:szCs w:val="24"/>
        </w:rPr>
        <w:t>,</w:t>
      </w:r>
      <w:r w:rsidRPr="00831782">
        <w:rPr>
          <w:rFonts w:ascii="Times New Roman" w:hAnsi="Times New Roman" w:cs="Times New Roman"/>
          <w:sz w:val="24"/>
          <w:szCs w:val="24"/>
        </w:rPr>
        <w:t xml:space="preserve"> the appellant stabbed him once on the chest by the heart.</w:t>
      </w:r>
      <w:proofErr w:type="gramEnd"/>
      <w:r w:rsidRPr="00831782">
        <w:rPr>
          <w:rFonts w:ascii="Times New Roman" w:hAnsi="Times New Roman" w:cs="Times New Roman"/>
          <w:sz w:val="24"/>
          <w:szCs w:val="24"/>
        </w:rPr>
        <w:t xml:space="preserve">  </w:t>
      </w:r>
      <w:r w:rsidR="00C339E0" w:rsidRPr="00831782">
        <w:rPr>
          <w:rFonts w:ascii="Times New Roman" w:hAnsi="Times New Roman" w:cs="Times New Roman"/>
          <w:sz w:val="24"/>
          <w:szCs w:val="24"/>
        </w:rPr>
        <w:t>The deceased</w:t>
      </w:r>
      <w:r w:rsidRPr="00831782">
        <w:rPr>
          <w:rFonts w:ascii="Times New Roman" w:hAnsi="Times New Roman" w:cs="Times New Roman"/>
          <w:sz w:val="24"/>
          <w:szCs w:val="24"/>
        </w:rPr>
        <w:t xml:space="preserve"> ran for about 100 metres before </w:t>
      </w:r>
      <w:r w:rsidR="00C339E0" w:rsidRPr="00831782">
        <w:rPr>
          <w:rFonts w:ascii="Times New Roman" w:hAnsi="Times New Roman" w:cs="Times New Roman"/>
          <w:sz w:val="24"/>
          <w:szCs w:val="24"/>
        </w:rPr>
        <w:t xml:space="preserve">he </w:t>
      </w:r>
      <w:r w:rsidRPr="00831782">
        <w:rPr>
          <w:rFonts w:ascii="Times New Roman" w:hAnsi="Times New Roman" w:cs="Times New Roman"/>
          <w:sz w:val="24"/>
          <w:szCs w:val="24"/>
        </w:rPr>
        <w:t>collaps</w:t>
      </w:r>
      <w:r w:rsidR="00C339E0" w:rsidRPr="00831782">
        <w:rPr>
          <w:rFonts w:ascii="Times New Roman" w:hAnsi="Times New Roman" w:cs="Times New Roman"/>
          <w:sz w:val="24"/>
          <w:szCs w:val="24"/>
        </w:rPr>
        <w:t>ed</w:t>
      </w:r>
      <w:r w:rsidRPr="00831782">
        <w:rPr>
          <w:rFonts w:ascii="Times New Roman" w:hAnsi="Times New Roman" w:cs="Times New Roman"/>
          <w:sz w:val="24"/>
          <w:szCs w:val="24"/>
        </w:rPr>
        <w:t xml:space="preserve"> and died.</w:t>
      </w:r>
    </w:p>
    <w:p w:rsidR="00DB19C7" w:rsidRPr="00831782" w:rsidRDefault="00DB19C7" w:rsidP="00DA41F8">
      <w:pPr>
        <w:spacing w:after="0" w:line="480" w:lineRule="auto"/>
        <w:ind w:firstLine="1440"/>
        <w:jc w:val="both"/>
        <w:rPr>
          <w:rFonts w:ascii="Times New Roman" w:hAnsi="Times New Roman" w:cs="Times New Roman"/>
          <w:sz w:val="24"/>
          <w:szCs w:val="24"/>
        </w:rPr>
      </w:pPr>
    </w:p>
    <w:p w:rsidR="00DB19C7" w:rsidRPr="00831782" w:rsidRDefault="00DB19C7"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lastRenderedPageBreak/>
        <w:t>The post-mortem report show</w:t>
      </w:r>
      <w:r w:rsidR="00C45E7E" w:rsidRPr="00831782">
        <w:rPr>
          <w:rFonts w:ascii="Times New Roman" w:hAnsi="Times New Roman" w:cs="Times New Roman"/>
          <w:sz w:val="24"/>
          <w:szCs w:val="24"/>
        </w:rPr>
        <w:t>ed</w:t>
      </w:r>
      <w:r w:rsidRPr="00831782">
        <w:rPr>
          <w:rFonts w:ascii="Times New Roman" w:hAnsi="Times New Roman" w:cs="Times New Roman"/>
          <w:sz w:val="24"/>
          <w:szCs w:val="24"/>
        </w:rPr>
        <w:t xml:space="preserve"> that the deceased sustained the following injuries.  A 5cm </w:t>
      </w:r>
      <w:r w:rsidR="00C45E7E" w:rsidRPr="00831782">
        <w:rPr>
          <w:rFonts w:ascii="Times New Roman" w:hAnsi="Times New Roman" w:cs="Times New Roman"/>
          <w:sz w:val="24"/>
          <w:szCs w:val="24"/>
        </w:rPr>
        <w:t xml:space="preserve">wide </w:t>
      </w:r>
      <w:r w:rsidRPr="00831782">
        <w:rPr>
          <w:rFonts w:ascii="Times New Roman" w:hAnsi="Times New Roman" w:cs="Times New Roman"/>
          <w:sz w:val="24"/>
          <w:szCs w:val="24"/>
        </w:rPr>
        <w:t xml:space="preserve">stab wound in the right second </w:t>
      </w:r>
      <w:proofErr w:type="spellStart"/>
      <w:r w:rsidR="00C45E7E" w:rsidRPr="00831782">
        <w:rPr>
          <w:rFonts w:ascii="Times New Roman" w:hAnsi="Times New Roman" w:cs="Times New Roman"/>
          <w:sz w:val="24"/>
          <w:szCs w:val="24"/>
        </w:rPr>
        <w:t>intercostal</w:t>
      </w:r>
      <w:proofErr w:type="spellEnd"/>
      <w:r w:rsidRPr="00831782">
        <w:rPr>
          <w:rFonts w:ascii="Times New Roman" w:hAnsi="Times New Roman" w:cs="Times New Roman"/>
          <w:sz w:val="24"/>
          <w:szCs w:val="24"/>
        </w:rPr>
        <w:t xml:space="preserve"> space between the first and second rib</w:t>
      </w:r>
      <w:r w:rsidR="00C45E7E" w:rsidRPr="00831782">
        <w:rPr>
          <w:rFonts w:ascii="Times New Roman" w:hAnsi="Times New Roman" w:cs="Times New Roman"/>
          <w:sz w:val="24"/>
          <w:szCs w:val="24"/>
        </w:rPr>
        <w:t>s</w:t>
      </w:r>
      <w:r w:rsidRPr="00831782">
        <w:rPr>
          <w:rFonts w:ascii="Times New Roman" w:hAnsi="Times New Roman" w:cs="Times New Roman"/>
          <w:sz w:val="24"/>
          <w:szCs w:val="24"/>
        </w:rPr>
        <w:t xml:space="preserve"> near the chest bone</w:t>
      </w:r>
      <w:r w:rsidR="00F87C2D" w:rsidRPr="00831782">
        <w:rPr>
          <w:rFonts w:ascii="Times New Roman" w:hAnsi="Times New Roman" w:cs="Times New Roman"/>
          <w:sz w:val="24"/>
          <w:szCs w:val="24"/>
        </w:rPr>
        <w:t xml:space="preserve"> (sternum</w:t>
      </w:r>
      <w:r w:rsidR="00C1791A" w:rsidRPr="00831782">
        <w:rPr>
          <w:rFonts w:ascii="Times New Roman" w:hAnsi="Times New Roman" w:cs="Times New Roman"/>
          <w:sz w:val="24"/>
          <w:szCs w:val="24"/>
        </w:rPr>
        <w:t>) about</w:t>
      </w:r>
      <w:r w:rsidR="00F87C2D" w:rsidRPr="00831782">
        <w:rPr>
          <w:rFonts w:ascii="Times New Roman" w:hAnsi="Times New Roman" w:cs="Times New Roman"/>
          <w:sz w:val="24"/>
          <w:szCs w:val="24"/>
        </w:rPr>
        <w:t xml:space="preserve"> 2 cm from the mid line.  The wound passed through the chest wall muscles and broke the right second rib end.  The wou</w:t>
      </w:r>
      <w:r w:rsidR="00DA41F8" w:rsidRPr="00831782">
        <w:rPr>
          <w:rFonts w:ascii="Times New Roman" w:hAnsi="Times New Roman" w:cs="Times New Roman"/>
          <w:sz w:val="24"/>
          <w:szCs w:val="24"/>
        </w:rPr>
        <w:t>n</w:t>
      </w:r>
      <w:r w:rsidR="00F87C2D" w:rsidRPr="00831782">
        <w:rPr>
          <w:rFonts w:ascii="Times New Roman" w:hAnsi="Times New Roman" w:cs="Times New Roman"/>
          <w:sz w:val="24"/>
          <w:szCs w:val="24"/>
        </w:rPr>
        <w:t xml:space="preserve">d passed the right </w:t>
      </w:r>
      <w:r w:rsidR="00C45E7E" w:rsidRPr="00831782">
        <w:rPr>
          <w:rFonts w:ascii="Times New Roman" w:hAnsi="Times New Roman" w:cs="Times New Roman"/>
          <w:sz w:val="24"/>
          <w:szCs w:val="24"/>
        </w:rPr>
        <w:t>atrium</w:t>
      </w:r>
      <w:r w:rsidR="00F87C2D" w:rsidRPr="00831782">
        <w:rPr>
          <w:rFonts w:ascii="Times New Roman" w:hAnsi="Times New Roman" w:cs="Times New Roman"/>
          <w:sz w:val="24"/>
          <w:szCs w:val="24"/>
        </w:rPr>
        <w:t xml:space="preserve"> (upper chamber of the heart) making </w:t>
      </w:r>
      <w:r w:rsidR="00C45E7E" w:rsidRPr="00831782">
        <w:rPr>
          <w:rFonts w:ascii="Times New Roman" w:hAnsi="Times New Roman" w:cs="Times New Roman"/>
          <w:sz w:val="24"/>
          <w:szCs w:val="24"/>
        </w:rPr>
        <w:t xml:space="preserve">a </w:t>
      </w:r>
      <w:r w:rsidR="00F87C2D" w:rsidRPr="00831782">
        <w:rPr>
          <w:rFonts w:ascii="Times New Roman" w:hAnsi="Times New Roman" w:cs="Times New Roman"/>
          <w:sz w:val="24"/>
          <w:szCs w:val="24"/>
        </w:rPr>
        <w:t xml:space="preserve">4cm hole on the front.  The total distance travelled </w:t>
      </w:r>
      <w:r w:rsidR="00C45E7E" w:rsidRPr="00831782">
        <w:rPr>
          <w:rFonts w:ascii="Times New Roman" w:hAnsi="Times New Roman" w:cs="Times New Roman"/>
          <w:sz w:val="24"/>
          <w:szCs w:val="24"/>
        </w:rPr>
        <w:t xml:space="preserve">by the blade </w:t>
      </w:r>
      <w:r w:rsidR="00F87C2D" w:rsidRPr="00831782">
        <w:rPr>
          <w:rFonts w:ascii="Times New Roman" w:hAnsi="Times New Roman" w:cs="Times New Roman"/>
          <w:sz w:val="24"/>
          <w:szCs w:val="24"/>
        </w:rPr>
        <w:t xml:space="preserve">was 9cm. </w:t>
      </w:r>
      <w:r w:rsidR="009F059C">
        <w:rPr>
          <w:rFonts w:ascii="Times New Roman" w:hAnsi="Times New Roman" w:cs="Times New Roman"/>
          <w:sz w:val="24"/>
          <w:szCs w:val="24"/>
        </w:rPr>
        <w:t xml:space="preserve"> </w:t>
      </w:r>
      <w:r w:rsidR="00273156" w:rsidRPr="00831782">
        <w:rPr>
          <w:rFonts w:ascii="Times New Roman" w:hAnsi="Times New Roman" w:cs="Times New Roman"/>
          <w:sz w:val="24"/>
          <w:szCs w:val="24"/>
        </w:rPr>
        <w:t xml:space="preserve">Severe force was used to inflict the fatal </w:t>
      </w:r>
      <w:r w:rsidR="00C45E7E" w:rsidRPr="00831782">
        <w:rPr>
          <w:rFonts w:ascii="Times New Roman" w:hAnsi="Times New Roman" w:cs="Times New Roman"/>
          <w:sz w:val="24"/>
          <w:szCs w:val="24"/>
        </w:rPr>
        <w:t>wound</w:t>
      </w:r>
      <w:r w:rsidR="008E0620" w:rsidRPr="00831782">
        <w:rPr>
          <w:rFonts w:ascii="Times New Roman" w:hAnsi="Times New Roman" w:cs="Times New Roman"/>
          <w:sz w:val="24"/>
          <w:szCs w:val="24"/>
        </w:rPr>
        <w:t>.</w:t>
      </w:r>
    </w:p>
    <w:p w:rsidR="008E0620" w:rsidRPr="00831782" w:rsidRDefault="008E0620" w:rsidP="00DA41F8">
      <w:pPr>
        <w:spacing w:after="0" w:line="480" w:lineRule="auto"/>
        <w:ind w:firstLine="1440"/>
        <w:jc w:val="both"/>
        <w:rPr>
          <w:rFonts w:ascii="Times New Roman" w:hAnsi="Times New Roman" w:cs="Times New Roman"/>
          <w:sz w:val="24"/>
          <w:szCs w:val="24"/>
        </w:rPr>
      </w:pPr>
    </w:p>
    <w:p w:rsidR="008E0620" w:rsidRPr="00831782" w:rsidRDefault="008E0620"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At the trial the appellant alleged that the deceased first tried to strike him with </w:t>
      </w:r>
      <w:r w:rsidR="001909C7" w:rsidRPr="00831782">
        <w:rPr>
          <w:rFonts w:ascii="Times New Roman" w:hAnsi="Times New Roman" w:cs="Times New Roman"/>
          <w:sz w:val="24"/>
          <w:szCs w:val="24"/>
        </w:rPr>
        <w:t xml:space="preserve">the </w:t>
      </w:r>
      <w:r w:rsidRPr="00831782">
        <w:rPr>
          <w:rFonts w:ascii="Times New Roman" w:hAnsi="Times New Roman" w:cs="Times New Roman"/>
          <w:sz w:val="24"/>
          <w:szCs w:val="24"/>
        </w:rPr>
        <w:t xml:space="preserve">axe </w:t>
      </w:r>
      <w:r w:rsidR="001909C7" w:rsidRPr="00831782">
        <w:rPr>
          <w:rFonts w:ascii="Times New Roman" w:hAnsi="Times New Roman" w:cs="Times New Roman"/>
          <w:sz w:val="24"/>
          <w:szCs w:val="24"/>
        </w:rPr>
        <w:t xml:space="preserve">in the bedroom </w:t>
      </w:r>
      <w:r w:rsidRPr="00831782">
        <w:rPr>
          <w:rFonts w:ascii="Times New Roman" w:hAnsi="Times New Roman" w:cs="Times New Roman"/>
          <w:sz w:val="24"/>
          <w:szCs w:val="24"/>
        </w:rPr>
        <w:t xml:space="preserve">which he said the deceased got from </w:t>
      </w:r>
      <w:proofErr w:type="spellStart"/>
      <w:r w:rsidRPr="00831782">
        <w:rPr>
          <w:rFonts w:ascii="Times New Roman" w:hAnsi="Times New Roman" w:cs="Times New Roman"/>
          <w:sz w:val="24"/>
          <w:szCs w:val="24"/>
        </w:rPr>
        <w:t>Setty</w:t>
      </w:r>
      <w:proofErr w:type="spellEnd"/>
      <w:r w:rsidRPr="00831782">
        <w:rPr>
          <w:rFonts w:ascii="Times New Roman" w:hAnsi="Times New Roman" w:cs="Times New Roman"/>
          <w:sz w:val="24"/>
          <w:szCs w:val="24"/>
        </w:rPr>
        <w:t xml:space="preserve">.  He said after blocking the blow </w:t>
      </w:r>
      <w:proofErr w:type="spellStart"/>
      <w:r w:rsidRPr="00831782">
        <w:rPr>
          <w:rFonts w:ascii="Times New Roman" w:hAnsi="Times New Roman" w:cs="Times New Roman"/>
          <w:sz w:val="24"/>
          <w:szCs w:val="24"/>
        </w:rPr>
        <w:t>Nkosilathu</w:t>
      </w:r>
      <w:proofErr w:type="spellEnd"/>
      <w:r w:rsidRPr="00831782">
        <w:rPr>
          <w:rFonts w:ascii="Times New Roman" w:hAnsi="Times New Roman" w:cs="Times New Roman"/>
          <w:sz w:val="24"/>
          <w:szCs w:val="24"/>
        </w:rPr>
        <w:t xml:space="preserve"> took the axe from the </w:t>
      </w:r>
      <w:r w:rsidR="004A4B1F" w:rsidRPr="00831782">
        <w:rPr>
          <w:rFonts w:ascii="Times New Roman" w:hAnsi="Times New Roman" w:cs="Times New Roman"/>
          <w:sz w:val="24"/>
          <w:szCs w:val="24"/>
        </w:rPr>
        <w:t xml:space="preserve">deceased.  According to the appellant the deceased </w:t>
      </w:r>
      <w:r w:rsidR="00FD4B6F" w:rsidRPr="00831782">
        <w:rPr>
          <w:rFonts w:ascii="Times New Roman" w:hAnsi="Times New Roman" w:cs="Times New Roman"/>
          <w:sz w:val="24"/>
          <w:szCs w:val="24"/>
        </w:rPr>
        <w:t xml:space="preserve">struck him with clenched </w:t>
      </w:r>
      <w:r w:rsidR="002D4953" w:rsidRPr="00831782">
        <w:rPr>
          <w:rFonts w:ascii="Times New Roman" w:hAnsi="Times New Roman" w:cs="Times New Roman"/>
          <w:sz w:val="24"/>
          <w:szCs w:val="24"/>
        </w:rPr>
        <w:t>fists before</w:t>
      </w:r>
      <w:r w:rsidR="004A4B1F" w:rsidRPr="00831782">
        <w:rPr>
          <w:rFonts w:ascii="Times New Roman" w:hAnsi="Times New Roman" w:cs="Times New Roman"/>
          <w:sz w:val="24"/>
          <w:szCs w:val="24"/>
        </w:rPr>
        <w:t xml:space="preserve"> he stabbed</w:t>
      </w:r>
      <w:r w:rsidR="00FD4B6F" w:rsidRPr="00831782">
        <w:rPr>
          <w:rFonts w:ascii="Times New Roman" w:hAnsi="Times New Roman" w:cs="Times New Roman"/>
          <w:sz w:val="24"/>
          <w:szCs w:val="24"/>
        </w:rPr>
        <w:t xml:space="preserve"> him</w:t>
      </w:r>
      <w:r w:rsidR="004A4B1F" w:rsidRPr="00831782">
        <w:rPr>
          <w:rFonts w:ascii="Times New Roman" w:hAnsi="Times New Roman" w:cs="Times New Roman"/>
          <w:sz w:val="24"/>
          <w:szCs w:val="24"/>
        </w:rPr>
        <w:t xml:space="preserve">. </w:t>
      </w:r>
      <w:r w:rsidR="00066719" w:rsidRPr="00831782">
        <w:rPr>
          <w:rFonts w:ascii="Times New Roman" w:hAnsi="Times New Roman" w:cs="Times New Roman"/>
          <w:sz w:val="24"/>
          <w:szCs w:val="24"/>
        </w:rPr>
        <w:t xml:space="preserve"> </w:t>
      </w:r>
      <w:r w:rsidR="004A4B1F" w:rsidRPr="00831782">
        <w:rPr>
          <w:rFonts w:ascii="Times New Roman" w:hAnsi="Times New Roman" w:cs="Times New Roman"/>
          <w:sz w:val="24"/>
          <w:szCs w:val="24"/>
        </w:rPr>
        <w:t xml:space="preserve">He said he tried to stab the deceased on the arm but missed and stabbed him on the </w:t>
      </w:r>
      <w:r w:rsidR="002A3D6D" w:rsidRPr="00831782">
        <w:rPr>
          <w:rFonts w:ascii="Times New Roman" w:hAnsi="Times New Roman" w:cs="Times New Roman"/>
          <w:sz w:val="24"/>
          <w:szCs w:val="24"/>
        </w:rPr>
        <w:t>chest</w:t>
      </w:r>
      <w:r w:rsidR="004A4B1F" w:rsidRPr="00831782">
        <w:rPr>
          <w:rFonts w:ascii="Times New Roman" w:hAnsi="Times New Roman" w:cs="Times New Roman"/>
          <w:sz w:val="24"/>
          <w:szCs w:val="24"/>
        </w:rPr>
        <w:t>.</w:t>
      </w:r>
    </w:p>
    <w:p w:rsidR="00A200CD" w:rsidRPr="00831782" w:rsidRDefault="00A200CD" w:rsidP="00DA41F8">
      <w:pPr>
        <w:spacing w:after="0" w:line="480" w:lineRule="auto"/>
        <w:ind w:firstLine="1440"/>
        <w:jc w:val="both"/>
        <w:rPr>
          <w:rFonts w:ascii="Times New Roman" w:hAnsi="Times New Roman" w:cs="Times New Roman"/>
          <w:sz w:val="24"/>
          <w:szCs w:val="24"/>
        </w:rPr>
      </w:pPr>
    </w:p>
    <w:p w:rsidR="00DD3192" w:rsidRPr="00831782" w:rsidRDefault="00DD3192"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court </w:t>
      </w:r>
      <w:r w:rsidRPr="00831782">
        <w:rPr>
          <w:rFonts w:ascii="Times New Roman" w:hAnsi="Times New Roman" w:cs="Times New Roman"/>
          <w:i/>
          <w:sz w:val="24"/>
          <w:szCs w:val="24"/>
        </w:rPr>
        <w:t xml:space="preserve">a quo </w:t>
      </w:r>
      <w:r w:rsidRPr="00831782">
        <w:rPr>
          <w:rFonts w:ascii="Times New Roman" w:hAnsi="Times New Roman" w:cs="Times New Roman"/>
          <w:sz w:val="24"/>
          <w:szCs w:val="24"/>
        </w:rPr>
        <w:t>found the state witness</w:t>
      </w:r>
      <w:r w:rsidR="000649D6" w:rsidRPr="00831782">
        <w:rPr>
          <w:rFonts w:ascii="Times New Roman" w:hAnsi="Times New Roman" w:cs="Times New Roman"/>
          <w:sz w:val="24"/>
          <w:szCs w:val="24"/>
        </w:rPr>
        <w:t xml:space="preserve">es credible and rejected the version </w:t>
      </w:r>
      <w:r w:rsidR="0089792B" w:rsidRPr="00831782">
        <w:rPr>
          <w:rFonts w:ascii="Times New Roman" w:hAnsi="Times New Roman" w:cs="Times New Roman"/>
          <w:sz w:val="24"/>
          <w:szCs w:val="24"/>
        </w:rPr>
        <w:t>of the</w:t>
      </w:r>
      <w:r w:rsidR="000D7981" w:rsidRPr="00831782">
        <w:rPr>
          <w:rFonts w:ascii="Times New Roman" w:hAnsi="Times New Roman" w:cs="Times New Roman"/>
          <w:sz w:val="24"/>
          <w:szCs w:val="24"/>
        </w:rPr>
        <w:t xml:space="preserve"> appellant of </w:t>
      </w:r>
      <w:r w:rsidR="000649D6" w:rsidRPr="00831782">
        <w:rPr>
          <w:rFonts w:ascii="Times New Roman" w:hAnsi="Times New Roman" w:cs="Times New Roman"/>
          <w:sz w:val="24"/>
          <w:szCs w:val="24"/>
        </w:rPr>
        <w:t>acting in self defence.  The unanimous view of the court</w:t>
      </w:r>
      <w:r w:rsidR="000D7981" w:rsidRPr="00831782">
        <w:rPr>
          <w:rFonts w:ascii="Times New Roman" w:hAnsi="Times New Roman" w:cs="Times New Roman"/>
          <w:sz w:val="24"/>
          <w:szCs w:val="24"/>
        </w:rPr>
        <w:t xml:space="preserve"> is that the court</w:t>
      </w:r>
      <w:r w:rsidR="000649D6" w:rsidRPr="00831782">
        <w:rPr>
          <w:rFonts w:ascii="Times New Roman" w:hAnsi="Times New Roman" w:cs="Times New Roman"/>
          <w:sz w:val="24"/>
          <w:szCs w:val="24"/>
        </w:rPr>
        <w:t xml:space="preserve"> </w:t>
      </w:r>
      <w:r w:rsidR="000649D6" w:rsidRPr="00831782">
        <w:rPr>
          <w:rFonts w:ascii="Times New Roman" w:hAnsi="Times New Roman" w:cs="Times New Roman"/>
          <w:i/>
          <w:sz w:val="24"/>
          <w:szCs w:val="24"/>
        </w:rPr>
        <w:t>a quo</w:t>
      </w:r>
      <w:r w:rsidR="000649D6" w:rsidRPr="00831782">
        <w:rPr>
          <w:rFonts w:ascii="Times New Roman" w:hAnsi="Times New Roman" w:cs="Times New Roman"/>
          <w:sz w:val="24"/>
          <w:szCs w:val="24"/>
        </w:rPr>
        <w:t xml:space="preserve"> was correct.</w:t>
      </w:r>
      <w:r w:rsidR="00DB4FFA" w:rsidRPr="00831782">
        <w:rPr>
          <w:rFonts w:ascii="Times New Roman" w:hAnsi="Times New Roman" w:cs="Times New Roman"/>
          <w:sz w:val="24"/>
          <w:szCs w:val="24"/>
        </w:rPr>
        <w:t xml:space="preserve">  There is no basis on which the finding of the court </w:t>
      </w:r>
      <w:r w:rsidR="00DB4FFA" w:rsidRPr="00831782">
        <w:rPr>
          <w:rFonts w:ascii="Times New Roman" w:hAnsi="Times New Roman" w:cs="Times New Roman"/>
          <w:i/>
          <w:sz w:val="24"/>
          <w:szCs w:val="24"/>
        </w:rPr>
        <w:t>a quo</w:t>
      </w:r>
      <w:r w:rsidR="00DB4FFA" w:rsidRPr="00831782">
        <w:rPr>
          <w:rFonts w:ascii="Times New Roman" w:hAnsi="Times New Roman" w:cs="Times New Roman"/>
          <w:sz w:val="24"/>
          <w:szCs w:val="24"/>
        </w:rPr>
        <w:t xml:space="preserve"> can be impugned.</w:t>
      </w:r>
    </w:p>
    <w:p w:rsidR="0092750E" w:rsidRPr="00831782" w:rsidRDefault="0092750E" w:rsidP="00DA41F8">
      <w:pPr>
        <w:spacing w:after="0" w:line="480" w:lineRule="auto"/>
        <w:ind w:firstLine="1440"/>
        <w:jc w:val="both"/>
        <w:rPr>
          <w:rFonts w:ascii="Times New Roman" w:hAnsi="Times New Roman" w:cs="Times New Roman"/>
          <w:sz w:val="24"/>
          <w:szCs w:val="24"/>
        </w:rPr>
      </w:pPr>
    </w:p>
    <w:p w:rsidR="0092750E" w:rsidRPr="00831782" w:rsidRDefault="0092750E"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court </w:t>
      </w:r>
      <w:r w:rsidRPr="00831782">
        <w:rPr>
          <w:rFonts w:ascii="Times New Roman" w:hAnsi="Times New Roman" w:cs="Times New Roman"/>
          <w:i/>
          <w:sz w:val="24"/>
          <w:szCs w:val="24"/>
        </w:rPr>
        <w:t>a quo</w:t>
      </w:r>
      <w:r w:rsidRPr="00831782">
        <w:rPr>
          <w:rFonts w:ascii="Times New Roman" w:hAnsi="Times New Roman" w:cs="Times New Roman"/>
          <w:sz w:val="24"/>
          <w:szCs w:val="24"/>
        </w:rPr>
        <w:t xml:space="preserve"> found that the allegation that the deceased was having an affair with </w:t>
      </w:r>
      <w:proofErr w:type="spellStart"/>
      <w:r w:rsidRPr="00831782">
        <w:rPr>
          <w:rFonts w:ascii="Times New Roman" w:hAnsi="Times New Roman" w:cs="Times New Roman"/>
          <w:sz w:val="24"/>
          <w:szCs w:val="24"/>
        </w:rPr>
        <w:t>Setty</w:t>
      </w:r>
      <w:proofErr w:type="spellEnd"/>
      <w:r w:rsidRPr="00831782">
        <w:rPr>
          <w:rFonts w:ascii="Times New Roman" w:hAnsi="Times New Roman" w:cs="Times New Roman"/>
          <w:sz w:val="24"/>
          <w:szCs w:val="24"/>
        </w:rPr>
        <w:t xml:space="preserve"> had no substance.  It was highly improbable that the appellant would have had lunch with the deceased and his brother and thereafter </w:t>
      </w:r>
      <w:r w:rsidR="00D23942" w:rsidRPr="00831782">
        <w:rPr>
          <w:rFonts w:ascii="Times New Roman" w:hAnsi="Times New Roman" w:cs="Times New Roman"/>
          <w:sz w:val="24"/>
          <w:szCs w:val="24"/>
        </w:rPr>
        <w:t>proceeds</w:t>
      </w:r>
      <w:r w:rsidRPr="00831782">
        <w:rPr>
          <w:rFonts w:ascii="Times New Roman" w:hAnsi="Times New Roman" w:cs="Times New Roman"/>
          <w:sz w:val="24"/>
          <w:szCs w:val="24"/>
        </w:rPr>
        <w:t xml:space="preserve"> to ask for money from the deceased if the appellant believed that the deceased was having an affair with his wife.</w:t>
      </w:r>
    </w:p>
    <w:p w:rsidR="00D23942" w:rsidRPr="00831782" w:rsidRDefault="00D23942" w:rsidP="00DA41F8">
      <w:pPr>
        <w:spacing w:after="0" w:line="480" w:lineRule="auto"/>
        <w:ind w:firstLine="1440"/>
        <w:jc w:val="both"/>
        <w:rPr>
          <w:rFonts w:ascii="Times New Roman" w:hAnsi="Times New Roman" w:cs="Times New Roman"/>
          <w:sz w:val="24"/>
          <w:szCs w:val="24"/>
        </w:rPr>
      </w:pPr>
    </w:p>
    <w:p w:rsidR="00D23942" w:rsidRPr="00831782" w:rsidRDefault="00D23942"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On the issue of acting in self defence the court </w:t>
      </w:r>
      <w:r w:rsidRPr="00831782">
        <w:rPr>
          <w:rFonts w:ascii="Times New Roman" w:hAnsi="Times New Roman" w:cs="Times New Roman"/>
          <w:i/>
          <w:sz w:val="24"/>
          <w:szCs w:val="24"/>
        </w:rPr>
        <w:t>a quo</w:t>
      </w:r>
      <w:r w:rsidRPr="00831782">
        <w:rPr>
          <w:rFonts w:ascii="Times New Roman" w:hAnsi="Times New Roman" w:cs="Times New Roman"/>
          <w:sz w:val="24"/>
          <w:szCs w:val="24"/>
        </w:rPr>
        <w:t xml:space="preserve"> found that the appellant was the aggressor and that the deceased posed no threat to him.  In fact apart from the allegations in the defence outl</w:t>
      </w:r>
      <w:r w:rsidR="00984A39" w:rsidRPr="00831782">
        <w:rPr>
          <w:rFonts w:ascii="Times New Roman" w:hAnsi="Times New Roman" w:cs="Times New Roman"/>
          <w:sz w:val="24"/>
          <w:szCs w:val="24"/>
        </w:rPr>
        <w:t>i</w:t>
      </w:r>
      <w:r w:rsidRPr="00831782">
        <w:rPr>
          <w:rFonts w:ascii="Times New Roman" w:hAnsi="Times New Roman" w:cs="Times New Roman"/>
          <w:sz w:val="24"/>
          <w:szCs w:val="24"/>
        </w:rPr>
        <w:t>ne</w:t>
      </w:r>
      <w:r w:rsidR="002A3D6D" w:rsidRPr="00831782">
        <w:rPr>
          <w:rFonts w:ascii="Times New Roman" w:hAnsi="Times New Roman" w:cs="Times New Roman"/>
          <w:sz w:val="24"/>
          <w:szCs w:val="24"/>
        </w:rPr>
        <w:t xml:space="preserve"> there was no evidence that the deceased ever armed himself </w:t>
      </w:r>
      <w:r w:rsidR="002A3D6D" w:rsidRPr="00831782">
        <w:rPr>
          <w:rFonts w:ascii="Times New Roman" w:hAnsi="Times New Roman" w:cs="Times New Roman"/>
          <w:sz w:val="24"/>
          <w:szCs w:val="24"/>
        </w:rPr>
        <w:lastRenderedPageBreak/>
        <w:t>to attack the appellant.  The fact that the blow was directed at the upper part of the body suggest</w:t>
      </w:r>
      <w:r w:rsidR="00140AD3" w:rsidRPr="00831782">
        <w:rPr>
          <w:rFonts w:ascii="Times New Roman" w:hAnsi="Times New Roman" w:cs="Times New Roman"/>
          <w:sz w:val="24"/>
          <w:szCs w:val="24"/>
        </w:rPr>
        <w:t>s</w:t>
      </w:r>
      <w:r w:rsidR="002A3D6D" w:rsidRPr="00831782">
        <w:rPr>
          <w:rFonts w:ascii="Times New Roman" w:hAnsi="Times New Roman" w:cs="Times New Roman"/>
          <w:sz w:val="24"/>
          <w:szCs w:val="24"/>
        </w:rPr>
        <w:t xml:space="preserve"> that the attack was sudden and the deceased was unprepared to defend himself.</w:t>
      </w:r>
    </w:p>
    <w:p w:rsidR="002A3D6D" w:rsidRPr="00831782" w:rsidRDefault="002A3D6D" w:rsidP="00DA41F8">
      <w:pPr>
        <w:spacing w:after="0" w:line="480" w:lineRule="auto"/>
        <w:ind w:firstLine="1440"/>
        <w:jc w:val="both"/>
        <w:rPr>
          <w:rFonts w:ascii="Times New Roman" w:hAnsi="Times New Roman" w:cs="Times New Roman"/>
          <w:sz w:val="24"/>
          <w:szCs w:val="24"/>
        </w:rPr>
      </w:pPr>
    </w:p>
    <w:p w:rsidR="002A3D6D" w:rsidRPr="00831782" w:rsidRDefault="002A3D6D"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On these facts, </w:t>
      </w:r>
      <w:r w:rsidR="00735DB9" w:rsidRPr="00831782">
        <w:rPr>
          <w:rFonts w:ascii="Times New Roman" w:hAnsi="Times New Roman" w:cs="Times New Roman"/>
          <w:sz w:val="24"/>
          <w:szCs w:val="24"/>
        </w:rPr>
        <w:t xml:space="preserve">Mrs </w:t>
      </w:r>
      <w:proofErr w:type="spellStart"/>
      <w:r w:rsidR="005C0513" w:rsidRPr="00831782">
        <w:rPr>
          <w:rFonts w:ascii="Times New Roman" w:hAnsi="Times New Roman" w:cs="Times New Roman"/>
          <w:i/>
          <w:sz w:val="24"/>
          <w:szCs w:val="24"/>
        </w:rPr>
        <w:t>Ma</w:t>
      </w:r>
      <w:r w:rsidRPr="00831782">
        <w:rPr>
          <w:rFonts w:ascii="Times New Roman" w:hAnsi="Times New Roman" w:cs="Times New Roman"/>
          <w:i/>
          <w:sz w:val="24"/>
          <w:szCs w:val="24"/>
        </w:rPr>
        <w:t>gosvong</w:t>
      </w:r>
      <w:r w:rsidR="005C0513" w:rsidRPr="00831782">
        <w:rPr>
          <w:rFonts w:ascii="Times New Roman" w:hAnsi="Times New Roman" w:cs="Times New Roman"/>
          <w:i/>
          <w:sz w:val="24"/>
          <w:szCs w:val="24"/>
        </w:rPr>
        <w:t>o</w:t>
      </w:r>
      <w:proofErr w:type="spellEnd"/>
      <w:r w:rsidRPr="00831782">
        <w:rPr>
          <w:rFonts w:ascii="Times New Roman" w:hAnsi="Times New Roman" w:cs="Times New Roman"/>
          <w:sz w:val="24"/>
          <w:szCs w:val="24"/>
        </w:rPr>
        <w:t xml:space="preserve"> </w:t>
      </w:r>
      <w:r w:rsidR="00735DB9" w:rsidRPr="00831782">
        <w:rPr>
          <w:rFonts w:ascii="Times New Roman" w:hAnsi="Times New Roman" w:cs="Times New Roman"/>
          <w:sz w:val="24"/>
          <w:szCs w:val="24"/>
        </w:rPr>
        <w:t xml:space="preserve">for the appellant </w:t>
      </w:r>
      <w:r w:rsidRPr="00831782">
        <w:rPr>
          <w:rFonts w:ascii="Times New Roman" w:hAnsi="Times New Roman" w:cs="Times New Roman"/>
          <w:sz w:val="24"/>
          <w:szCs w:val="24"/>
        </w:rPr>
        <w:t xml:space="preserve">correctly conceded that the verdict of </w:t>
      </w:r>
      <w:proofErr w:type="spellStart"/>
      <w:r w:rsidRPr="00831782">
        <w:rPr>
          <w:rFonts w:ascii="Times New Roman" w:hAnsi="Times New Roman" w:cs="Times New Roman"/>
          <w:sz w:val="24"/>
          <w:szCs w:val="24"/>
        </w:rPr>
        <w:t>guilt</w:t>
      </w:r>
      <w:proofErr w:type="spellEnd"/>
      <w:r w:rsidRPr="00831782">
        <w:rPr>
          <w:rFonts w:ascii="Times New Roman" w:hAnsi="Times New Roman" w:cs="Times New Roman"/>
          <w:sz w:val="24"/>
          <w:szCs w:val="24"/>
        </w:rPr>
        <w:t xml:space="preserve"> of murder with actual intent to kill was unassailable.  The court agrees with her.  Mrs </w:t>
      </w:r>
      <w:proofErr w:type="spellStart"/>
      <w:r w:rsidRPr="00831782">
        <w:rPr>
          <w:rFonts w:ascii="Times New Roman" w:hAnsi="Times New Roman" w:cs="Times New Roman"/>
          <w:i/>
          <w:sz w:val="24"/>
          <w:szCs w:val="24"/>
        </w:rPr>
        <w:t>Magosvong</w:t>
      </w:r>
      <w:r w:rsidR="005C0513" w:rsidRPr="00831782">
        <w:rPr>
          <w:rFonts w:ascii="Times New Roman" w:hAnsi="Times New Roman" w:cs="Times New Roman"/>
          <w:i/>
          <w:sz w:val="24"/>
          <w:szCs w:val="24"/>
        </w:rPr>
        <w:t>o</w:t>
      </w:r>
      <w:proofErr w:type="spellEnd"/>
      <w:r w:rsidRPr="00831782">
        <w:rPr>
          <w:rFonts w:ascii="Times New Roman" w:hAnsi="Times New Roman" w:cs="Times New Roman"/>
          <w:sz w:val="24"/>
          <w:szCs w:val="24"/>
        </w:rPr>
        <w:t xml:space="preserve"> also conceded that th</w:t>
      </w:r>
      <w:r w:rsidR="002F6064" w:rsidRPr="00831782">
        <w:rPr>
          <w:rFonts w:ascii="Times New Roman" w:hAnsi="Times New Roman" w:cs="Times New Roman"/>
          <w:sz w:val="24"/>
          <w:szCs w:val="24"/>
        </w:rPr>
        <w:t>e</w:t>
      </w:r>
      <w:r w:rsidRPr="00831782">
        <w:rPr>
          <w:rFonts w:ascii="Times New Roman" w:hAnsi="Times New Roman" w:cs="Times New Roman"/>
          <w:sz w:val="24"/>
          <w:szCs w:val="24"/>
        </w:rPr>
        <w:t xml:space="preserve"> court </w:t>
      </w:r>
      <w:r w:rsidRPr="00831782">
        <w:rPr>
          <w:rFonts w:ascii="Times New Roman" w:hAnsi="Times New Roman" w:cs="Times New Roman"/>
          <w:i/>
          <w:sz w:val="24"/>
          <w:szCs w:val="24"/>
        </w:rPr>
        <w:t>a quo’s</w:t>
      </w:r>
      <w:r w:rsidRPr="00831782">
        <w:rPr>
          <w:rFonts w:ascii="Times New Roman" w:hAnsi="Times New Roman" w:cs="Times New Roman"/>
          <w:sz w:val="24"/>
          <w:szCs w:val="24"/>
        </w:rPr>
        <w:t xml:space="preserve"> finding </w:t>
      </w:r>
      <w:r w:rsidR="002F6064" w:rsidRPr="00831782">
        <w:rPr>
          <w:rFonts w:ascii="Times New Roman" w:hAnsi="Times New Roman" w:cs="Times New Roman"/>
          <w:sz w:val="24"/>
          <w:szCs w:val="24"/>
        </w:rPr>
        <w:t>that there were no</w:t>
      </w:r>
      <w:r w:rsidR="00136FCB" w:rsidRPr="00831782">
        <w:rPr>
          <w:rFonts w:ascii="Times New Roman" w:hAnsi="Times New Roman" w:cs="Times New Roman"/>
          <w:sz w:val="24"/>
          <w:szCs w:val="24"/>
        </w:rPr>
        <w:t xml:space="preserve"> extenuating </w:t>
      </w:r>
      <w:proofErr w:type="gramStart"/>
      <w:r w:rsidR="00136FCB" w:rsidRPr="00831782">
        <w:rPr>
          <w:rFonts w:ascii="Times New Roman" w:hAnsi="Times New Roman" w:cs="Times New Roman"/>
          <w:sz w:val="24"/>
          <w:szCs w:val="24"/>
        </w:rPr>
        <w:t>circumstances</w:t>
      </w:r>
      <w:r w:rsidR="00831782" w:rsidRPr="00831782">
        <w:rPr>
          <w:rFonts w:ascii="Times New Roman" w:hAnsi="Times New Roman" w:cs="Times New Roman"/>
          <w:sz w:val="24"/>
          <w:szCs w:val="24"/>
        </w:rPr>
        <w:t xml:space="preserve"> </w:t>
      </w:r>
      <w:r w:rsidRPr="00831782">
        <w:rPr>
          <w:rFonts w:ascii="Times New Roman" w:hAnsi="Times New Roman" w:cs="Times New Roman"/>
          <w:sz w:val="24"/>
          <w:szCs w:val="24"/>
        </w:rPr>
        <w:t>is</w:t>
      </w:r>
      <w:proofErr w:type="gramEnd"/>
      <w:r w:rsidRPr="00831782">
        <w:rPr>
          <w:rFonts w:ascii="Times New Roman" w:hAnsi="Times New Roman" w:cs="Times New Roman"/>
          <w:sz w:val="24"/>
          <w:szCs w:val="24"/>
        </w:rPr>
        <w:t xml:space="preserve"> correct.  The facts show that the appellant premeditated the assault on the </w:t>
      </w:r>
      <w:r w:rsidR="00414C22" w:rsidRPr="00831782">
        <w:rPr>
          <w:rFonts w:ascii="Times New Roman" w:hAnsi="Times New Roman" w:cs="Times New Roman"/>
          <w:sz w:val="24"/>
          <w:szCs w:val="24"/>
        </w:rPr>
        <w:t>deceased</w:t>
      </w:r>
      <w:r w:rsidR="00FC283C" w:rsidRPr="00831782">
        <w:rPr>
          <w:rFonts w:ascii="Times New Roman" w:hAnsi="Times New Roman" w:cs="Times New Roman"/>
          <w:sz w:val="24"/>
          <w:szCs w:val="24"/>
        </w:rPr>
        <w:t xml:space="preserve">.  He had entertained an irrational belief that there was a love affair </w:t>
      </w:r>
      <w:r w:rsidR="00CC7C0F" w:rsidRPr="00831782">
        <w:rPr>
          <w:rFonts w:ascii="Times New Roman" w:hAnsi="Times New Roman" w:cs="Times New Roman"/>
          <w:sz w:val="24"/>
          <w:szCs w:val="24"/>
        </w:rPr>
        <w:t xml:space="preserve">between the deceased and </w:t>
      </w:r>
      <w:proofErr w:type="spellStart"/>
      <w:r w:rsidR="00CC7C0F" w:rsidRPr="00831782">
        <w:rPr>
          <w:rFonts w:ascii="Times New Roman" w:hAnsi="Times New Roman" w:cs="Times New Roman"/>
          <w:sz w:val="24"/>
          <w:szCs w:val="24"/>
        </w:rPr>
        <w:t>Setty</w:t>
      </w:r>
      <w:proofErr w:type="spellEnd"/>
      <w:r w:rsidR="00CC7C0F" w:rsidRPr="00831782">
        <w:rPr>
          <w:rFonts w:ascii="Times New Roman" w:hAnsi="Times New Roman" w:cs="Times New Roman"/>
          <w:sz w:val="24"/>
          <w:szCs w:val="24"/>
        </w:rPr>
        <w:t>.</w:t>
      </w:r>
    </w:p>
    <w:p w:rsidR="00CC7C0F" w:rsidRPr="00831782" w:rsidRDefault="00CC7C0F" w:rsidP="00DA41F8">
      <w:pPr>
        <w:spacing w:after="0" w:line="480" w:lineRule="auto"/>
        <w:ind w:firstLine="1440"/>
        <w:jc w:val="both"/>
        <w:rPr>
          <w:rFonts w:ascii="Times New Roman" w:hAnsi="Times New Roman" w:cs="Times New Roman"/>
          <w:sz w:val="24"/>
          <w:szCs w:val="24"/>
        </w:rPr>
      </w:pPr>
    </w:p>
    <w:p w:rsidR="00221578" w:rsidRPr="00831782" w:rsidRDefault="00CC7C0F"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 xml:space="preserve">The rest of the factors considered by the court </w:t>
      </w:r>
      <w:r w:rsidRPr="00831782">
        <w:rPr>
          <w:rFonts w:ascii="Times New Roman" w:hAnsi="Times New Roman" w:cs="Times New Roman"/>
          <w:i/>
          <w:sz w:val="24"/>
          <w:szCs w:val="24"/>
        </w:rPr>
        <w:t>a quo</w:t>
      </w:r>
      <w:r w:rsidRPr="00831782">
        <w:rPr>
          <w:rFonts w:ascii="Times New Roman" w:hAnsi="Times New Roman" w:cs="Times New Roman"/>
          <w:sz w:val="24"/>
          <w:szCs w:val="24"/>
        </w:rPr>
        <w:t xml:space="preserve"> are aggravating circumstances.  There </w:t>
      </w:r>
      <w:r w:rsidR="00221578" w:rsidRPr="00831782">
        <w:rPr>
          <w:rFonts w:ascii="Times New Roman" w:hAnsi="Times New Roman" w:cs="Times New Roman"/>
          <w:sz w:val="24"/>
          <w:szCs w:val="24"/>
        </w:rPr>
        <w:t>was</w:t>
      </w:r>
      <w:r w:rsidRPr="00831782">
        <w:rPr>
          <w:rFonts w:ascii="Times New Roman" w:hAnsi="Times New Roman" w:cs="Times New Roman"/>
          <w:sz w:val="24"/>
          <w:szCs w:val="24"/>
        </w:rPr>
        <w:t xml:space="preserve"> no misdirection on the part of the court </w:t>
      </w:r>
      <w:r w:rsidRPr="00831782">
        <w:rPr>
          <w:rFonts w:ascii="Times New Roman" w:hAnsi="Times New Roman" w:cs="Times New Roman"/>
          <w:i/>
          <w:sz w:val="24"/>
          <w:szCs w:val="24"/>
        </w:rPr>
        <w:t>a quo</w:t>
      </w:r>
      <w:r w:rsidR="00221578" w:rsidRPr="00831782">
        <w:rPr>
          <w:rFonts w:ascii="Times New Roman" w:hAnsi="Times New Roman" w:cs="Times New Roman"/>
          <w:i/>
          <w:sz w:val="24"/>
          <w:szCs w:val="24"/>
        </w:rPr>
        <w:t>.</w:t>
      </w:r>
      <w:r w:rsidRPr="00831782">
        <w:rPr>
          <w:rFonts w:ascii="Times New Roman" w:hAnsi="Times New Roman" w:cs="Times New Roman"/>
          <w:sz w:val="24"/>
          <w:szCs w:val="24"/>
        </w:rPr>
        <w:t xml:space="preserve"> </w:t>
      </w:r>
    </w:p>
    <w:p w:rsidR="00221578" w:rsidRPr="00831782" w:rsidRDefault="00221578" w:rsidP="00DA41F8">
      <w:pPr>
        <w:spacing w:after="0" w:line="480" w:lineRule="auto"/>
        <w:ind w:firstLine="1440"/>
        <w:jc w:val="both"/>
        <w:rPr>
          <w:rFonts w:ascii="Times New Roman" w:hAnsi="Times New Roman" w:cs="Times New Roman"/>
          <w:sz w:val="24"/>
          <w:szCs w:val="24"/>
        </w:rPr>
      </w:pPr>
    </w:p>
    <w:p w:rsidR="00CC7C0F" w:rsidRPr="00831782" w:rsidRDefault="00221578" w:rsidP="00DA41F8">
      <w:pPr>
        <w:spacing w:after="0" w:line="480" w:lineRule="auto"/>
        <w:ind w:firstLine="1440"/>
        <w:jc w:val="both"/>
        <w:rPr>
          <w:rFonts w:ascii="Times New Roman" w:hAnsi="Times New Roman" w:cs="Times New Roman"/>
          <w:sz w:val="24"/>
          <w:szCs w:val="24"/>
        </w:rPr>
      </w:pPr>
      <w:r w:rsidRPr="00831782">
        <w:rPr>
          <w:rFonts w:ascii="Times New Roman" w:hAnsi="Times New Roman" w:cs="Times New Roman"/>
          <w:sz w:val="24"/>
          <w:szCs w:val="24"/>
        </w:rPr>
        <w:t>The appeal is dismissed.</w:t>
      </w:r>
      <w:r w:rsidR="00CC7C0F" w:rsidRPr="00831782">
        <w:rPr>
          <w:rFonts w:ascii="Times New Roman" w:hAnsi="Times New Roman" w:cs="Times New Roman"/>
          <w:sz w:val="24"/>
          <w:szCs w:val="24"/>
        </w:rPr>
        <w:t xml:space="preserve"> </w:t>
      </w:r>
    </w:p>
    <w:p w:rsidR="0078504A" w:rsidRPr="00831782" w:rsidRDefault="0078504A" w:rsidP="00DA41F8">
      <w:pPr>
        <w:spacing w:after="0" w:line="480" w:lineRule="auto"/>
        <w:ind w:firstLine="1440"/>
        <w:jc w:val="both"/>
        <w:rPr>
          <w:rFonts w:ascii="Times New Roman" w:hAnsi="Times New Roman" w:cs="Times New Roman"/>
          <w:sz w:val="24"/>
          <w:szCs w:val="24"/>
        </w:rPr>
      </w:pPr>
    </w:p>
    <w:p w:rsidR="0078504A" w:rsidRPr="00831782" w:rsidRDefault="0078504A" w:rsidP="00DA41F8">
      <w:pPr>
        <w:spacing w:after="0" w:line="480" w:lineRule="auto"/>
        <w:ind w:firstLine="1440"/>
        <w:jc w:val="both"/>
        <w:rPr>
          <w:rFonts w:ascii="Times New Roman" w:hAnsi="Times New Roman" w:cs="Times New Roman"/>
          <w:sz w:val="24"/>
          <w:szCs w:val="24"/>
        </w:rPr>
      </w:pPr>
    </w:p>
    <w:p w:rsidR="0078504A" w:rsidRPr="00831782" w:rsidRDefault="00D442B0" w:rsidP="0078504A">
      <w:pPr>
        <w:spacing w:after="0" w:line="480" w:lineRule="auto"/>
        <w:ind w:left="720" w:firstLine="720"/>
        <w:jc w:val="both"/>
        <w:rPr>
          <w:rFonts w:ascii="Times New Roman" w:hAnsi="Times New Roman" w:cs="Times New Roman"/>
          <w:b/>
          <w:sz w:val="24"/>
          <w:szCs w:val="24"/>
        </w:rPr>
      </w:pPr>
      <w:r w:rsidRPr="00831782">
        <w:rPr>
          <w:rFonts w:ascii="Times New Roman" w:hAnsi="Times New Roman" w:cs="Times New Roman"/>
          <w:b/>
          <w:sz w:val="24"/>
          <w:szCs w:val="24"/>
        </w:rPr>
        <w:t>GARWE JA</w:t>
      </w:r>
      <w:r w:rsidR="00831782" w:rsidRPr="00831782">
        <w:rPr>
          <w:rFonts w:ascii="Times New Roman" w:hAnsi="Times New Roman" w:cs="Times New Roman"/>
          <w:b/>
          <w:sz w:val="24"/>
          <w:szCs w:val="24"/>
        </w:rPr>
        <w:t>:</w:t>
      </w:r>
      <w:r w:rsidR="00831782" w:rsidRPr="00831782">
        <w:rPr>
          <w:rFonts w:ascii="Times New Roman" w:hAnsi="Times New Roman" w:cs="Times New Roman"/>
          <w:b/>
          <w:sz w:val="24"/>
          <w:szCs w:val="24"/>
        </w:rPr>
        <w:tab/>
      </w:r>
      <w:r w:rsidR="00831782" w:rsidRPr="00831782">
        <w:rPr>
          <w:rFonts w:ascii="Times New Roman" w:hAnsi="Times New Roman" w:cs="Times New Roman"/>
          <w:b/>
          <w:sz w:val="24"/>
          <w:szCs w:val="24"/>
        </w:rPr>
        <w:tab/>
      </w:r>
      <w:r w:rsidR="0078504A" w:rsidRPr="00831782">
        <w:rPr>
          <w:rFonts w:ascii="Times New Roman" w:hAnsi="Times New Roman" w:cs="Times New Roman"/>
          <w:b/>
          <w:sz w:val="24"/>
          <w:szCs w:val="24"/>
        </w:rPr>
        <w:t>I agree</w:t>
      </w:r>
    </w:p>
    <w:p w:rsidR="00221578" w:rsidRPr="00831782" w:rsidRDefault="00221578" w:rsidP="0078504A">
      <w:pPr>
        <w:spacing w:after="0" w:line="480" w:lineRule="auto"/>
        <w:ind w:left="720" w:firstLine="720"/>
        <w:jc w:val="both"/>
        <w:rPr>
          <w:rFonts w:ascii="Times New Roman" w:hAnsi="Times New Roman" w:cs="Times New Roman"/>
          <w:b/>
          <w:sz w:val="24"/>
          <w:szCs w:val="24"/>
        </w:rPr>
      </w:pPr>
    </w:p>
    <w:p w:rsidR="00221578" w:rsidRPr="00831782" w:rsidRDefault="00221578" w:rsidP="0078504A">
      <w:pPr>
        <w:spacing w:after="0" w:line="480" w:lineRule="auto"/>
        <w:ind w:left="720" w:firstLine="720"/>
        <w:jc w:val="both"/>
        <w:rPr>
          <w:rFonts w:ascii="Times New Roman" w:hAnsi="Times New Roman" w:cs="Times New Roman"/>
          <w:b/>
          <w:sz w:val="24"/>
          <w:szCs w:val="24"/>
        </w:rPr>
      </w:pPr>
    </w:p>
    <w:p w:rsidR="00221578" w:rsidRPr="00831782" w:rsidRDefault="00831782" w:rsidP="0078504A">
      <w:pPr>
        <w:spacing w:after="0" w:line="480" w:lineRule="auto"/>
        <w:ind w:left="720" w:firstLine="720"/>
        <w:jc w:val="both"/>
        <w:rPr>
          <w:rFonts w:ascii="Times New Roman" w:hAnsi="Times New Roman" w:cs="Times New Roman"/>
          <w:b/>
          <w:sz w:val="24"/>
          <w:szCs w:val="24"/>
        </w:rPr>
      </w:pPr>
      <w:r w:rsidRPr="00831782">
        <w:rPr>
          <w:rFonts w:ascii="Times New Roman" w:hAnsi="Times New Roman" w:cs="Times New Roman"/>
          <w:b/>
          <w:sz w:val="24"/>
          <w:szCs w:val="24"/>
        </w:rPr>
        <w:t>GOWORA JA:</w:t>
      </w:r>
      <w:r w:rsidRPr="00831782">
        <w:rPr>
          <w:rFonts w:ascii="Times New Roman" w:hAnsi="Times New Roman" w:cs="Times New Roman"/>
          <w:b/>
          <w:sz w:val="24"/>
          <w:szCs w:val="24"/>
        </w:rPr>
        <w:tab/>
      </w:r>
      <w:r w:rsidR="00221578" w:rsidRPr="00831782">
        <w:rPr>
          <w:rFonts w:ascii="Times New Roman" w:hAnsi="Times New Roman" w:cs="Times New Roman"/>
          <w:b/>
          <w:sz w:val="24"/>
          <w:szCs w:val="24"/>
        </w:rPr>
        <w:t>I agree</w:t>
      </w:r>
    </w:p>
    <w:p w:rsidR="0078504A" w:rsidRPr="00831782" w:rsidRDefault="0078504A" w:rsidP="0078504A">
      <w:pPr>
        <w:spacing w:after="0" w:line="480" w:lineRule="auto"/>
        <w:jc w:val="both"/>
        <w:rPr>
          <w:rFonts w:ascii="Times New Roman" w:hAnsi="Times New Roman" w:cs="Times New Roman"/>
          <w:sz w:val="24"/>
          <w:szCs w:val="24"/>
        </w:rPr>
      </w:pPr>
    </w:p>
    <w:p w:rsidR="000E653A" w:rsidRPr="00831782" w:rsidRDefault="000E653A" w:rsidP="00DA41F8">
      <w:pPr>
        <w:spacing w:after="0" w:line="480" w:lineRule="auto"/>
        <w:ind w:firstLine="1440"/>
        <w:jc w:val="both"/>
        <w:rPr>
          <w:rFonts w:ascii="Times New Roman" w:hAnsi="Times New Roman" w:cs="Times New Roman"/>
          <w:sz w:val="24"/>
          <w:szCs w:val="24"/>
        </w:rPr>
      </w:pPr>
    </w:p>
    <w:p w:rsidR="0078504A" w:rsidRPr="00831782" w:rsidRDefault="0078504A" w:rsidP="0078504A">
      <w:pPr>
        <w:spacing w:after="0" w:line="480" w:lineRule="auto"/>
        <w:jc w:val="both"/>
        <w:rPr>
          <w:rFonts w:ascii="Times New Roman" w:hAnsi="Times New Roman" w:cs="Times New Roman"/>
          <w:sz w:val="24"/>
          <w:szCs w:val="24"/>
        </w:rPr>
      </w:pPr>
      <w:proofErr w:type="spellStart"/>
      <w:r w:rsidRPr="00831782">
        <w:rPr>
          <w:rFonts w:ascii="Times New Roman" w:hAnsi="Times New Roman" w:cs="Times New Roman"/>
          <w:i/>
          <w:sz w:val="24"/>
          <w:szCs w:val="24"/>
        </w:rPr>
        <w:t>Danziger</w:t>
      </w:r>
      <w:proofErr w:type="spellEnd"/>
      <w:r w:rsidRPr="00831782">
        <w:rPr>
          <w:rFonts w:ascii="Times New Roman" w:hAnsi="Times New Roman" w:cs="Times New Roman"/>
          <w:i/>
          <w:sz w:val="24"/>
          <w:szCs w:val="24"/>
        </w:rPr>
        <w:t xml:space="preserve"> &amp; Partners,</w:t>
      </w:r>
      <w:r w:rsidRPr="00831782">
        <w:rPr>
          <w:rFonts w:ascii="Times New Roman" w:hAnsi="Times New Roman" w:cs="Times New Roman"/>
          <w:sz w:val="24"/>
          <w:szCs w:val="24"/>
        </w:rPr>
        <w:t xml:space="preserve"> appellant’s legal practitioners</w:t>
      </w:r>
    </w:p>
    <w:p w:rsidR="0078504A" w:rsidRPr="00831782" w:rsidRDefault="00831782" w:rsidP="0078504A">
      <w:pPr>
        <w:spacing w:after="0" w:line="480" w:lineRule="auto"/>
        <w:jc w:val="both"/>
        <w:rPr>
          <w:rFonts w:ascii="Times New Roman" w:hAnsi="Times New Roman" w:cs="Times New Roman"/>
          <w:sz w:val="24"/>
          <w:szCs w:val="24"/>
        </w:rPr>
      </w:pPr>
      <w:r w:rsidRPr="00831782">
        <w:rPr>
          <w:rFonts w:ascii="Times New Roman" w:hAnsi="Times New Roman" w:cs="Times New Roman"/>
          <w:i/>
          <w:sz w:val="24"/>
          <w:szCs w:val="24"/>
        </w:rPr>
        <w:t>Attorney-</w:t>
      </w:r>
      <w:r w:rsidR="0078504A" w:rsidRPr="00831782">
        <w:rPr>
          <w:rFonts w:ascii="Times New Roman" w:hAnsi="Times New Roman" w:cs="Times New Roman"/>
          <w:i/>
          <w:sz w:val="24"/>
          <w:szCs w:val="24"/>
        </w:rPr>
        <w:t>General’s Office</w:t>
      </w:r>
      <w:r w:rsidR="0078504A" w:rsidRPr="00831782">
        <w:rPr>
          <w:rFonts w:ascii="Times New Roman" w:hAnsi="Times New Roman" w:cs="Times New Roman"/>
          <w:sz w:val="24"/>
          <w:szCs w:val="24"/>
        </w:rPr>
        <w:t>, respondent’s legal practitioners</w:t>
      </w:r>
    </w:p>
    <w:p w:rsidR="001D088A" w:rsidRPr="00831782" w:rsidRDefault="001D088A" w:rsidP="00DA41F8">
      <w:pPr>
        <w:spacing w:after="0" w:line="240" w:lineRule="auto"/>
        <w:jc w:val="both"/>
        <w:rPr>
          <w:rFonts w:ascii="Times New Roman" w:hAnsi="Times New Roman" w:cs="Times New Roman"/>
          <w:sz w:val="24"/>
          <w:szCs w:val="24"/>
        </w:rPr>
      </w:pPr>
    </w:p>
    <w:sectPr w:rsidR="001D088A" w:rsidRPr="00831782" w:rsidSect="00BA405B">
      <w:head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A4F" w:rsidRDefault="00346A4F" w:rsidP="00DA41F8">
      <w:pPr>
        <w:spacing w:after="0" w:line="240" w:lineRule="auto"/>
      </w:pPr>
      <w:r>
        <w:separator/>
      </w:r>
    </w:p>
  </w:endnote>
  <w:endnote w:type="continuationSeparator" w:id="1">
    <w:p w:rsidR="00346A4F" w:rsidRDefault="00346A4F" w:rsidP="00DA4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A4F" w:rsidRDefault="00346A4F" w:rsidP="00DA41F8">
      <w:pPr>
        <w:spacing w:after="0" w:line="240" w:lineRule="auto"/>
      </w:pPr>
      <w:r>
        <w:separator/>
      </w:r>
    </w:p>
  </w:footnote>
  <w:footnote w:type="continuationSeparator" w:id="1">
    <w:p w:rsidR="00346A4F" w:rsidRDefault="00346A4F" w:rsidP="00DA4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010A7">
      <w:tc>
        <w:tcPr>
          <w:tcW w:w="0" w:type="auto"/>
          <w:tcBorders>
            <w:right w:val="single" w:sz="6" w:space="0" w:color="000000" w:themeColor="text1"/>
          </w:tcBorders>
        </w:tcPr>
        <w:sdt>
          <w:sdtPr>
            <w:alias w:val="Company"/>
            <w:id w:val="78735422"/>
            <w:placeholder>
              <w:docPart w:val="31BBF93E3AC043D69E7B8C75FADAAA0D"/>
            </w:placeholder>
            <w:dataBinding w:prefixMappings="xmlns:ns0='http://schemas.openxmlformats.org/officeDocument/2006/extended-properties'" w:xpath="/ns0:Properties[1]/ns0:Company[1]" w:storeItemID="{6668398D-A668-4E3E-A5EB-62B293D839F1}"/>
            <w:text/>
          </w:sdtPr>
          <w:sdtContent>
            <w:p w:rsidR="00B010A7" w:rsidRDefault="00B010A7">
              <w:pPr>
                <w:pStyle w:val="Header"/>
                <w:jc w:val="right"/>
              </w:pPr>
              <w:r>
                <w:rPr>
                  <w:lang w:val="en-ZW"/>
                </w:rPr>
                <w:t>Judgment No. SC 38/2013</w:t>
              </w:r>
            </w:p>
          </w:sdtContent>
        </w:sdt>
        <w:sdt>
          <w:sdtPr>
            <w:rPr>
              <w:b/>
              <w:bCs/>
            </w:rPr>
            <w:alias w:val="Title"/>
            <w:id w:val="78735415"/>
            <w:placeholder>
              <w:docPart w:val="71D2F529C4FA403BA45C65C145B58964"/>
            </w:placeholder>
            <w:dataBinding w:prefixMappings="xmlns:ns0='http://schemas.openxmlformats.org/package/2006/metadata/core-properties' xmlns:ns1='http://purl.org/dc/elements/1.1/'" w:xpath="/ns0:coreProperties[1]/ns1:title[1]" w:storeItemID="{6C3C8BC8-F283-45AE-878A-BAB7291924A1}"/>
            <w:text/>
          </w:sdtPr>
          <w:sdtContent>
            <w:p w:rsidR="00B010A7" w:rsidRDefault="00B010A7">
              <w:pPr>
                <w:pStyle w:val="Header"/>
                <w:jc w:val="right"/>
                <w:rPr>
                  <w:b/>
                  <w:bCs/>
                </w:rPr>
              </w:pPr>
              <w:r>
                <w:rPr>
                  <w:b/>
                  <w:bCs/>
                  <w:lang w:val="en-ZW"/>
                </w:rPr>
                <w:t>Civil Appeal No. SC 261/12</w:t>
              </w:r>
            </w:p>
          </w:sdtContent>
        </w:sdt>
      </w:tc>
      <w:tc>
        <w:tcPr>
          <w:tcW w:w="1152" w:type="dxa"/>
          <w:tcBorders>
            <w:left w:val="single" w:sz="6" w:space="0" w:color="000000" w:themeColor="text1"/>
          </w:tcBorders>
        </w:tcPr>
        <w:p w:rsidR="00B010A7" w:rsidRDefault="001D45C3">
          <w:pPr>
            <w:pStyle w:val="Header"/>
            <w:rPr>
              <w:b/>
            </w:rPr>
          </w:pPr>
          <w:fldSimple w:instr=" PAGE   \* MERGEFORMAT ">
            <w:r w:rsidR="001F6232">
              <w:rPr>
                <w:noProof/>
              </w:rPr>
              <w:t>1</w:t>
            </w:r>
          </w:fldSimple>
        </w:p>
      </w:tc>
    </w:tr>
  </w:tbl>
  <w:p w:rsidR="00DA41F8" w:rsidRDefault="00DA41F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13D63"/>
    <w:rsid w:val="00017182"/>
    <w:rsid w:val="0005374A"/>
    <w:rsid w:val="000649D6"/>
    <w:rsid w:val="00066719"/>
    <w:rsid w:val="000D7981"/>
    <w:rsid w:val="000E251F"/>
    <w:rsid w:val="000E653A"/>
    <w:rsid w:val="00136FCB"/>
    <w:rsid w:val="00140AD3"/>
    <w:rsid w:val="001909C7"/>
    <w:rsid w:val="001A49E3"/>
    <w:rsid w:val="001D088A"/>
    <w:rsid w:val="001D45C3"/>
    <w:rsid w:val="001F6232"/>
    <w:rsid w:val="00221578"/>
    <w:rsid w:val="00273156"/>
    <w:rsid w:val="002A0AC3"/>
    <w:rsid w:val="002A3D6D"/>
    <w:rsid w:val="002D4953"/>
    <w:rsid w:val="002F20E6"/>
    <w:rsid w:val="002F6064"/>
    <w:rsid w:val="00341D4E"/>
    <w:rsid w:val="00346A4F"/>
    <w:rsid w:val="00350F4F"/>
    <w:rsid w:val="003752DF"/>
    <w:rsid w:val="003972F7"/>
    <w:rsid w:val="003C29C5"/>
    <w:rsid w:val="00414C22"/>
    <w:rsid w:val="004661D6"/>
    <w:rsid w:val="004A4B1F"/>
    <w:rsid w:val="004B0C5D"/>
    <w:rsid w:val="00502E42"/>
    <w:rsid w:val="00591726"/>
    <w:rsid w:val="005A4841"/>
    <w:rsid w:val="005C0513"/>
    <w:rsid w:val="005E56BE"/>
    <w:rsid w:val="006333D3"/>
    <w:rsid w:val="00691D3B"/>
    <w:rsid w:val="00703067"/>
    <w:rsid w:val="00735DB9"/>
    <w:rsid w:val="007771B5"/>
    <w:rsid w:val="0078504A"/>
    <w:rsid w:val="007A0AF6"/>
    <w:rsid w:val="007C53E2"/>
    <w:rsid w:val="007C5BAA"/>
    <w:rsid w:val="007E1971"/>
    <w:rsid w:val="00831782"/>
    <w:rsid w:val="0089792B"/>
    <w:rsid w:val="008D3CC8"/>
    <w:rsid w:val="008E0620"/>
    <w:rsid w:val="00913D63"/>
    <w:rsid w:val="0092750E"/>
    <w:rsid w:val="009446CE"/>
    <w:rsid w:val="00957E3F"/>
    <w:rsid w:val="00984A39"/>
    <w:rsid w:val="009A52C4"/>
    <w:rsid w:val="009F059C"/>
    <w:rsid w:val="00A200CD"/>
    <w:rsid w:val="00AD6307"/>
    <w:rsid w:val="00B010A7"/>
    <w:rsid w:val="00B825EE"/>
    <w:rsid w:val="00B91266"/>
    <w:rsid w:val="00BA405B"/>
    <w:rsid w:val="00BC2382"/>
    <w:rsid w:val="00BD7002"/>
    <w:rsid w:val="00C1791A"/>
    <w:rsid w:val="00C339E0"/>
    <w:rsid w:val="00C45E7E"/>
    <w:rsid w:val="00C52188"/>
    <w:rsid w:val="00C80121"/>
    <w:rsid w:val="00C84D0A"/>
    <w:rsid w:val="00CC7C0F"/>
    <w:rsid w:val="00D23942"/>
    <w:rsid w:val="00D442B0"/>
    <w:rsid w:val="00D55D82"/>
    <w:rsid w:val="00D94873"/>
    <w:rsid w:val="00DA41F8"/>
    <w:rsid w:val="00DB19C7"/>
    <w:rsid w:val="00DB4FFA"/>
    <w:rsid w:val="00DD3192"/>
    <w:rsid w:val="00DD7757"/>
    <w:rsid w:val="00DE19EC"/>
    <w:rsid w:val="00E162A8"/>
    <w:rsid w:val="00EF620D"/>
    <w:rsid w:val="00F6581A"/>
    <w:rsid w:val="00F87C2D"/>
    <w:rsid w:val="00FC283C"/>
    <w:rsid w:val="00FD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1F8"/>
  </w:style>
  <w:style w:type="paragraph" w:styleId="Footer">
    <w:name w:val="footer"/>
    <w:basedOn w:val="Normal"/>
    <w:link w:val="FooterChar"/>
    <w:uiPriority w:val="99"/>
    <w:semiHidden/>
    <w:unhideWhenUsed/>
    <w:rsid w:val="00DA41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41F8"/>
  </w:style>
  <w:style w:type="table" w:styleId="TableGrid">
    <w:name w:val="Table Grid"/>
    <w:basedOn w:val="TableNormal"/>
    <w:uiPriority w:val="1"/>
    <w:rsid w:val="00DA41F8"/>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BBF93E3AC043D69E7B8C75FADAAA0D"/>
        <w:category>
          <w:name w:val="General"/>
          <w:gallery w:val="placeholder"/>
        </w:category>
        <w:types>
          <w:type w:val="bbPlcHdr"/>
        </w:types>
        <w:behaviors>
          <w:behavior w:val="content"/>
        </w:behaviors>
        <w:guid w:val="{4E162359-DC49-4913-AA5D-36C2AE87D37C}"/>
      </w:docPartPr>
      <w:docPartBody>
        <w:p w:rsidR="00DA3F28" w:rsidRDefault="00AF53DF" w:rsidP="00AF53DF">
          <w:pPr>
            <w:pStyle w:val="31BBF93E3AC043D69E7B8C75FADAAA0D"/>
          </w:pPr>
          <w:r>
            <w:t>[Type the company name]</w:t>
          </w:r>
        </w:p>
      </w:docPartBody>
    </w:docPart>
    <w:docPart>
      <w:docPartPr>
        <w:name w:val="71D2F529C4FA403BA45C65C145B58964"/>
        <w:category>
          <w:name w:val="General"/>
          <w:gallery w:val="placeholder"/>
        </w:category>
        <w:types>
          <w:type w:val="bbPlcHdr"/>
        </w:types>
        <w:behaviors>
          <w:behavior w:val="content"/>
        </w:behaviors>
        <w:guid w:val="{E8FFD37A-DF4F-4CAA-9BF8-77DEE8C80F45}"/>
      </w:docPartPr>
      <w:docPartBody>
        <w:p w:rsidR="00DA3F28" w:rsidRDefault="00AF53DF" w:rsidP="00AF53DF">
          <w:pPr>
            <w:pStyle w:val="71D2F529C4FA403BA45C65C145B5896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7FA"/>
    <w:rsid w:val="003D35D8"/>
    <w:rsid w:val="0054642A"/>
    <w:rsid w:val="00576BBB"/>
    <w:rsid w:val="00620DC3"/>
    <w:rsid w:val="00853CF6"/>
    <w:rsid w:val="00AF53DF"/>
    <w:rsid w:val="00B1022B"/>
    <w:rsid w:val="00B227FA"/>
    <w:rsid w:val="00C85322"/>
    <w:rsid w:val="00D52E41"/>
    <w:rsid w:val="00DA3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575FA1206459CABF2397A5C7BBBC5">
    <w:name w:val="897575FA1206459CABF2397A5C7BBBC5"/>
    <w:rsid w:val="00B227FA"/>
  </w:style>
  <w:style w:type="paragraph" w:customStyle="1" w:styleId="2E160BCC451749CCBDAED05AA61B9242">
    <w:name w:val="2E160BCC451749CCBDAED05AA61B9242"/>
    <w:rsid w:val="00B227FA"/>
  </w:style>
  <w:style w:type="paragraph" w:customStyle="1" w:styleId="31BBF93E3AC043D69E7B8C75FADAAA0D">
    <w:name w:val="31BBF93E3AC043D69E7B8C75FADAAA0D"/>
    <w:rsid w:val="00AF53DF"/>
  </w:style>
  <w:style w:type="paragraph" w:customStyle="1" w:styleId="71D2F529C4FA403BA45C65C145B58964">
    <w:name w:val="71D2F529C4FA403BA45C65C145B58964"/>
    <w:rsid w:val="00AF53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Civil Appeal No. SC 261/12</vt:lpstr>
    </vt:vector>
  </TitlesOfParts>
  <Company>Judgment No. SC 38/2013</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261/12</dc:title>
  <dc:creator>MANGERE</dc:creator>
  <cp:lastModifiedBy>user</cp:lastModifiedBy>
  <cp:revision>2</cp:revision>
  <cp:lastPrinted>2013-09-19T13:03:00Z</cp:lastPrinted>
  <dcterms:created xsi:type="dcterms:W3CDTF">2014-07-07T07:32:00Z</dcterms:created>
  <dcterms:modified xsi:type="dcterms:W3CDTF">2014-07-07T07:32:00Z</dcterms:modified>
</cp:coreProperties>
</file>