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19009" w14:textId="77777777" w:rsidR="00712368" w:rsidRDefault="00E62D76" w:rsidP="007E3401">
      <w:pPr>
        <w:spacing w:after="0"/>
        <w:rPr>
          <w:rFonts w:ascii="Times New Roman" w:hAnsi="Times New Roman" w:cs="Times New Roman"/>
          <w:b/>
          <w:sz w:val="24"/>
          <w:szCs w:val="24"/>
        </w:rPr>
      </w:pPr>
      <w:bookmarkStart w:id="0" w:name="_GoBack"/>
      <w:bookmarkEnd w:id="0"/>
      <w:r w:rsidRPr="00E62D76">
        <w:rPr>
          <w:rFonts w:ascii="Times New Roman" w:hAnsi="Times New Roman" w:cs="Times New Roman"/>
          <w:b/>
          <w:sz w:val="24"/>
          <w:szCs w:val="24"/>
          <w:u w:val="single"/>
        </w:rPr>
        <w:t>REPORTABLE</w:t>
      </w:r>
      <w:r w:rsidRPr="00E62D76">
        <w:rPr>
          <w:rFonts w:ascii="Times New Roman" w:hAnsi="Times New Roman" w:cs="Times New Roman"/>
          <w:b/>
          <w:sz w:val="24"/>
          <w:szCs w:val="24"/>
        </w:rPr>
        <w:tab/>
        <w:t>(53)</w:t>
      </w:r>
    </w:p>
    <w:p w14:paraId="3C3F80B6" w14:textId="77777777" w:rsidR="00E62D76" w:rsidRPr="00E62D76" w:rsidRDefault="00E62D76" w:rsidP="007E3401">
      <w:pPr>
        <w:spacing w:after="0"/>
        <w:rPr>
          <w:rFonts w:ascii="Times New Roman" w:hAnsi="Times New Roman" w:cs="Times New Roman"/>
          <w:b/>
          <w:sz w:val="24"/>
          <w:szCs w:val="24"/>
        </w:rPr>
      </w:pPr>
    </w:p>
    <w:p w14:paraId="6B399EFB" w14:textId="77777777" w:rsidR="00712368" w:rsidRPr="004A1CBF" w:rsidRDefault="00712368" w:rsidP="007E3401">
      <w:pPr>
        <w:spacing w:after="0"/>
        <w:rPr>
          <w:rFonts w:ascii="Times New Roman" w:hAnsi="Times New Roman" w:cs="Times New Roman"/>
          <w:sz w:val="24"/>
          <w:szCs w:val="24"/>
        </w:rPr>
      </w:pPr>
    </w:p>
    <w:p w14:paraId="1C94ED5C" w14:textId="77777777" w:rsidR="00712368" w:rsidRPr="004A1CBF" w:rsidRDefault="008D49F0" w:rsidP="00BF236C">
      <w:pPr>
        <w:spacing w:after="0" w:line="240" w:lineRule="auto"/>
        <w:ind w:firstLine="720"/>
        <w:contextualSpacing/>
        <w:jc w:val="center"/>
        <w:rPr>
          <w:rFonts w:ascii="Times New Roman" w:eastAsia="Calibri" w:hAnsi="Times New Roman" w:cs="Times New Roman"/>
          <w:b/>
          <w:sz w:val="24"/>
          <w:szCs w:val="24"/>
          <w:lang w:val="en-GB"/>
        </w:rPr>
      </w:pPr>
      <w:r w:rsidRPr="004A1CBF">
        <w:rPr>
          <w:rFonts w:ascii="Times New Roman" w:eastAsia="Calibri" w:hAnsi="Times New Roman" w:cs="Times New Roman"/>
          <w:b/>
          <w:sz w:val="24"/>
          <w:szCs w:val="24"/>
          <w:lang w:val="en-GB"/>
        </w:rPr>
        <w:t>(1)     SERGEANT</w:t>
      </w:r>
      <w:r w:rsidR="005C0AA9">
        <w:rPr>
          <w:rFonts w:ascii="Times New Roman" w:eastAsia="Calibri" w:hAnsi="Times New Roman" w:cs="Times New Roman"/>
          <w:b/>
          <w:sz w:val="24"/>
          <w:szCs w:val="24"/>
          <w:lang w:val="en-GB"/>
        </w:rPr>
        <w:t xml:space="preserve">      </w:t>
      </w:r>
      <w:r w:rsidRPr="004A1CBF">
        <w:rPr>
          <w:rFonts w:ascii="Times New Roman" w:eastAsia="Calibri" w:hAnsi="Times New Roman" w:cs="Times New Roman"/>
          <w:b/>
          <w:sz w:val="24"/>
          <w:szCs w:val="24"/>
          <w:lang w:val="en-GB"/>
        </w:rPr>
        <w:t xml:space="preserve">MHANDE     04737T  </w:t>
      </w:r>
      <w:proofErr w:type="gramStart"/>
      <w:r w:rsidRPr="004A1CBF">
        <w:rPr>
          <w:rFonts w:ascii="Times New Roman" w:eastAsia="Calibri" w:hAnsi="Times New Roman" w:cs="Times New Roman"/>
          <w:b/>
          <w:sz w:val="24"/>
          <w:szCs w:val="24"/>
          <w:lang w:val="en-GB"/>
        </w:rPr>
        <w:t xml:space="preserve">   (</w:t>
      </w:r>
      <w:proofErr w:type="gramEnd"/>
      <w:r w:rsidRPr="004A1CBF">
        <w:rPr>
          <w:rFonts w:ascii="Times New Roman" w:eastAsia="Calibri" w:hAnsi="Times New Roman" w:cs="Times New Roman"/>
          <w:b/>
          <w:sz w:val="24"/>
          <w:szCs w:val="24"/>
          <w:lang w:val="en-GB"/>
        </w:rPr>
        <w:t>2)      CONSTABLE</w:t>
      </w:r>
      <w:r w:rsidR="005C0AA9">
        <w:rPr>
          <w:rFonts w:ascii="Times New Roman" w:eastAsia="Calibri" w:hAnsi="Times New Roman" w:cs="Times New Roman"/>
          <w:b/>
          <w:sz w:val="24"/>
          <w:szCs w:val="24"/>
          <w:lang w:val="en-GB"/>
        </w:rPr>
        <w:t xml:space="preserve">     </w:t>
      </w:r>
      <w:r w:rsidRPr="004A1CBF">
        <w:rPr>
          <w:rFonts w:ascii="Times New Roman" w:eastAsia="Calibri" w:hAnsi="Times New Roman" w:cs="Times New Roman"/>
          <w:b/>
          <w:sz w:val="24"/>
          <w:szCs w:val="24"/>
          <w:lang w:val="en-GB"/>
        </w:rPr>
        <w:t xml:space="preserve"> MHAKA     O     081215B</w:t>
      </w:r>
    </w:p>
    <w:p w14:paraId="1862A4BC" w14:textId="77777777" w:rsidR="00712368" w:rsidRPr="004A1CBF" w:rsidRDefault="008D49F0" w:rsidP="00BF236C">
      <w:pPr>
        <w:spacing w:after="0" w:line="240" w:lineRule="auto"/>
        <w:jc w:val="center"/>
        <w:rPr>
          <w:rFonts w:ascii="Times New Roman" w:eastAsia="Calibri" w:hAnsi="Times New Roman" w:cs="Times New Roman"/>
          <w:b/>
          <w:sz w:val="24"/>
          <w:szCs w:val="24"/>
          <w:lang w:val="en-GB"/>
        </w:rPr>
      </w:pPr>
      <w:r w:rsidRPr="004A1CBF">
        <w:rPr>
          <w:rFonts w:ascii="Times New Roman" w:eastAsia="Calibri" w:hAnsi="Times New Roman" w:cs="Times New Roman"/>
          <w:b/>
          <w:sz w:val="24"/>
          <w:szCs w:val="24"/>
          <w:lang w:val="en-GB"/>
        </w:rPr>
        <w:t>v</w:t>
      </w:r>
    </w:p>
    <w:p w14:paraId="1B56909F" w14:textId="77777777" w:rsidR="00712368" w:rsidRPr="004A1CBF" w:rsidRDefault="008D49F0" w:rsidP="00BF236C">
      <w:pPr>
        <w:spacing w:after="0"/>
        <w:ind w:firstLine="720"/>
        <w:jc w:val="center"/>
        <w:rPr>
          <w:rFonts w:ascii="Times New Roman" w:eastAsia="Calibri" w:hAnsi="Times New Roman" w:cs="Times New Roman"/>
          <w:b/>
          <w:sz w:val="24"/>
          <w:szCs w:val="24"/>
          <w:lang w:val="en-GB"/>
        </w:rPr>
      </w:pPr>
      <w:r w:rsidRPr="004A1CBF">
        <w:rPr>
          <w:rFonts w:ascii="Times New Roman" w:eastAsia="Calibri" w:hAnsi="Times New Roman" w:cs="Times New Roman"/>
          <w:b/>
          <w:sz w:val="24"/>
          <w:szCs w:val="24"/>
          <w:lang w:val="en-GB"/>
        </w:rPr>
        <w:t xml:space="preserve">(1)     THE     CHAIRMAN     OF     THE     POLICE     SERVICE </w:t>
      </w:r>
      <w:r w:rsidR="005C0AA9">
        <w:rPr>
          <w:rFonts w:ascii="Times New Roman" w:eastAsia="Calibri" w:hAnsi="Times New Roman" w:cs="Times New Roman"/>
          <w:b/>
          <w:sz w:val="24"/>
          <w:szCs w:val="24"/>
          <w:lang w:val="en-GB"/>
        </w:rPr>
        <w:t xml:space="preserve">     </w:t>
      </w:r>
      <w:r w:rsidRPr="004A1CBF">
        <w:rPr>
          <w:rFonts w:ascii="Times New Roman" w:eastAsia="Calibri" w:hAnsi="Times New Roman" w:cs="Times New Roman"/>
          <w:b/>
          <w:sz w:val="24"/>
          <w:szCs w:val="24"/>
          <w:lang w:val="en-GB"/>
        </w:rPr>
        <w:t xml:space="preserve">COMMISSION   </w:t>
      </w:r>
      <w:proofErr w:type="gramStart"/>
      <w:r w:rsidRPr="004A1CBF">
        <w:rPr>
          <w:rFonts w:ascii="Times New Roman" w:eastAsia="Calibri" w:hAnsi="Times New Roman" w:cs="Times New Roman"/>
          <w:b/>
          <w:sz w:val="24"/>
          <w:szCs w:val="24"/>
          <w:lang w:val="en-GB"/>
        </w:rPr>
        <w:t xml:space="preserve">   (</w:t>
      </w:r>
      <w:proofErr w:type="gramEnd"/>
      <w:r w:rsidRPr="004A1CBF">
        <w:rPr>
          <w:rFonts w:ascii="Times New Roman" w:eastAsia="Calibri" w:hAnsi="Times New Roman" w:cs="Times New Roman"/>
          <w:b/>
          <w:sz w:val="24"/>
          <w:szCs w:val="24"/>
          <w:lang w:val="en-GB"/>
        </w:rPr>
        <w:t xml:space="preserve">2) </w:t>
      </w:r>
      <w:r w:rsidR="005C0AA9">
        <w:rPr>
          <w:rFonts w:ascii="Times New Roman" w:eastAsia="Calibri" w:hAnsi="Times New Roman" w:cs="Times New Roman"/>
          <w:b/>
          <w:sz w:val="24"/>
          <w:szCs w:val="24"/>
          <w:lang w:val="en-GB"/>
        </w:rPr>
        <w:t xml:space="preserve">     </w:t>
      </w:r>
      <w:r w:rsidRPr="004A1CBF">
        <w:rPr>
          <w:rFonts w:ascii="Times New Roman" w:eastAsia="Calibri" w:hAnsi="Times New Roman" w:cs="Times New Roman"/>
          <w:b/>
          <w:sz w:val="24"/>
          <w:szCs w:val="24"/>
          <w:lang w:val="en-GB"/>
        </w:rPr>
        <w:t xml:space="preserve">THE     COMMISSIONER     GENERAL     OF </w:t>
      </w:r>
      <w:r w:rsidR="005C0AA9">
        <w:rPr>
          <w:rFonts w:ascii="Times New Roman" w:eastAsia="Calibri" w:hAnsi="Times New Roman" w:cs="Times New Roman"/>
          <w:b/>
          <w:sz w:val="24"/>
          <w:szCs w:val="24"/>
          <w:lang w:val="en-GB"/>
        </w:rPr>
        <w:t xml:space="preserve">     </w:t>
      </w:r>
      <w:r w:rsidRPr="004A1CBF">
        <w:rPr>
          <w:rFonts w:ascii="Times New Roman" w:eastAsia="Calibri" w:hAnsi="Times New Roman" w:cs="Times New Roman"/>
          <w:b/>
          <w:sz w:val="24"/>
          <w:szCs w:val="24"/>
          <w:lang w:val="en-GB"/>
        </w:rPr>
        <w:t>POLICE      (3) THE     MINISTER     OF     HOME     AFFAIRS</w:t>
      </w:r>
    </w:p>
    <w:p w14:paraId="62F6F2CF" w14:textId="77777777" w:rsidR="00712368" w:rsidRPr="004A1CBF" w:rsidRDefault="00712368" w:rsidP="007E3401">
      <w:pPr>
        <w:spacing w:after="0"/>
        <w:ind w:left="360"/>
        <w:jc w:val="both"/>
        <w:rPr>
          <w:rFonts w:ascii="Times New Roman" w:eastAsia="Calibri" w:hAnsi="Times New Roman" w:cs="Times New Roman"/>
          <w:b/>
          <w:sz w:val="24"/>
          <w:szCs w:val="24"/>
          <w:lang w:val="en-GB"/>
        </w:rPr>
      </w:pPr>
    </w:p>
    <w:p w14:paraId="36CDE13E" w14:textId="77777777" w:rsidR="00712368" w:rsidRPr="004A1CBF" w:rsidRDefault="00712368" w:rsidP="007E3401">
      <w:pPr>
        <w:spacing w:after="0"/>
        <w:ind w:left="360"/>
        <w:jc w:val="both"/>
        <w:rPr>
          <w:rFonts w:ascii="Times New Roman" w:eastAsia="Calibri" w:hAnsi="Times New Roman" w:cs="Times New Roman"/>
          <w:b/>
          <w:sz w:val="24"/>
          <w:szCs w:val="24"/>
          <w:lang w:val="en-GB"/>
        </w:rPr>
      </w:pPr>
    </w:p>
    <w:p w14:paraId="1346CC89" w14:textId="77777777" w:rsidR="00712368" w:rsidRPr="004A1CBF" w:rsidRDefault="00712368" w:rsidP="007E3401">
      <w:pPr>
        <w:spacing w:after="0"/>
        <w:ind w:left="360"/>
        <w:jc w:val="both"/>
        <w:rPr>
          <w:rFonts w:ascii="Times New Roman" w:eastAsia="Calibri" w:hAnsi="Times New Roman" w:cs="Times New Roman"/>
          <w:b/>
          <w:sz w:val="24"/>
          <w:szCs w:val="24"/>
          <w:lang w:val="en-GB"/>
        </w:rPr>
      </w:pPr>
    </w:p>
    <w:p w14:paraId="1E216269" w14:textId="77777777" w:rsidR="00712368" w:rsidRPr="004A1CBF" w:rsidRDefault="0045743B" w:rsidP="007E3401">
      <w:pPr>
        <w:spacing w:after="0"/>
        <w:ind w:left="360"/>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 xml:space="preserve">           </w:t>
      </w:r>
    </w:p>
    <w:p w14:paraId="01C92A4B" w14:textId="77777777" w:rsidR="00712368" w:rsidRPr="004A1CBF" w:rsidRDefault="00712368" w:rsidP="007E3401">
      <w:pPr>
        <w:spacing w:after="0" w:line="240" w:lineRule="auto"/>
        <w:jc w:val="both"/>
        <w:rPr>
          <w:rFonts w:ascii="Times New Roman" w:eastAsia="Calibri" w:hAnsi="Times New Roman" w:cs="Times New Roman"/>
          <w:b/>
          <w:sz w:val="24"/>
          <w:szCs w:val="24"/>
          <w:lang w:val="en-GB"/>
        </w:rPr>
      </w:pPr>
      <w:r w:rsidRPr="004A1CBF">
        <w:rPr>
          <w:rFonts w:ascii="Times New Roman" w:eastAsia="Calibri" w:hAnsi="Times New Roman" w:cs="Times New Roman"/>
          <w:b/>
          <w:sz w:val="24"/>
          <w:szCs w:val="24"/>
          <w:lang w:val="en-GB"/>
        </w:rPr>
        <w:t>SUPREME COURT OF ZIMBABWE</w:t>
      </w:r>
    </w:p>
    <w:p w14:paraId="1D68320D" w14:textId="77777777" w:rsidR="00712368" w:rsidRPr="004A1CBF" w:rsidRDefault="00712368" w:rsidP="007E3401">
      <w:pPr>
        <w:spacing w:after="0" w:line="240" w:lineRule="auto"/>
        <w:jc w:val="both"/>
        <w:rPr>
          <w:rFonts w:ascii="Times New Roman" w:eastAsia="Calibri" w:hAnsi="Times New Roman" w:cs="Times New Roman"/>
          <w:b/>
          <w:sz w:val="24"/>
          <w:szCs w:val="24"/>
          <w:lang w:val="en-GB"/>
        </w:rPr>
      </w:pPr>
      <w:r w:rsidRPr="004A1CBF">
        <w:rPr>
          <w:rFonts w:ascii="Times New Roman" w:eastAsia="Calibri" w:hAnsi="Times New Roman" w:cs="Times New Roman"/>
          <w:b/>
          <w:sz w:val="24"/>
          <w:szCs w:val="24"/>
          <w:lang w:val="en-GB"/>
        </w:rPr>
        <w:t>BERE JA</w:t>
      </w:r>
      <w:r w:rsidR="004A1CBF">
        <w:rPr>
          <w:rFonts w:ascii="Times New Roman" w:eastAsia="Calibri" w:hAnsi="Times New Roman" w:cs="Times New Roman"/>
          <w:b/>
          <w:sz w:val="24"/>
          <w:szCs w:val="24"/>
          <w:lang w:val="en-GB"/>
        </w:rPr>
        <w:t>,</w:t>
      </w:r>
    </w:p>
    <w:p w14:paraId="4154D60C" w14:textId="77777777" w:rsidR="00712368" w:rsidRPr="004A1CBF" w:rsidRDefault="00712368" w:rsidP="007E3401">
      <w:pPr>
        <w:spacing w:after="0" w:line="240" w:lineRule="auto"/>
        <w:jc w:val="both"/>
        <w:rPr>
          <w:rFonts w:ascii="Times New Roman" w:eastAsia="Calibri" w:hAnsi="Times New Roman" w:cs="Times New Roman"/>
          <w:b/>
          <w:sz w:val="24"/>
          <w:szCs w:val="24"/>
          <w:lang w:val="en-GB"/>
        </w:rPr>
      </w:pPr>
      <w:r w:rsidRPr="004A1CBF">
        <w:rPr>
          <w:rFonts w:ascii="Times New Roman" w:eastAsia="Calibri" w:hAnsi="Times New Roman" w:cs="Times New Roman"/>
          <w:b/>
          <w:sz w:val="24"/>
          <w:szCs w:val="24"/>
          <w:lang w:val="en-GB"/>
        </w:rPr>
        <w:t xml:space="preserve">HARARE: </w:t>
      </w:r>
      <w:r w:rsidR="008D49F0" w:rsidRPr="004A1CBF">
        <w:rPr>
          <w:rFonts w:ascii="Times New Roman" w:eastAsia="Calibri" w:hAnsi="Times New Roman" w:cs="Times New Roman"/>
          <w:b/>
          <w:sz w:val="24"/>
          <w:szCs w:val="24"/>
          <w:lang w:val="en-GB"/>
        </w:rPr>
        <w:t>OCTOBER</w:t>
      </w:r>
      <w:r w:rsidR="007E3401" w:rsidRPr="004A1CBF">
        <w:rPr>
          <w:rFonts w:ascii="Times New Roman" w:eastAsia="Calibri" w:hAnsi="Times New Roman" w:cs="Times New Roman"/>
          <w:b/>
          <w:sz w:val="24"/>
          <w:szCs w:val="24"/>
          <w:lang w:val="en-GB"/>
        </w:rPr>
        <w:t xml:space="preserve"> </w:t>
      </w:r>
      <w:r w:rsidR="00A16572">
        <w:rPr>
          <w:rFonts w:ascii="Times New Roman" w:eastAsia="Calibri" w:hAnsi="Times New Roman" w:cs="Times New Roman"/>
          <w:b/>
          <w:sz w:val="24"/>
          <w:szCs w:val="24"/>
          <w:lang w:val="en-GB"/>
        </w:rPr>
        <w:t xml:space="preserve">4 </w:t>
      </w:r>
      <w:proofErr w:type="gramStart"/>
      <w:r w:rsidR="005C0AA9">
        <w:rPr>
          <w:rFonts w:ascii="Times New Roman" w:eastAsia="Calibri" w:hAnsi="Times New Roman" w:cs="Times New Roman"/>
          <w:b/>
          <w:sz w:val="24"/>
          <w:szCs w:val="24"/>
          <w:lang w:val="en-GB"/>
        </w:rPr>
        <w:t xml:space="preserve">&amp; </w:t>
      </w:r>
      <w:r w:rsidR="0045743B">
        <w:rPr>
          <w:rFonts w:ascii="Times New Roman" w:eastAsia="Calibri" w:hAnsi="Times New Roman" w:cs="Times New Roman"/>
          <w:b/>
          <w:sz w:val="24"/>
          <w:szCs w:val="24"/>
          <w:lang w:val="en-GB"/>
        </w:rPr>
        <w:t xml:space="preserve"> </w:t>
      </w:r>
      <w:r w:rsidR="005C0AA9" w:rsidRPr="004A1CBF">
        <w:rPr>
          <w:rFonts w:ascii="Times New Roman" w:eastAsia="Calibri" w:hAnsi="Times New Roman" w:cs="Times New Roman"/>
          <w:b/>
          <w:sz w:val="24"/>
          <w:szCs w:val="24"/>
          <w:lang w:val="en-GB"/>
        </w:rPr>
        <w:t>5</w:t>
      </w:r>
      <w:proofErr w:type="gramEnd"/>
      <w:r w:rsidR="005C0AA9">
        <w:rPr>
          <w:rFonts w:ascii="Times New Roman" w:eastAsia="Calibri" w:hAnsi="Times New Roman" w:cs="Times New Roman"/>
          <w:b/>
          <w:sz w:val="24"/>
          <w:szCs w:val="24"/>
          <w:lang w:val="en-GB"/>
        </w:rPr>
        <w:t>,</w:t>
      </w:r>
      <w:r w:rsidRPr="004A1CBF">
        <w:rPr>
          <w:rFonts w:ascii="Times New Roman" w:eastAsia="Calibri" w:hAnsi="Times New Roman" w:cs="Times New Roman"/>
          <w:b/>
          <w:sz w:val="24"/>
          <w:szCs w:val="24"/>
          <w:lang w:val="en-GB"/>
        </w:rPr>
        <w:t xml:space="preserve"> 2018</w:t>
      </w:r>
    </w:p>
    <w:p w14:paraId="6EA4531D" w14:textId="77777777" w:rsidR="00712368" w:rsidRPr="004A1CBF" w:rsidRDefault="00712368" w:rsidP="007E3401">
      <w:pPr>
        <w:spacing w:after="0"/>
        <w:ind w:left="360"/>
        <w:jc w:val="both"/>
        <w:rPr>
          <w:rFonts w:ascii="Times New Roman" w:eastAsia="Calibri" w:hAnsi="Times New Roman" w:cs="Times New Roman"/>
          <w:sz w:val="24"/>
          <w:szCs w:val="24"/>
          <w:lang w:val="en-GB"/>
        </w:rPr>
      </w:pPr>
    </w:p>
    <w:p w14:paraId="311567B0" w14:textId="77777777" w:rsidR="00712368" w:rsidRPr="004A1CBF" w:rsidRDefault="00712368" w:rsidP="007E3401">
      <w:pPr>
        <w:spacing w:after="0"/>
        <w:ind w:left="360"/>
        <w:jc w:val="both"/>
        <w:rPr>
          <w:rFonts w:ascii="Times New Roman" w:eastAsia="Calibri" w:hAnsi="Times New Roman" w:cs="Times New Roman"/>
          <w:sz w:val="24"/>
          <w:szCs w:val="24"/>
          <w:lang w:val="en-GB"/>
        </w:rPr>
      </w:pPr>
    </w:p>
    <w:p w14:paraId="1D3790FF" w14:textId="77777777" w:rsidR="00712368" w:rsidRPr="004A1CBF" w:rsidRDefault="00712368" w:rsidP="007E3401">
      <w:pPr>
        <w:spacing w:after="0"/>
        <w:ind w:left="360"/>
        <w:jc w:val="both"/>
        <w:rPr>
          <w:rFonts w:ascii="Times New Roman" w:eastAsia="Calibri" w:hAnsi="Times New Roman" w:cs="Times New Roman"/>
          <w:sz w:val="24"/>
          <w:szCs w:val="24"/>
          <w:lang w:val="en-GB"/>
        </w:rPr>
      </w:pPr>
    </w:p>
    <w:p w14:paraId="77C25A1B" w14:textId="77777777" w:rsidR="00712368" w:rsidRPr="004A1CBF" w:rsidRDefault="00712368" w:rsidP="007E3401">
      <w:pPr>
        <w:spacing w:after="0"/>
        <w:ind w:left="360"/>
        <w:jc w:val="both"/>
        <w:rPr>
          <w:rFonts w:ascii="Times New Roman" w:eastAsia="Calibri" w:hAnsi="Times New Roman" w:cs="Times New Roman"/>
          <w:sz w:val="24"/>
          <w:szCs w:val="24"/>
          <w:lang w:val="en-GB"/>
        </w:rPr>
      </w:pPr>
    </w:p>
    <w:p w14:paraId="7607A4FB" w14:textId="77777777" w:rsidR="00712368" w:rsidRPr="004A1CBF" w:rsidRDefault="00C22FD3" w:rsidP="007E3401">
      <w:pPr>
        <w:spacing w:after="0" w:line="480" w:lineRule="auto"/>
        <w:jc w:val="both"/>
        <w:rPr>
          <w:rFonts w:ascii="Times New Roman" w:eastAsia="Calibri" w:hAnsi="Times New Roman" w:cs="Times New Roman"/>
          <w:sz w:val="24"/>
          <w:szCs w:val="24"/>
          <w:lang w:val="en-GB"/>
        </w:rPr>
      </w:pPr>
      <w:r w:rsidRPr="004A1CBF">
        <w:rPr>
          <w:rFonts w:ascii="Times New Roman" w:eastAsia="Calibri" w:hAnsi="Times New Roman" w:cs="Times New Roman"/>
          <w:i/>
          <w:sz w:val="24"/>
          <w:szCs w:val="24"/>
          <w:lang w:val="en-GB"/>
        </w:rPr>
        <w:t xml:space="preserve">T. </w:t>
      </w:r>
      <w:proofErr w:type="spellStart"/>
      <w:r w:rsidRPr="004A1CBF">
        <w:rPr>
          <w:rFonts w:ascii="Times New Roman" w:eastAsia="Calibri" w:hAnsi="Times New Roman" w:cs="Times New Roman"/>
          <w:i/>
          <w:sz w:val="24"/>
          <w:szCs w:val="24"/>
          <w:lang w:val="en-GB"/>
        </w:rPr>
        <w:t>Muvhami</w:t>
      </w:r>
      <w:proofErr w:type="spellEnd"/>
      <w:r w:rsidR="00712368" w:rsidRPr="004A1CBF">
        <w:rPr>
          <w:rFonts w:ascii="Times New Roman" w:eastAsia="Calibri" w:hAnsi="Times New Roman" w:cs="Times New Roman"/>
          <w:sz w:val="24"/>
          <w:szCs w:val="24"/>
          <w:lang w:val="en-GB"/>
        </w:rPr>
        <w:t>, for the appellant</w:t>
      </w:r>
    </w:p>
    <w:p w14:paraId="1E513609" w14:textId="77777777" w:rsidR="00712368" w:rsidRDefault="00C22FD3" w:rsidP="007E3401">
      <w:pPr>
        <w:spacing w:after="0" w:line="480" w:lineRule="auto"/>
        <w:jc w:val="both"/>
        <w:rPr>
          <w:rFonts w:ascii="Times New Roman" w:eastAsia="Calibri" w:hAnsi="Times New Roman" w:cs="Times New Roman"/>
          <w:sz w:val="24"/>
          <w:szCs w:val="24"/>
          <w:lang w:val="en-GB"/>
        </w:rPr>
      </w:pPr>
      <w:r w:rsidRPr="004A1CBF">
        <w:rPr>
          <w:rFonts w:ascii="Times New Roman" w:eastAsia="Calibri" w:hAnsi="Times New Roman" w:cs="Times New Roman"/>
          <w:i/>
          <w:sz w:val="24"/>
          <w:szCs w:val="24"/>
          <w:lang w:val="en-GB"/>
        </w:rPr>
        <w:t>T. Shumba</w:t>
      </w:r>
      <w:r w:rsidR="00712368" w:rsidRPr="004A1CBF">
        <w:rPr>
          <w:rFonts w:ascii="Times New Roman" w:eastAsia="Calibri" w:hAnsi="Times New Roman" w:cs="Times New Roman"/>
          <w:sz w:val="24"/>
          <w:szCs w:val="24"/>
          <w:lang w:val="en-GB"/>
        </w:rPr>
        <w:t>, for the respondent</w:t>
      </w:r>
    </w:p>
    <w:p w14:paraId="2C92ACB2" w14:textId="77777777" w:rsidR="004A1CBF" w:rsidRDefault="004A1CBF" w:rsidP="007E3401">
      <w:pPr>
        <w:spacing w:after="0" w:line="480" w:lineRule="auto"/>
        <w:jc w:val="both"/>
        <w:rPr>
          <w:rFonts w:ascii="Times New Roman" w:eastAsia="Calibri" w:hAnsi="Times New Roman" w:cs="Times New Roman"/>
          <w:sz w:val="24"/>
          <w:szCs w:val="24"/>
          <w:lang w:val="en-GB"/>
        </w:rPr>
      </w:pPr>
    </w:p>
    <w:p w14:paraId="11F7EFB3" w14:textId="77777777" w:rsidR="004A1CBF" w:rsidRPr="004A1CBF" w:rsidRDefault="004A1CBF" w:rsidP="007E3401">
      <w:pPr>
        <w:spacing w:after="0" w:line="480" w:lineRule="auto"/>
        <w:jc w:val="both"/>
        <w:rPr>
          <w:rFonts w:ascii="Times New Roman" w:eastAsia="Calibri" w:hAnsi="Times New Roman" w:cs="Times New Roman"/>
          <w:b/>
          <w:sz w:val="24"/>
          <w:szCs w:val="24"/>
          <w:lang w:val="en-GB"/>
        </w:rPr>
      </w:pPr>
      <w:r w:rsidRPr="004A1CBF">
        <w:rPr>
          <w:rFonts w:ascii="Times New Roman" w:eastAsia="Calibri" w:hAnsi="Times New Roman" w:cs="Times New Roman"/>
          <w:b/>
          <w:sz w:val="24"/>
          <w:szCs w:val="24"/>
          <w:lang w:val="en-GB"/>
        </w:rPr>
        <w:t>IN CHAMBERS</w:t>
      </w:r>
    </w:p>
    <w:p w14:paraId="6FB360FE" w14:textId="77777777" w:rsidR="00712368" w:rsidRPr="004A1CBF" w:rsidRDefault="00712368" w:rsidP="004A1CBF">
      <w:pPr>
        <w:spacing w:after="0"/>
        <w:jc w:val="both"/>
        <w:rPr>
          <w:rFonts w:ascii="Times New Roman" w:eastAsia="Calibri" w:hAnsi="Times New Roman" w:cs="Times New Roman"/>
          <w:sz w:val="24"/>
          <w:szCs w:val="24"/>
          <w:lang w:val="en-GB"/>
        </w:rPr>
      </w:pPr>
    </w:p>
    <w:p w14:paraId="4F9CEE9A" w14:textId="77777777" w:rsidR="00712368" w:rsidRPr="004A1CBF" w:rsidRDefault="00712368" w:rsidP="00203FCC">
      <w:pPr>
        <w:spacing w:after="0"/>
        <w:ind w:left="360"/>
        <w:jc w:val="both"/>
        <w:rPr>
          <w:rFonts w:ascii="Times New Roman" w:eastAsia="Calibri" w:hAnsi="Times New Roman" w:cs="Times New Roman"/>
          <w:sz w:val="24"/>
          <w:szCs w:val="24"/>
          <w:lang w:val="en-GB"/>
        </w:rPr>
      </w:pPr>
    </w:p>
    <w:p w14:paraId="527A6D60" w14:textId="77777777" w:rsidR="00367B8D" w:rsidRPr="004A1CBF" w:rsidRDefault="00712368" w:rsidP="00F73CB5">
      <w:pPr>
        <w:spacing w:after="0" w:line="480" w:lineRule="auto"/>
        <w:ind w:firstLine="1440"/>
        <w:jc w:val="both"/>
        <w:rPr>
          <w:rFonts w:ascii="Times New Roman" w:hAnsi="Times New Roman" w:cs="Times New Roman"/>
          <w:sz w:val="24"/>
          <w:szCs w:val="24"/>
        </w:rPr>
      </w:pPr>
      <w:r w:rsidRPr="004A1CBF">
        <w:rPr>
          <w:rFonts w:ascii="Times New Roman" w:eastAsia="Calibri" w:hAnsi="Times New Roman" w:cs="Times New Roman"/>
          <w:b/>
          <w:sz w:val="24"/>
          <w:szCs w:val="24"/>
          <w:lang w:val="en-GB"/>
        </w:rPr>
        <w:t>BERE JA:</w:t>
      </w:r>
      <w:r w:rsidRPr="004A1CBF">
        <w:rPr>
          <w:rFonts w:ascii="Times New Roman" w:eastAsia="Calibri" w:hAnsi="Times New Roman" w:cs="Times New Roman"/>
          <w:b/>
          <w:sz w:val="24"/>
          <w:szCs w:val="24"/>
          <w:lang w:val="en-GB"/>
        </w:rPr>
        <w:tab/>
      </w:r>
      <w:r w:rsidR="007E3401" w:rsidRPr="004A1CBF">
        <w:rPr>
          <w:rFonts w:ascii="Times New Roman" w:hAnsi="Times New Roman" w:cs="Times New Roman"/>
          <w:sz w:val="24"/>
          <w:szCs w:val="24"/>
        </w:rPr>
        <w:t>T</w:t>
      </w:r>
      <w:r w:rsidR="005C0015" w:rsidRPr="004A1CBF">
        <w:rPr>
          <w:rFonts w:ascii="Times New Roman" w:hAnsi="Times New Roman" w:cs="Times New Roman"/>
          <w:sz w:val="24"/>
          <w:szCs w:val="24"/>
        </w:rPr>
        <w:t xml:space="preserve">his is </w:t>
      </w:r>
      <w:r w:rsidR="00C22FD3" w:rsidRPr="004A1CBF">
        <w:rPr>
          <w:rFonts w:ascii="Times New Roman" w:hAnsi="Times New Roman" w:cs="Times New Roman"/>
          <w:sz w:val="24"/>
          <w:szCs w:val="24"/>
        </w:rPr>
        <w:t xml:space="preserve">a chamber application for reinstatement of appeal where the application seeks an order couched in the following </w:t>
      </w:r>
      <w:r w:rsidR="00A0567A" w:rsidRPr="004A1CBF">
        <w:rPr>
          <w:rFonts w:ascii="Times New Roman" w:hAnsi="Times New Roman" w:cs="Times New Roman"/>
          <w:sz w:val="24"/>
          <w:szCs w:val="24"/>
        </w:rPr>
        <w:t>terms:</w:t>
      </w:r>
      <w:r w:rsidR="00C22FD3" w:rsidRPr="004A1CBF">
        <w:rPr>
          <w:rFonts w:ascii="Times New Roman" w:hAnsi="Times New Roman" w:cs="Times New Roman"/>
          <w:sz w:val="24"/>
          <w:szCs w:val="24"/>
        </w:rPr>
        <w:t xml:space="preserve"> -</w:t>
      </w:r>
    </w:p>
    <w:p w14:paraId="3DC2D723" w14:textId="77777777" w:rsidR="00C22FD3" w:rsidRPr="004A1CBF" w:rsidRDefault="003817DC" w:rsidP="00F73CB5">
      <w:pPr>
        <w:spacing w:after="0" w:line="480" w:lineRule="auto"/>
        <w:ind w:left="720" w:firstLine="720"/>
        <w:jc w:val="both"/>
        <w:rPr>
          <w:rFonts w:ascii="Times New Roman" w:hAnsi="Times New Roman" w:cs="Times New Roman"/>
          <w:sz w:val="24"/>
          <w:szCs w:val="24"/>
        </w:rPr>
      </w:pPr>
      <w:r w:rsidRPr="004A1CBF">
        <w:rPr>
          <w:rFonts w:ascii="Times New Roman" w:hAnsi="Times New Roman" w:cs="Times New Roman"/>
          <w:sz w:val="24"/>
          <w:szCs w:val="24"/>
        </w:rPr>
        <w:t>“</w:t>
      </w:r>
      <w:r w:rsidR="00C22FD3" w:rsidRPr="004A1CBF">
        <w:rPr>
          <w:rFonts w:ascii="Times New Roman" w:hAnsi="Times New Roman" w:cs="Times New Roman"/>
          <w:sz w:val="24"/>
          <w:szCs w:val="24"/>
        </w:rPr>
        <w:t>It is ordered that</w:t>
      </w:r>
    </w:p>
    <w:p w14:paraId="76C43CB1" w14:textId="77777777" w:rsidR="00C22FD3" w:rsidRPr="004A1CBF" w:rsidRDefault="00F73CB5" w:rsidP="00F73CB5">
      <w:pPr>
        <w:pStyle w:val="ListParagraph"/>
        <w:numPr>
          <w:ilvl w:val="0"/>
          <w:numId w:val="3"/>
        </w:numPr>
        <w:tabs>
          <w:tab w:val="left" w:pos="1980"/>
        </w:tabs>
        <w:spacing w:after="0" w:line="240" w:lineRule="auto"/>
        <w:jc w:val="both"/>
        <w:rPr>
          <w:rFonts w:ascii="Times New Roman" w:hAnsi="Times New Roman" w:cs="Times New Roman"/>
          <w:sz w:val="24"/>
          <w:szCs w:val="24"/>
        </w:rPr>
      </w:pPr>
      <w:r w:rsidRPr="004A1CBF">
        <w:rPr>
          <w:rFonts w:ascii="Times New Roman" w:hAnsi="Times New Roman" w:cs="Times New Roman"/>
          <w:sz w:val="24"/>
          <w:szCs w:val="24"/>
        </w:rPr>
        <w:t>T</w:t>
      </w:r>
      <w:r w:rsidR="00C22FD3" w:rsidRPr="004A1CBF">
        <w:rPr>
          <w:rFonts w:ascii="Times New Roman" w:hAnsi="Times New Roman" w:cs="Times New Roman"/>
          <w:sz w:val="24"/>
          <w:szCs w:val="24"/>
        </w:rPr>
        <w:t>he application for reinstatement</w:t>
      </w:r>
      <w:r w:rsidR="00D64D36" w:rsidRPr="004A1CBF">
        <w:rPr>
          <w:rFonts w:ascii="Times New Roman" w:hAnsi="Times New Roman" w:cs="Times New Roman"/>
          <w:sz w:val="24"/>
          <w:szCs w:val="24"/>
        </w:rPr>
        <w:t xml:space="preserve"> of appeal be and is hereby granted.</w:t>
      </w:r>
    </w:p>
    <w:p w14:paraId="6159507A" w14:textId="77777777" w:rsidR="00D64D36" w:rsidRPr="004A1CBF" w:rsidRDefault="00D64D36" w:rsidP="00F73CB5">
      <w:pPr>
        <w:pStyle w:val="ListParagraph"/>
        <w:numPr>
          <w:ilvl w:val="0"/>
          <w:numId w:val="3"/>
        </w:numPr>
        <w:spacing w:after="0" w:line="240" w:lineRule="auto"/>
        <w:jc w:val="both"/>
        <w:rPr>
          <w:rFonts w:ascii="Times New Roman" w:hAnsi="Times New Roman" w:cs="Times New Roman"/>
          <w:sz w:val="24"/>
          <w:szCs w:val="24"/>
        </w:rPr>
      </w:pPr>
      <w:r w:rsidRPr="004A1CBF">
        <w:rPr>
          <w:rFonts w:ascii="Times New Roman" w:hAnsi="Times New Roman" w:cs="Times New Roman"/>
          <w:sz w:val="24"/>
          <w:szCs w:val="24"/>
        </w:rPr>
        <w:t>The applicants’ appeal in SC753/17 be and is hereby reinstated.</w:t>
      </w:r>
    </w:p>
    <w:p w14:paraId="3A715407" w14:textId="77777777" w:rsidR="00D64D36" w:rsidRPr="004A1CBF" w:rsidRDefault="00D64D36" w:rsidP="00F73CB5">
      <w:pPr>
        <w:pStyle w:val="ListParagraph"/>
        <w:numPr>
          <w:ilvl w:val="0"/>
          <w:numId w:val="3"/>
        </w:numPr>
        <w:spacing w:after="0" w:line="240" w:lineRule="auto"/>
        <w:jc w:val="both"/>
        <w:rPr>
          <w:rFonts w:ascii="Times New Roman" w:hAnsi="Times New Roman" w:cs="Times New Roman"/>
          <w:sz w:val="24"/>
          <w:szCs w:val="24"/>
        </w:rPr>
      </w:pPr>
      <w:r w:rsidRPr="004A1CBF">
        <w:rPr>
          <w:rFonts w:ascii="Times New Roman" w:hAnsi="Times New Roman" w:cs="Times New Roman"/>
          <w:sz w:val="24"/>
          <w:szCs w:val="24"/>
        </w:rPr>
        <w:t xml:space="preserve">The </w:t>
      </w:r>
      <w:r w:rsidR="00A0567A" w:rsidRPr="004A1CBF">
        <w:rPr>
          <w:rFonts w:ascii="Times New Roman" w:hAnsi="Times New Roman" w:cs="Times New Roman"/>
          <w:sz w:val="24"/>
          <w:szCs w:val="24"/>
        </w:rPr>
        <w:t>applicants’</w:t>
      </w:r>
      <w:r w:rsidRPr="004A1CBF">
        <w:rPr>
          <w:rFonts w:ascii="Times New Roman" w:hAnsi="Times New Roman" w:cs="Times New Roman"/>
          <w:sz w:val="24"/>
          <w:szCs w:val="24"/>
        </w:rPr>
        <w:t xml:space="preserve"> heads of </w:t>
      </w:r>
      <w:r w:rsidR="00A0567A" w:rsidRPr="004A1CBF">
        <w:rPr>
          <w:rFonts w:ascii="Times New Roman" w:hAnsi="Times New Roman" w:cs="Times New Roman"/>
          <w:sz w:val="24"/>
          <w:szCs w:val="24"/>
        </w:rPr>
        <w:t>argument in</w:t>
      </w:r>
      <w:r w:rsidRPr="004A1CBF">
        <w:rPr>
          <w:rFonts w:ascii="Times New Roman" w:hAnsi="Times New Roman" w:cs="Times New Roman"/>
          <w:sz w:val="24"/>
          <w:szCs w:val="24"/>
        </w:rPr>
        <w:t xml:space="preserve"> SC752/17 attached to this application shall be deemed to have been filed as at the date of this order.</w:t>
      </w:r>
    </w:p>
    <w:p w14:paraId="28B1661D" w14:textId="77777777" w:rsidR="00D64D36" w:rsidRDefault="00D64D36" w:rsidP="00F73CB5">
      <w:pPr>
        <w:pStyle w:val="ListParagraph"/>
        <w:numPr>
          <w:ilvl w:val="0"/>
          <w:numId w:val="3"/>
        </w:numPr>
        <w:spacing w:after="0" w:line="240" w:lineRule="auto"/>
        <w:jc w:val="both"/>
        <w:rPr>
          <w:rFonts w:ascii="Times New Roman" w:hAnsi="Times New Roman" w:cs="Times New Roman"/>
          <w:sz w:val="24"/>
          <w:szCs w:val="24"/>
        </w:rPr>
      </w:pPr>
      <w:r w:rsidRPr="004A1CBF">
        <w:rPr>
          <w:rFonts w:ascii="Times New Roman" w:hAnsi="Times New Roman" w:cs="Times New Roman"/>
          <w:sz w:val="24"/>
          <w:szCs w:val="24"/>
        </w:rPr>
        <w:t xml:space="preserve">The </w:t>
      </w:r>
      <w:r w:rsidR="00A0567A" w:rsidRPr="004A1CBF">
        <w:rPr>
          <w:rFonts w:ascii="Times New Roman" w:hAnsi="Times New Roman" w:cs="Times New Roman"/>
          <w:sz w:val="24"/>
          <w:szCs w:val="24"/>
        </w:rPr>
        <w:t>costs shall be in the cause.</w:t>
      </w:r>
      <w:r w:rsidR="003817DC" w:rsidRPr="004A1CBF">
        <w:rPr>
          <w:rFonts w:ascii="Times New Roman" w:hAnsi="Times New Roman" w:cs="Times New Roman"/>
          <w:sz w:val="24"/>
          <w:szCs w:val="24"/>
        </w:rPr>
        <w:t>”</w:t>
      </w:r>
    </w:p>
    <w:p w14:paraId="38A72AA5" w14:textId="77777777" w:rsidR="00004466" w:rsidRPr="004A1CBF" w:rsidRDefault="00004466" w:rsidP="00004466">
      <w:pPr>
        <w:pStyle w:val="ListParagraph"/>
        <w:spacing w:after="0" w:line="240" w:lineRule="auto"/>
        <w:ind w:left="2700"/>
        <w:jc w:val="both"/>
        <w:rPr>
          <w:rFonts w:ascii="Times New Roman" w:hAnsi="Times New Roman" w:cs="Times New Roman"/>
          <w:sz w:val="24"/>
          <w:szCs w:val="24"/>
        </w:rPr>
      </w:pPr>
    </w:p>
    <w:p w14:paraId="001BDA0E" w14:textId="77777777" w:rsidR="00F73CB5" w:rsidRPr="004A1CBF" w:rsidRDefault="00D64D36" w:rsidP="00004466">
      <w:pPr>
        <w:spacing w:after="0" w:line="480" w:lineRule="auto"/>
        <w:ind w:firstLine="1350"/>
        <w:jc w:val="both"/>
        <w:rPr>
          <w:rFonts w:ascii="Times New Roman" w:hAnsi="Times New Roman" w:cs="Times New Roman"/>
          <w:sz w:val="24"/>
          <w:szCs w:val="24"/>
        </w:rPr>
      </w:pPr>
      <w:r w:rsidRPr="004A1CBF">
        <w:rPr>
          <w:rFonts w:ascii="Times New Roman" w:hAnsi="Times New Roman" w:cs="Times New Roman"/>
          <w:sz w:val="24"/>
          <w:szCs w:val="24"/>
        </w:rPr>
        <w:lastRenderedPageBreak/>
        <w:t xml:space="preserve">The facts giving rise to this application which can be gleaned from the filed papers are as </w:t>
      </w:r>
      <w:r w:rsidR="00A0567A" w:rsidRPr="004A1CBF">
        <w:rPr>
          <w:rFonts w:ascii="Times New Roman" w:hAnsi="Times New Roman" w:cs="Times New Roman"/>
          <w:sz w:val="24"/>
          <w:szCs w:val="24"/>
        </w:rPr>
        <w:t>follows: -</w:t>
      </w:r>
    </w:p>
    <w:p w14:paraId="478903F5" w14:textId="77777777" w:rsidR="00D64D36" w:rsidRPr="004A1CBF" w:rsidRDefault="00D64D36" w:rsidP="00F73CB5">
      <w:pPr>
        <w:spacing w:after="0" w:line="480" w:lineRule="auto"/>
        <w:ind w:firstLine="1440"/>
        <w:jc w:val="both"/>
        <w:rPr>
          <w:rFonts w:ascii="Times New Roman" w:hAnsi="Times New Roman" w:cs="Times New Roman"/>
          <w:sz w:val="24"/>
          <w:szCs w:val="24"/>
        </w:rPr>
      </w:pPr>
      <w:r w:rsidRPr="004A1CBF">
        <w:rPr>
          <w:rFonts w:ascii="Times New Roman" w:hAnsi="Times New Roman" w:cs="Times New Roman"/>
          <w:sz w:val="24"/>
          <w:szCs w:val="24"/>
        </w:rPr>
        <w:t xml:space="preserve">Under case number SC753/17 the applicants made </w:t>
      </w:r>
      <w:r w:rsidR="00BF236C" w:rsidRPr="004A1CBF">
        <w:rPr>
          <w:rFonts w:ascii="Times New Roman" w:hAnsi="Times New Roman" w:cs="Times New Roman"/>
          <w:sz w:val="24"/>
          <w:szCs w:val="24"/>
        </w:rPr>
        <w:t xml:space="preserve">a </w:t>
      </w:r>
      <w:r w:rsidRPr="004A1CBF">
        <w:rPr>
          <w:rFonts w:ascii="Times New Roman" w:hAnsi="Times New Roman" w:cs="Times New Roman"/>
          <w:sz w:val="24"/>
          <w:szCs w:val="24"/>
        </w:rPr>
        <w:t>similar application for reinstatement of their appeal before my brother</w:t>
      </w:r>
      <w:r w:rsidR="00A0567A" w:rsidRPr="004A1CBF">
        <w:rPr>
          <w:rFonts w:ascii="Times New Roman" w:hAnsi="Times New Roman" w:cs="Times New Roman"/>
          <w:sz w:val="24"/>
          <w:szCs w:val="24"/>
        </w:rPr>
        <w:t xml:space="preserve"> </w:t>
      </w:r>
      <w:proofErr w:type="spellStart"/>
      <w:r w:rsidRPr="004A1CBF">
        <w:rPr>
          <w:rFonts w:ascii="Times New Roman" w:hAnsi="Times New Roman" w:cs="Times New Roman"/>
          <w:sz w:val="24"/>
          <w:szCs w:val="24"/>
        </w:rPr>
        <w:t>Bhunu</w:t>
      </w:r>
      <w:proofErr w:type="spellEnd"/>
      <w:r w:rsidRPr="004A1CBF">
        <w:rPr>
          <w:rFonts w:ascii="Times New Roman" w:hAnsi="Times New Roman" w:cs="Times New Roman"/>
          <w:sz w:val="24"/>
          <w:szCs w:val="24"/>
        </w:rPr>
        <w:t xml:space="preserve"> JA </w:t>
      </w:r>
      <w:r w:rsidR="003817DC" w:rsidRPr="004A1CBF">
        <w:rPr>
          <w:rFonts w:ascii="Times New Roman" w:hAnsi="Times New Roman" w:cs="Times New Roman"/>
          <w:sz w:val="24"/>
          <w:szCs w:val="24"/>
        </w:rPr>
        <w:t>who</w:t>
      </w:r>
      <w:r w:rsidRPr="004A1CBF">
        <w:rPr>
          <w:rFonts w:ascii="Times New Roman" w:hAnsi="Times New Roman" w:cs="Times New Roman"/>
          <w:sz w:val="24"/>
          <w:szCs w:val="24"/>
        </w:rPr>
        <w:t xml:space="preserve"> after considering the documents filed and hearing </w:t>
      </w:r>
      <w:r w:rsidR="00A0567A" w:rsidRPr="004A1CBF">
        <w:rPr>
          <w:rFonts w:ascii="Times New Roman" w:hAnsi="Times New Roman" w:cs="Times New Roman"/>
          <w:sz w:val="24"/>
          <w:szCs w:val="24"/>
        </w:rPr>
        <w:t>counsel</w:t>
      </w:r>
      <w:r w:rsidRPr="004A1CBF">
        <w:rPr>
          <w:rFonts w:ascii="Times New Roman" w:hAnsi="Times New Roman" w:cs="Times New Roman"/>
          <w:sz w:val="24"/>
          <w:szCs w:val="24"/>
        </w:rPr>
        <w:t xml:space="preserve"> granted the order by consent with a caveat that the applicants were supposed to file their heads of argument within ten (10) days from the date of the order.</w:t>
      </w:r>
    </w:p>
    <w:p w14:paraId="6E69A2AC" w14:textId="77777777" w:rsidR="00467627" w:rsidRPr="004A1CBF" w:rsidRDefault="00467627" w:rsidP="00F73CB5">
      <w:pPr>
        <w:spacing w:after="0" w:line="480" w:lineRule="auto"/>
        <w:ind w:firstLine="1440"/>
        <w:jc w:val="both"/>
        <w:rPr>
          <w:rFonts w:ascii="Times New Roman" w:hAnsi="Times New Roman" w:cs="Times New Roman"/>
          <w:sz w:val="24"/>
          <w:szCs w:val="24"/>
        </w:rPr>
      </w:pPr>
    </w:p>
    <w:p w14:paraId="65929273" w14:textId="77777777" w:rsidR="00D64D36" w:rsidRPr="004A1CBF" w:rsidRDefault="00D64D36" w:rsidP="00F73CB5">
      <w:pPr>
        <w:spacing w:after="0" w:line="480" w:lineRule="auto"/>
        <w:ind w:firstLine="1440"/>
        <w:jc w:val="both"/>
        <w:rPr>
          <w:rFonts w:ascii="Times New Roman" w:hAnsi="Times New Roman" w:cs="Times New Roman"/>
          <w:sz w:val="24"/>
          <w:szCs w:val="24"/>
        </w:rPr>
      </w:pPr>
      <w:r w:rsidRPr="004A1CBF">
        <w:rPr>
          <w:rFonts w:ascii="Times New Roman" w:hAnsi="Times New Roman" w:cs="Times New Roman"/>
          <w:sz w:val="24"/>
          <w:szCs w:val="24"/>
        </w:rPr>
        <w:t xml:space="preserve">For some reason, the order by </w:t>
      </w:r>
      <w:proofErr w:type="spellStart"/>
      <w:r w:rsidRPr="004A1CBF">
        <w:rPr>
          <w:rFonts w:ascii="Times New Roman" w:hAnsi="Times New Roman" w:cs="Times New Roman"/>
          <w:sz w:val="24"/>
          <w:szCs w:val="24"/>
        </w:rPr>
        <w:t>Bhunu</w:t>
      </w:r>
      <w:proofErr w:type="spellEnd"/>
      <w:r w:rsidRPr="004A1CBF">
        <w:rPr>
          <w:rFonts w:ascii="Times New Roman" w:hAnsi="Times New Roman" w:cs="Times New Roman"/>
          <w:sz w:val="24"/>
          <w:szCs w:val="24"/>
        </w:rPr>
        <w:t xml:space="preserve"> JA was not complied with. I suppose this is what has now necessitated the filing of this current application.</w:t>
      </w:r>
    </w:p>
    <w:p w14:paraId="43092A42" w14:textId="77777777" w:rsidR="00467627" w:rsidRPr="004A1CBF" w:rsidRDefault="00467627" w:rsidP="00F73CB5">
      <w:pPr>
        <w:spacing w:after="0" w:line="480" w:lineRule="auto"/>
        <w:ind w:firstLine="1440"/>
        <w:jc w:val="both"/>
        <w:rPr>
          <w:rFonts w:ascii="Times New Roman" w:hAnsi="Times New Roman" w:cs="Times New Roman"/>
          <w:sz w:val="24"/>
          <w:szCs w:val="24"/>
        </w:rPr>
      </w:pPr>
    </w:p>
    <w:p w14:paraId="51A6EFB5" w14:textId="77777777" w:rsidR="00A0567A" w:rsidRPr="004A1CBF" w:rsidRDefault="00D64D36" w:rsidP="00F73CB5">
      <w:pPr>
        <w:spacing w:after="0" w:line="480" w:lineRule="auto"/>
        <w:ind w:firstLine="1440"/>
        <w:jc w:val="both"/>
        <w:rPr>
          <w:rFonts w:ascii="Times New Roman" w:hAnsi="Times New Roman" w:cs="Times New Roman"/>
          <w:sz w:val="24"/>
          <w:szCs w:val="24"/>
        </w:rPr>
      </w:pPr>
      <w:r w:rsidRPr="004A1CBF">
        <w:rPr>
          <w:rFonts w:ascii="Times New Roman" w:hAnsi="Times New Roman" w:cs="Times New Roman"/>
          <w:sz w:val="24"/>
          <w:szCs w:val="24"/>
        </w:rPr>
        <w:t>In their application for reinstatement of the appeal, the applicants through their counsel allege</w:t>
      </w:r>
      <w:r w:rsidR="00A0567A" w:rsidRPr="004A1CBF">
        <w:rPr>
          <w:rFonts w:ascii="Times New Roman" w:hAnsi="Times New Roman" w:cs="Times New Roman"/>
          <w:sz w:val="24"/>
          <w:szCs w:val="24"/>
        </w:rPr>
        <w:t xml:space="preserve"> that the letter calling on them to file heads never got to the attention of the lawyer due to misfiling in the lawyer’s offices</w:t>
      </w:r>
      <w:r w:rsidR="003817DC" w:rsidRPr="004A1CBF">
        <w:rPr>
          <w:rFonts w:ascii="Times New Roman" w:hAnsi="Times New Roman" w:cs="Times New Roman"/>
          <w:sz w:val="24"/>
          <w:szCs w:val="24"/>
        </w:rPr>
        <w:t>.</w:t>
      </w:r>
      <w:r w:rsidR="00A0567A" w:rsidRPr="004A1CBF">
        <w:rPr>
          <w:rFonts w:ascii="Times New Roman" w:hAnsi="Times New Roman" w:cs="Times New Roman"/>
          <w:sz w:val="24"/>
          <w:szCs w:val="24"/>
        </w:rPr>
        <w:t xml:space="preserve"> </w:t>
      </w:r>
      <w:r w:rsidR="003817DC" w:rsidRPr="004A1CBF">
        <w:rPr>
          <w:rFonts w:ascii="Times New Roman" w:hAnsi="Times New Roman" w:cs="Times New Roman"/>
          <w:sz w:val="24"/>
          <w:szCs w:val="24"/>
        </w:rPr>
        <w:t>This was attributed</w:t>
      </w:r>
      <w:r w:rsidR="00A0567A" w:rsidRPr="004A1CBF">
        <w:rPr>
          <w:rFonts w:ascii="Times New Roman" w:hAnsi="Times New Roman" w:cs="Times New Roman"/>
          <w:sz w:val="24"/>
          <w:szCs w:val="24"/>
        </w:rPr>
        <w:t xml:space="preserve"> to the negligence of their secretary.</w:t>
      </w:r>
    </w:p>
    <w:p w14:paraId="0C46C268" w14:textId="77777777" w:rsidR="00467627" w:rsidRPr="004A1CBF" w:rsidRDefault="00467627" w:rsidP="00F73CB5">
      <w:pPr>
        <w:spacing w:after="0" w:line="480" w:lineRule="auto"/>
        <w:ind w:firstLine="1440"/>
        <w:jc w:val="both"/>
        <w:rPr>
          <w:rFonts w:ascii="Times New Roman" w:hAnsi="Times New Roman" w:cs="Times New Roman"/>
          <w:sz w:val="24"/>
          <w:szCs w:val="24"/>
        </w:rPr>
      </w:pPr>
    </w:p>
    <w:p w14:paraId="119CC67B" w14:textId="77777777" w:rsidR="00A0567A" w:rsidRPr="004A1CBF" w:rsidRDefault="00A0567A" w:rsidP="00F73CB5">
      <w:pPr>
        <w:spacing w:after="0" w:line="480" w:lineRule="auto"/>
        <w:ind w:firstLine="1440"/>
        <w:jc w:val="both"/>
        <w:rPr>
          <w:rFonts w:ascii="Times New Roman" w:hAnsi="Times New Roman" w:cs="Times New Roman"/>
          <w:sz w:val="24"/>
          <w:szCs w:val="24"/>
        </w:rPr>
      </w:pPr>
      <w:r w:rsidRPr="004A1CBF">
        <w:rPr>
          <w:rFonts w:ascii="Times New Roman" w:hAnsi="Times New Roman" w:cs="Times New Roman"/>
          <w:sz w:val="24"/>
          <w:szCs w:val="24"/>
        </w:rPr>
        <w:t>In support of the confusion in their offices the deponent attached an affidavit from the se</w:t>
      </w:r>
      <w:r w:rsidR="003817DC" w:rsidRPr="004A1CBF">
        <w:rPr>
          <w:rFonts w:ascii="Times New Roman" w:hAnsi="Times New Roman" w:cs="Times New Roman"/>
          <w:sz w:val="24"/>
          <w:szCs w:val="24"/>
        </w:rPr>
        <w:t xml:space="preserve">cretary concerned which details </w:t>
      </w:r>
      <w:r w:rsidRPr="004A1CBF">
        <w:rPr>
          <w:rFonts w:ascii="Times New Roman" w:hAnsi="Times New Roman" w:cs="Times New Roman"/>
          <w:sz w:val="24"/>
          <w:szCs w:val="24"/>
        </w:rPr>
        <w:t>the alleged</w:t>
      </w:r>
      <w:r w:rsidR="00BF236C" w:rsidRPr="004A1CBF">
        <w:rPr>
          <w:rFonts w:ascii="Times New Roman" w:hAnsi="Times New Roman" w:cs="Times New Roman"/>
          <w:sz w:val="24"/>
          <w:szCs w:val="24"/>
        </w:rPr>
        <w:t xml:space="preserve"> mix up. The secretary alleged</w:t>
      </w:r>
      <w:r w:rsidRPr="004A1CBF">
        <w:rPr>
          <w:rFonts w:ascii="Times New Roman" w:hAnsi="Times New Roman" w:cs="Times New Roman"/>
          <w:sz w:val="24"/>
          <w:szCs w:val="24"/>
        </w:rPr>
        <w:t xml:space="preserve"> that she received the letter calling on the applicants to file their heads </w:t>
      </w:r>
      <w:r w:rsidR="00A16572">
        <w:rPr>
          <w:rFonts w:ascii="Times New Roman" w:hAnsi="Times New Roman" w:cs="Times New Roman"/>
          <w:sz w:val="24"/>
          <w:szCs w:val="24"/>
        </w:rPr>
        <w:t xml:space="preserve">of argument </w:t>
      </w:r>
      <w:r w:rsidRPr="004A1CBF">
        <w:rPr>
          <w:rFonts w:ascii="Times New Roman" w:hAnsi="Times New Roman" w:cs="Times New Roman"/>
          <w:sz w:val="24"/>
          <w:szCs w:val="24"/>
        </w:rPr>
        <w:t>on 20 June 2018 and inadvertently file</w:t>
      </w:r>
      <w:r w:rsidR="00BF236C" w:rsidRPr="004A1CBF">
        <w:rPr>
          <w:rFonts w:ascii="Times New Roman" w:hAnsi="Times New Roman" w:cs="Times New Roman"/>
          <w:sz w:val="24"/>
          <w:szCs w:val="24"/>
        </w:rPr>
        <w:t>d</w:t>
      </w:r>
      <w:r w:rsidRPr="004A1CBF">
        <w:rPr>
          <w:rFonts w:ascii="Times New Roman" w:hAnsi="Times New Roman" w:cs="Times New Roman"/>
          <w:sz w:val="24"/>
          <w:szCs w:val="24"/>
        </w:rPr>
        <w:t xml:space="preserve"> the letter in a wrong file. She further allege</w:t>
      </w:r>
      <w:r w:rsidR="00A16572">
        <w:rPr>
          <w:rFonts w:ascii="Times New Roman" w:hAnsi="Times New Roman" w:cs="Times New Roman"/>
          <w:sz w:val="24"/>
          <w:szCs w:val="24"/>
        </w:rPr>
        <w:t>d</w:t>
      </w:r>
      <w:r w:rsidRPr="004A1CBF">
        <w:rPr>
          <w:rFonts w:ascii="Times New Roman" w:hAnsi="Times New Roman" w:cs="Times New Roman"/>
          <w:sz w:val="24"/>
          <w:szCs w:val="24"/>
        </w:rPr>
        <w:t xml:space="preserve"> that she only discovered the mix up or the misfiling of the letter on 24 August 2018</w:t>
      </w:r>
      <w:r w:rsidR="00A16572">
        <w:rPr>
          <w:rFonts w:ascii="Times New Roman" w:hAnsi="Times New Roman" w:cs="Times New Roman"/>
          <w:sz w:val="24"/>
          <w:szCs w:val="24"/>
        </w:rPr>
        <w:t>,</w:t>
      </w:r>
      <w:r w:rsidRPr="004A1CBF">
        <w:rPr>
          <w:rFonts w:ascii="Times New Roman" w:hAnsi="Times New Roman" w:cs="Times New Roman"/>
          <w:sz w:val="24"/>
          <w:szCs w:val="24"/>
        </w:rPr>
        <w:t xml:space="preserve"> necessitating the </w:t>
      </w:r>
      <w:r w:rsidR="00467627" w:rsidRPr="004A1CBF">
        <w:rPr>
          <w:rFonts w:ascii="Times New Roman" w:hAnsi="Times New Roman" w:cs="Times New Roman"/>
          <w:sz w:val="24"/>
          <w:szCs w:val="24"/>
        </w:rPr>
        <w:t>filing</w:t>
      </w:r>
      <w:r w:rsidRPr="004A1CBF">
        <w:rPr>
          <w:rFonts w:ascii="Times New Roman" w:hAnsi="Times New Roman" w:cs="Times New Roman"/>
          <w:sz w:val="24"/>
          <w:szCs w:val="24"/>
        </w:rPr>
        <w:t xml:space="preserve"> of this chamber application on 10 September 2018, exactly 17 </w:t>
      </w:r>
      <w:r w:rsidR="00467627" w:rsidRPr="004A1CBF">
        <w:rPr>
          <w:rFonts w:ascii="Times New Roman" w:hAnsi="Times New Roman" w:cs="Times New Roman"/>
          <w:sz w:val="24"/>
          <w:szCs w:val="24"/>
        </w:rPr>
        <w:t>calendar</w:t>
      </w:r>
      <w:r w:rsidRPr="004A1CBF">
        <w:rPr>
          <w:rFonts w:ascii="Times New Roman" w:hAnsi="Times New Roman" w:cs="Times New Roman"/>
          <w:sz w:val="24"/>
          <w:szCs w:val="24"/>
        </w:rPr>
        <w:t xml:space="preserve"> days after the alleged anomaly.</w:t>
      </w:r>
    </w:p>
    <w:p w14:paraId="46772716" w14:textId="77777777" w:rsidR="00467627" w:rsidRPr="004A1CBF" w:rsidRDefault="00467627" w:rsidP="00F73CB5">
      <w:pPr>
        <w:spacing w:after="0" w:line="480" w:lineRule="auto"/>
        <w:ind w:firstLine="1440"/>
        <w:jc w:val="both"/>
        <w:rPr>
          <w:rFonts w:ascii="Times New Roman" w:hAnsi="Times New Roman" w:cs="Times New Roman"/>
          <w:sz w:val="24"/>
          <w:szCs w:val="24"/>
        </w:rPr>
      </w:pPr>
    </w:p>
    <w:p w14:paraId="64235EFE" w14:textId="77777777" w:rsidR="00A0567A" w:rsidRPr="004A1CBF" w:rsidRDefault="00A0567A" w:rsidP="00F73CB5">
      <w:pPr>
        <w:spacing w:after="0" w:line="480" w:lineRule="auto"/>
        <w:ind w:firstLine="1440"/>
        <w:jc w:val="both"/>
        <w:rPr>
          <w:rFonts w:ascii="Times New Roman" w:hAnsi="Times New Roman" w:cs="Times New Roman"/>
          <w:sz w:val="24"/>
          <w:szCs w:val="24"/>
        </w:rPr>
      </w:pPr>
      <w:r w:rsidRPr="004A1CBF">
        <w:rPr>
          <w:rFonts w:ascii="Times New Roman" w:hAnsi="Times New Roman" w:cs="Times New Roman"/>
          <w:sz w:val="24"/>
          <w:szCs w:val="24"/>
        </w:rPr>
        <w:lastRenderedPageBreak/>
        <w:t>The respondents have opposed this application. The respondents</w:t>
      </w:r>
      <w:r w:rsidR="004E436D" w:rsidRPr="004A1CBF">
        <w:rPr>
          <w:rFonts w:ascii="Times New Roman" w:hAnsi="Times New Roman" w:cs="Times New Roman"/>
          <w:sz w:val="24"/>
          <w:szCs w:val="24"/>
        </w:rPr>
        <w:t xml:space="preserve"> expressed reservations on the bona fide</w:t>
      </w:r>
      <w:r w:rsidR="003817DC" w:rsidRPr="004A1CBF">
        <w:rPr>
          <w:rFonts w:ascii="Times New Roman" w:hAnsi="Times New Roman" w:cs="Times New Roman"/>
          <w:sz w:val="24"/>
          <w:szCs w:val="24"/>
        </w:rPr>
        <w:t>s</w:t>
      </w:r>
      <w:r w:rsidR="004E436D" w:rsidRPr="004A1CBF">
        <w:rPr>
          <w:rFonts w:ascii="Times New Roman" w:hAnsi="Times New Roman" w:cs="Times New Roman"/>
          <w:sz w:val="24"/>
          <w:szCs w:val="24"/>
        </w:rPr>
        <w:t xml:space="preserve"> of the explanation given by the applicants for their failure to comply </w:t>
      </w:r>
      <w:r w:rsidR="00634559">
        <w:rPr>
          <w:rFonts w:ascii="Times New Roman" w:hAnsi="Times New Roman" w:cs="Times New Roman"/>
          <w:sz w:val="24"/>
          <w:szCs w:val="24"/>
        </w:rPr>
        <w:t xml:space="preserve">with </w:t>
      </w:r>
      <w:proofErr w:type="spellStart"/>
      <w:r w:rsidR="004E436D" w:rsidRPr="004A1CBF">
        <w:rPr>
          <w:rFonts w:ascii="Times New Roman" w:hAnsi="Times New Roman" w:cs="Times New Roman"/>
          <w:sz w:val="24"/>
          <w:szCs w:val="24"/>
        </w:rPr>
        <w:t>Bhunu</w:t>
      </w:r>
      <w:proofErr w:type="spellEnd"/>
      <w:r w:rsidR="004E436D" w:rsidRPr="004A1CBF">
        <w:rPr>
          <w:rFonts w:ascii="Times New Roman" w:hAnsi="Times New Roman" w:cs="Times New Roman"/>
          <w:sz w:val="24"/>
          <w:szCs w:val="24"/>
        </w:rPr>
        <w:t xml:space="preserve"> JA’s order which had been granted by consent.</w:t>
      </w:r>
    </w:p>
    <w:p w14:paraId="3C00149C" w14:textId="77777777" w:rsidR="00467627" w:rsidRPr="004A1CBF" w:rsidRDefault="00467627" w:rsidP="00F73CB5">
      <w:pPr>
        <w:spacing w:after="0" w:line="480" w:lineRule="auto"/>
        <w:ind w:firstLine="1440"/>
        <w:jc w:val="both"/>
        <w:rPr>
          <w:rFonts w:ascii="Times New Roman" w:hAnsi="Times New Roman" w:cs="Times New Roman"/>
          <w:sz w:val="24"/>
          <w:szCs w:val="24"/>
        </w:rPr>
      </w:pPr>
    </w:p>
    <w:p w14:paraId="6A237272" w14:textId="77777777" w:rsidR="004E436D" w:rsidRPr="004A1CBF" w:rsidRDefault="004E436D" w:rsidP="00F73CB5">
      <w:pPr>
        <w:spacing w:after="0" w:line="480" w:lineRule="auto"/>
        <w:ind w:firstLine="1440"/>
        <w:jc w:val="both"/>
        <w:rPr>
          <w:rFonts w:ascii="Times New Roman" w:hAnsi="Times New Roman" w:cs="Times New Roman"/>
          <w:sz w:val="24"/>
          <w:szCs w:val="24"/>
        </w:rPr>
      </w:pPr>
      <w:r w:rsidRPr="004A1CBF">
        <w:rPr>
          <w:rFonts w:ascii="Times New Roman" w:hAnsi="Times New Roman" w:cs="Times New Roman"/>
          <w:sz w:val="24"/>
          <w:szCs w:val="24"/>
        </w:rPr>
        <w:t>More importantly</w:t>
      </w:r>
      <w:r w:rsidR="003817DC" w:rsidRPr="004A1CBF">
        <w:rPr>
          <w:rFonts w:ascii="Times New Roman" w:hAnsi="Times New Roman" w:cs="Times New Roman"/>
          <w:sz w:val="24"/>
          <w:szCs w:val="24"/>
        </w:rPr>
        <w:t>,</w:t>
      </w:r>
      <w:r w:rsidRPr="004A1CBF">
        <w:rPr>
          <w:rFonts w:ascii="Times New Roman" w:hAnsi="Times New Roman" w:cs="Times New Roman"/>
          <w:sz w:val="24"/>
          <w:szCs w:val="24"/>
        </w:rPr>
        <w:t xml:space="preserve"> the respondents argued that the applicants had not sought condonation for their no</w:t>
      </w:r>
      <w:r w:rsidR="003817DC" w:rsidRPr="004A1CBF">
        <w:rPr>
          <w:rFonts w:ascii="Times New Roman" w:hAnsi="Times New Roman" w:cs="Times New Roman"/>
          <w:sz w:val="24"/>
          <w:szCs w:val="24"/>
        </w:rPr>
        <w:t>n</w:t>
      </w:r>
      <w:r w:rsidRPr="004A1CBF">
        <w:rPr>
          <w:rFonts w:ascii="Times New Roman" w:hAnsi="Times New Roman" w:cs="Times New Roman"/>
          <w:sz w:val="24"/>
          <w:szCs w:val="24"/>
        </w:rPr>
        <w:t>-compliance with the court order and</w:t>
      </w:r>
      <w:r w:rsidR="003817DC" w:rsidRPr="004A1CBF">
        <w:rPr>
          <w:rFonts w:ascii="Times New Roman" w:hAnsi="Times New Roman" w:cs="Times New Roman"/>
          <w:sz w:val="24"/>
          <w:szCs w:val="24"/>
        </w:rPr>
        <w:t xml:space="preserve"> that</w:t>
      </w:r>
      <w:r w:rsidRPr="004A1CBF">
        <w:rPr>
          <w:rFonts w:ascii="Times New Roman" w:hAnsi="Times New Roman" w:cs="Times New Roman"/>
          <w:sz w:val="24"/>
          <w:szCs w:val="24"/>
        </w:rPr>
        <w:t xml:space="preserve"> therefore</w:t>
      </w:r>
      <w:r w:rsidR="003817DC" w:rsidRPr="004A1CBF">
        <w:rPr>
          <w:rFonts w:ascii="Times New Roman" w:hAnsi="Times New Roman" w:cs="Times New Roman"/>
          <w:sz w:val="24"/>
          <w:szCs w:val="24"/>
        </w:rPr>
        <w:t>,</w:t>
      </w:r>
      <w:r w:rsidRPr="004A1CBF">
        <w:rPr>
          <w:rFonts w:ascii="Times New Roman" w:hAnsi="Times New Roman" w:cs="Times New Roman"/>
          <w:sz w:val="24"/>
          <w:szCs w:val="24"/>
        </w:rPr>
        <w:t xml:space="preserve"> the application for reinstatement was improperly before the court.</w:t>
      </w:r>
    </w:p>
    <w:p w14:paraId="6CEA6E15" w14:textId="77777777" w:rsidR="00467627" w:rsidRPr="004A1CBF" w:rsidRDefault="00467627" w:rsidP="00F73CB5">
      <w:pPr>
        <w:spacing w:after="0" w:line="480" w:lineRule="auto"/>
        <w:ind w:firstLine="1440"/>
        <w:jc w:val="both"/>
        <w:rPr>
          <w:rFonts w:ascii="Times New Roman" w:hAnsi="Times New Roman" w:cs="Times New Roman"/>
          <w:sz w:val="24"/>
          <w:szCs w:val="24"/>
        </w:rPr>
      </w:pPr>
    </w:p>
    <w:p w14:paraId="788E0054" w14:textId="77777777" w:rsidR="003817DC" w:rsidRDefault="004E436D" w:rsidP="004A1CBF">
      <w:pPr>
        <w:spacing w:after="0" w:line="480" w:lineRule="auto"/>
        <w:ind w:firstLine="1440"/>
        <w:jc w:val="both"/>
        <w:rPr>
          <w:rFonts w:ascii="Times New Roman" w:hAnsi="Times New Roman" w:cs="Times New Roman"/>
          <w:sz w:val="24"/>
          <w:szCs w:val="24"/>
        </w:rPr>
      </w:pPr>
      <w:r w:rsidRPr="004A1CBF">
        <w:rPr>
          <w:rFonts w:ascii="Times New Roman" w:hAnsi="Times New Roman" w:cs="Times New Roman"/>
          <w:sz w:val="24"/>
          <w:szCs w:val="24"/>
        </w:rPr>
        <w:t xml:space="preserve">Finally, the respondents argued that the applicants </w:t>
      </w:r>
      <w:r w:rsidR="003817DC" w:rsidRPr="004A1CBF">
        <w:rPr>
          <w:rFonts w:ascii="Times New Roman" w:hAnsi="Times New Roman" w:cs="Times New Roman"/>
          <w:sz w:val="24"/>
          <w:szCs w:val="24"/>
        </w:rPr>
        <w:t>desired</w:t>
      </w:r>
      <w:r w:rsidRPr="004A1CBF">
        <w:rPr>
          <w:rFonts w:ascii="Times New Roman" w:hAnsi="Times New Roman" w:cs="Times New Roman"/>
          <w:sz w:val="24"/>
          <w:szCs w:val="24"/>
        </w:rPr>
        <w:t xml:space="preserve"> appeal had no prospects of success.</w:t>
      </w:r>
    </w:p>
    <w:p w14:paraId="7AAF9B83" w14:textId="77777777" w:rsidR="004A1CBF" w:rsidRPr="004A1CBF" w:rsidRDefault="004A1CBF" w:rsidP="004A1CBF">
      <w:pPr>
        <w:spacing w:after="0" w:line="480" w:lineRule="auto"/>
        <w:ind w:firstLine="1440"/>
        <w:jc w:val="both"/>
        <w:rPr>
          <w:rFonts w:ascii="Times New Roman" w:hAnsi="Times New Roman" w:cs="Times New Roman"/>
          <w:sz w:val="24"/>
          <w:szCs w:val="24"/>
        </w:rPr>
      </w:pPr>
    </w:p>
    <w:p w14:paraId="3DEDDA50" w14:textId="77777777" w:rsidR="00467627" w:rsidRPr="004A1CBF" w:rsidRDefault="003817DC" w:rsidP="00F73CB5">
      <w:pPr>
        <w:spacing w:after="0" w:line="480" w:lineRule="auto"/>
        <w:jc w:val="both"/>
        <w:rPr>
          <w:rFonts w:ascii="Times New Roman" w:hAnsi="Times New Roman" w:cs="Times New Roman"/>
          <w:sz w:val="24"/>
          <w:szCs w:val="24"/>
          <w:u w:val="single"/>
        </w:rPr>
      </w:pPr>
      <w:r w:rsidRPr="004A1CBF">
        <w:rPr>
          <w:rFonts w:ascii="Times New Roman" w:hAnsi="Times New Roman" w:cs="Times New Roman"/>
          <w:sz w:val="24"/>
          <w:szCs w:val="24"/>
          <w:u w:val="single"/>
        </w:rPr>
        <w:t>CONDONATION AND EXTENSION OF TIME</w:t>
      </w:r>
    </w:p>
    <w:p w14:paraId="68DD144A" w14:textId="77777777" w:rsidR="004E436D" w:rsidRPr="004A1CBF" w:rsidRDefault="004E436D" w:rsidP="00467627">
      <w:pPr>
        <w:spacing w:after="0" w:line="480" w:lineRule="auto"/>
        <w:ind w:firstLine="1440"/>
        <w:jc w:val="both"/>
        <w:rPr>
          <w:rFonts w:ascii="Times New Roman" w:hAnsi="Times New Roman" w:cs="Times New Roman"/>
          <w:sz w:val="24"/>
          <w:szCs w:val="24"/>
        </w:rPr>
      </w:pPr>
      <w:r w:rsidRPr="004A1CBF">
        <w:rPr>
          <w:rFonts w:ascii="Times New Roman" w:hAnsi="Times New Roman" w:cs="Times New Roman"/>
          <w:sz w:val="24"/>
          <w:szCs w:val="24"/>
        </w:rPr>
        <w:t>It is the accepted position of the law that an applicant who has failed to comply with a given court order, or infringed the rules of the court must seek to be condoned or pardoned for non</w:t>
      </w:r>
      <w:r w:rsidR="003817DC" w:rsidRPr="004A1CBF">
        <w:rPr>
          <w:rFonts w:ascii="Times New Roman" w:hAnsi="Times New Roman" w:cs="Times New Roman"/>
          <w:sz w:val="24"/>
          <w:szCs w:val="24"/>
        </w:rPr>
        <w:t>-</w:t>
      </w:r>
      <w:r w:rsidRPr="004A1CBF">
        <w:rPr>
          <w:rFonts w:ascii="Times New Roman" w:hAnsi="Times New Roman" w:cs="Times New Roman"/>
          <w:sz w:val="24"/>
          <w:szCs w:val="24"/>
        </w:rPr>
        <w:t>compliance first before applying for reinstatement of their case.</w:t>
      </w:r>
    </w:p>
    <w:p w14:paraId="046043F0" w14:textId="77777777" w:rsidR="00467627" w:rsidRPr="004A1CBF" w:rsidRDefault="00467627" w:rsidP="00467627">
      <w:pPr>
        <w:spacing w:after="0" w:line="480" w:lineRule="auto"/>
        <w:ind w:firstLine="1440"/>
        <w:jc w:val="both"/>
        <w:rPr>
          <w:rFonts w:ascii="Times New Roman" w:hAnsi="Times New Roman" w:cs="Times New Roman"/>
          <w:sz w:val="24"/>
          <w:szCs w:val="24"/>
        </w:rPr>
      </w:pPr>
    </w:p>
    <w:p w14:paraId="7C1AF49F" w14:textId="77777777" w:rsidR="004E436D" w:rsidRPr="004A1CBF" w:rsidRDefault="004E436D" w:rsidP="00F73CB5">
      <w:pPr>
        <w:spacing w:after="0" w:line="480" w:lineRule="auto"/>
        <w:jc w:val="both"/>
        <w:rPr>
          <w:rFonts w:ascii="Times New Roman" w:hAnsi="Times New Roman" w:cs="Times New Roman"/>
          <w:sz w:val="24"/>
          <w:szCs w:val="24"/>
        </w:rPr>
      </w:pPr>
      <w:r w:rsidRPr="004A1CBF">
        <w:rPr>
          <w:rFonts w:ascii="Times New Roman" w:hAnsi="Times New Roman" w:cs="Times New Roman"/>
          <w:sz w:val="24"/>
          <w:szCs w:val="24"/>
        </w:rPr>
        <w:tab/>
      </w:r>
      <w:r w:rsidR="00467627" w:rsidRPr="004A1CBF">
        <w:rPr>
          <w:rFonts w:ascii="Times New Roman" w:hAnsi="Times New Roman" w:cs="Times New Roman"/>
          <w:sz w:val="24"/>
          <w:szCs w:val="24"/>
        </w:rPr>
        <w:tab/>
      </w:r>
      <w:r w:rsidRPr="004A1CBF">
        <w:rPr>
          <w:rFonts w:ascii="Times New Roman" w:hAnsi="Times New Roman" w:cs="Times New Roman"/>
          <w:sz w:val="24"/>
          <w:szCs w:val="24"/>
        </w:rPr>
        <w:t xml:space="preserve">In the case of </w:t>
      </w:r>
      <w:proofErr w:type="spellStart"/>
      <w:r w:rsidRPr="004A1CBF">
        <w:rPr>
          <w:rFonts w:ascii="Times New Roman" w:hAnsi="Times New Roman" w:cs="Times New Roman"/>
          <w:i/>
          <w:sz w:val="24"/>
          <w:szCs w:val="24"/>
        </w:rPr>
        <w:t>Zimslate</w:t>
      </w:r>
      <w:proofErr w:type="spellEnd"/>
      <w:r w:rsidRPr="004A1CBF">
        <w:rPr>
          <w:rFonts w:ascii="Times New Roman" w:hAnsi="Times New Roman" w:cs="Times New Roman"/>
          <w:i/>
          <w:sz w:val="24"/>
          <w:szCs w:val="24"/>
        </w:rPr>
        <w:t xml:space="preserve"> </w:t>
      </w:r>
      <w:proofErr w:type="spellStart"/>
      <w:r w:rsidRPr="004A1CBF">
        <w:rPr>
          <w:rFonts w:ascii="Times New Roman" w:hAnsi="Times New Roman" w:cs="Times New Roman"/>
          <w:i/>
          <w:sz w:val="24"/>
          <w:szCs w:val="24"/>
        </w:rPr>
        <w:t>Quartize</w:t>
      </w:r>
      <w:proofErr w:type="spellEnd"/>
      <w:r w:rsidRPr="004A1CBF">
        <w:rPr>
          <w:rFonts w:ascii="Times New Roman" w:hAnsi="Times New Roman" w:cs="Times New Roman"/>
          <w:i/>
          <w:sz w:val="24"/>
          <w:szCs w:val="24"/>
        </w:rPr>
        <w:t xml:space="preserve"> (Pvt) Ltd &amp; Others v Central African Building Society SC34/17</w:t>
      </w:r>
      <w:r w:rsidRPr="004A1CBF">
        <w:rPr>
          <w:rFonts w:ascii="Times New Roman" w:hAnsi="Times New Roman" w:cs="Times New Roman"/>
          <w:sz w:val="24"/>
          <w:szCs w:val="24"/>
        </w:rPr>
        <w:t xml:space="preserve"> </w:t>
      </w:r>
      <w:proofErr w:type="spellStart"/>
      <w:r w:rsidRPr="004A1CBF">
        <w:rPr>
          <w:rFonts w:ascii="Times New Roman" w:hAnsi="Times New Roman" w:cs="Times New Roman"/>
          <w:sz w:val="24"/>
          <w:szCs w:val="24"/>
        </w:rPr>
        <w:t>Ziyambi</w:t>
      </w:r>
      <w:proofErr w:type="spellEnd"/>
      <w:r w:rsidRPr="004A1CBF">
        <w:rPr>
          <w:rFonts w:ascii="Times New Roman" w:hAnsi="Times New Roman" w:cs="Times New Roman"/>
          <w:sz w:val="24"/>
          <w:szCs w:val="24"/>
        </w:rPr>
        <w:t xml:space="preserve"> JA</w:t>
      </w:r>
      <w:r w:rsidR="003817DC" w:rsidRPr="004A1CBF">
        <w:rPr>
          <w:rFonts w:ascii="Times New Roman" w:hAnsi="Times New Roman" w:cs="Times New Roman"/>
          <w:sz w:val="24"/>
          <w:szCs w:val="24"/>
        </w:rPr>
        <w:t>, when dealing</w:t>
      </w:r>
      <w:r w:rsidRPr="004A1CBF">
        <w:rPr>
          <w:rFonts w:ascii="Times New Roman" w:hAnsi="Times New Roman" w:cs="Times New Roman"/>
          <w:sz w:val="24"/>
          <w:szCs w:val="24"/>
        </w:rPr>
        <w:t xml:space="preserve"> deal with an almost similar matter remarked as </w:t>
      </w:r>
      <w:r w:rsidR="0095770B" w:rsidRPr="004A1CBF">
        <w:rPr>
          <w:rFonts w:ascii="Times New Roman" w:hAnsi="Times New Roman" w:cs="Times New Roman"/>
          <w:sz w:val="24"/>
          <w:szCs w:val="24"/>
        </w:rPr>
        <w:t>follows: -</w:t>
      </w:r>
    </w:p>
    <w:p w14:paraId="31277EEF" w14:textId="77777777" w:rsidR="00467627" w:rsidRPr="004A1CBF" w:rsidRDefault="00A61A45" w:rsidP="00004466">
      <w:pPr>
        <w:spacing w:after="0" w:line="240" w:lineRule="auto"/>
        <w:ind w:left="1440"/>
        <w:jc w:val="both"/>
        <w:rPr>
          <w:rFonts w:ascii="Times New Roman" w:hAnsi="Times New Roman" w:cs="Times New Roman"/>
          <w:sz w:val="24"/>
          <w:szCs w:val="24"/>
        </w:rPr>
      </w:pPr>
      <w:r w:rsidRPr="004A1CBF">
        <w:rPr>
          <w:rFonts w:ascii="Times New Roman" w:hAnsi="Times New Roman" w:cs="Times New Roman"/>
          <w:sz w:val="24"/>
          <w:szCs w:val="24"/>
        </w:rPr>
        <w:t>“An applicant who has infringed the rules of the court before which he a</w:t>
      </w:r>
      <w:r w:rsidR="003817DC" w:rsidRPr="004A1CBF">
        <w:rPr>
          <w:rFonts w:ascii="Times New Roman" w:hAnsi="Times New Roman" w:cs="Times New Roman"/>
          <w:sz w:val="24"/>
          <w:szCs w:val="24"/>
        </w:rPr>
        <w:t>ppears, must apply for condonation</w:t>
      </w:r>
      <w:r w:rsidRPr="004A1CBF">
        <w:rPr>
          <w:rFonts w:ascii="Times New Roman" w:hAnsi="Times New Roman" w:cs="Times New Roman"/>
          <w:sz w:val="24"/>
          <w:szCs w:val="24"/>
        </w:rPr>
        <w:t xml:space="preserve"> and in that application explain the reasons for the infraction. He must take the court into his confidence and give an honest account</w:t>
      </w:r>
      <w:r w:rsidR="0095770B" w:rsidRPr="004A1CBF">
        <w:rPr>
          <w:rFonts w:ascii="Times New Roman" w:hAnsi="Times New Roman" w:cs="Times New Roman"/>
          <w:sz w:val="24"/>
          <w:szCs w:val="24"/>
        </w:rPr>
        <w:t xml:space="preserve"> of his default in order to enable the court to arrive at a decision as to whether to grant the indulgence sought. An applicant who takes the attitude that indulgence, including that of condonation, are there for the asking does himself a disservice as he takes the risk of h</w:t>
      </w:r>
      <w:r w:rsidR="003817DC" w:rsidRPr="004A1CBF">
        <w:rPr>
          <w:rFonts w:ascii="Times New Roman" w:hAnsi="Times New Roman" w:cs="Times New Roman"/>
          <w:sz w:val="24"/>
          <w:szCs w:val="24"/>
        </w:rPr>
        <w:t>aving</w:t>
      </w:r>
      <w:r w:rsidR="0095770B" w:rsidRPr="004A1CBF">
        <w:rPr>
          <w:rFonts w:ascii="Times New Roman" w:hAnsi="Times New Roman" w:cs="Times New Roman"/>
          <w:sz w:val="24"/>
          <w:szCs w:val="24"/>
        </w:rPr>
        <w:t xml:space="preserve"> his application dismissed</w:t>
      </w:r>
      <w:r w:rsidR="00004466">
        <w:rPr>
          <w:rFonts w:ascii="Times New Roman" w:hAnsi="Times New Roman" w:cs="Times New Roman"/>
          <w:sz w:val="24"/>
          <w:szCs w:val="24"/>
        </w:rPr>
        <w:t>.</w:t>
      </w:r>
      <w:r w:rsidR="0095770B" w:rsidRPr="004A1CBF">
        <w:rPr>
          <w:rFonts w:ascii="Times New Roman" w:hAnsi="Times New Roman" w:cs="Times New Roman"/>
          <w:sz w:val="24"/>
          <w:szCs w:val="24"/>
        </w:rPr>
        <w:t>”</w:t>
      </w:r>
    </w:p>
    <w:p w14:paraId="533D6460" w14:textId="77777777" w:rsidR="00467627" w:rsidRPr="004A1CBF" w:rsidRDefault="00467627" w:rsidP="00467627">
      <w:pPr>
        <w:spacing w:after="0" w:line="240" w:lineRule="auto"/>
        <w:ind w:left="1440"/>
        <w:jc w:val="both"/>
        <w:rPr>
          <w:rFonts w:ascii="Times New Roman" w:hAnsi="Times New Roman" w:cs="Times New Roman"/>
          <w:sz w:val="24"/>
          <w:szCs w:val="24"/>
        </w:rPr>
      </w:pPr>
    </w:p>
    <w:p w14:paraId="754090A3" w14:textId="77777777" w:rsidR="0095770B" w:rsidRDefault="0095770B" w:rsidP="00F73CB5">
      <w:pPr>
        <w:spacing w:after="0" w:line="480" w:lineRule="auto"/>
        <w:jc w:val="both"/>
        <w:rPr>
          <w:rFonts w:ascii="Times New Roman" w:hAnsi="Times New Roman" w:cs="Times New Roman"/>
          <w:sz w:val="24"/>
          <w:szCs w:val="24"/>
        </w:rPr>
      </w:pPr>
      <w:r w:rsidRPr="004A1CBF">
        <w:rPr>
          <w:rFonts w:ascii="Times New Roman" w:hAnsi="Times New Roman" w:cs="Times New Roman"/>
          <w:sz w:val="24"/>
          <w:szCs w:val="24"/>
        </w:rPr>
        <w:tab/>
      </w:r>
      <w:r w:rsidR="00467627" w:rsidRPr="004A1CBF">
        <w:rPr>
          <w:rFonts w:ascii="Times New Roman" w:hAnsi="Times New Roman" w:cs="Times New Roman"/>
          <w:sz w:val="24"/>
          <w:szCs w:val="24"/>
        </w:rPr>
        <w:tab/>
      </w:r>
      <w:r w:rsidRPr="004A1CBF">
        <w:rPr>
          <w:rFonts w:ascii="Times New Roman" w:hAnsi="Times New Roman" w:cs="Times New Roman"/>
          <w:sz w:val="24"/>
          <w:szCs w:val="24"/>
        </w:rPr>
        <w:t>It is clear that in this application, the applicants have not made any attempt to seek condonation</w:t>
      </w:r>
      <w:r w:rsidR="00081023" w:rsidRPr="004A1CBF">
        <w:rPr>
          <w:rFonts w:ascii="Times New Roman" w:hAnsi="Times New Roman" w:cs="Times New Roman"/>
          <w:sz w:val="24"/>
          <w:szCs w:val="24"/>
        </w:rPr>
        <w:t>. T</w:t>
      </w:r>
      <w:r w:rsidRPr="004A1CBF">
        <w:rPr>
          <w:rFonts w:ascii="Times New Roman" w:hAnsi="Times New Roman" w:cs="Times New Roman"/>
          <w:sz w:val="24"/>
          <w:szCs w:val="24"/>
        </w:rPr>
        <w:t xml:space="preserve">his does not </w:t>
      </w:r>
      <w:r w:rsidR="00081023" w:rsidRPr="004A1CBF">
        <w:rPr>
          <w:rFonts w:ascii="Times New Roman" w:hAnsi="Times New Roman" w:cs="Times New Roman"/>
          <w:sz w:val="24"/>
          <w:szCs w:val="24"/>
        </w:rPr>
        <w:t>appear in the founding affidavit</w:t>
      </w:r>
      <w:r w:rsidR="003817DC" w:rsidRPr="004A1CBF">
        <w:rPr>
          <w:rFonts w:ascii="Times New Roman" w:hAnsi="Times New Roman" w:cs="Times New Roman"/>
          <w:sz w:val="24"/>
          <w:szCs w:val="24"/>
        </w:rPr>
        <w:t xml:space="preserve"> </w:t>
      </w:r>
      <w:r w:rsidR="00081023" w:rsidRPr="004A1CBF">
        <w:rPr>
          <w:rFonts w:ascii="Times New Roman" w:hAnsi="Times New Roman" w:cs="Times New Roman"/>
          <w:sz w:val="24"/>
          <w:szCs w:val="24"/>
        </w:rPr>
        <w:t>or in the draft order filed. There is no indication at all why the application is being brought back to court almost four months after they failed to comply with an earlier order for reinstatement of the appeal. The situation is further compounded by the failure by the applicants to explain the c</w:t>
      </w:r>
      <w:r w:rsidR="003817DC" w:rsidRPr="004A1CBF">
        <w:rPr>
          <w:rFonts w:ascii="Times New Roman" w:hAnsi="Times New Roman" w:cs="Times New Roman"/>
          <w:sz w:val="24"/>
          <w:szCs w:val="24"/>
        </w:rPr>
        <w:t>ause</w:t>
      </w:r>
      <w:r w:rsidR="00081023" w:rsidRPr="004A1CBF">
        <w:rPr>
          <w:rFonts w:ascii="Times New Roman" w:hAnsi="Times New Roman" w:cs="Times New Roman"/>
          <w:sz w:val="24"/>
          <w:szCs w:val="24"/>
        </w:rPr>
        <w:t xml:space="preserve"> of the </w:t>
      </w:r>
      <w:r w:rsidR="00467627" w:rsidRPr="004A1CBF">
        <w:rPr>
          <w:rFonts w:ascii="Times New Roman" w:hAnsi="Times New Roman" w:cs="Times New Roman"/>
          <w:sz w:val="24"/>
          <w:szCs w:val="24"/>
        </w:rPr>
        <w:t>delay</w:t>
      </w:r>
      <w:r w:rsidR="00081023" w:rsidRPr="004A1CBF">
        <w:rPr>
          <w:rFonts w:ascii="Times New Roman" w:hAnsi="Times New Roman" w:cs="Times New Roman"/>
          <w:sz w:val="24"/>
          <w:szCs w:val="24"/>
        </w:rPr>
        <w:t xml:space="preserve"> seeking an appropriate remedy 17 days after they discovered the anomaly.</w:t>
      </w:r>
    </w:p>
    <w:p w14:paraId="48F9AE48" w14:textId="77777777" w:rsidR="004A1CBF" w:rsidRPr="004A1CBF" w:rsidRDefault="004A1CBF" w:rsidP="00F73CB5">
      <w:pPr>
        <w:spacing w:after="0" w:line="480" w:lineRule="auto"/>
        <w:jc w:val="both"/>
        <w:rPr>
          <w:rFonts w:ascii="Times New Roman" w:hAnsi="Times New Roman" w:cs="Times New Roman"/>
          <w:sz w:val="24"/>
          <w:szCs w:val="24"/>
        </w:rPr>
      </w:pPr>
    </w:p>
    <w:p w14:paraId="2D9FDDBE" w14:textId="77777777" w:rsidR="00081023" w:rsidRPr="004A1CBF" w:rsidRDefault="00081023" w:rsidP="00467627">
      <w:pPr>
        <w:spacing w:after="0" w:line="480" w:lineRule="auto"/>
        <w:ind w:firstLine="1440"/>
        <w:jc w:val="both"/>
        <w:rPr>
          <w:rFonts w:ascii="Times New Roman" w:hAnsi="Times New Roman" w:cs="Times New Roman"/>
          <w:sz w:val="24"/>
          <w:szCs w:val="24"/>
        </w:rPr>
      </w:pPr>
      <w:r w:rsidRPr="004A1CBF">
        <w:rPr>
          <w:rFonts w:ascii="Times New Roman" w:hAnsi="Times New Roman" w:cs="Times New Roman"/>
          <w:sz w:val="24"/>
          <w:szCs w:val="24"/>
        </w:rPr>
        <w:t xml:space="preserve">As noted by </w:t>
      </w:r>
      <w:proofErr w:type="spellStart"/>
      <w:r w:rsidRPr="004A1CBF">
        <w:rPr>
          <w:rFonts w:ascii="Times New Roman" w:hAnsi="Times New Roman" w:cs="Times New Roman"/>
          <w:sz w:val="24"/>
          <w:szCs w:val="24"/>
        </w:rPr>
        <w:t>Makarau</w:t>
      </w:r>
      <w:proofErr w:type="spellEnd"/>
      <w:r w:rsidRPr="004A1CBF">
        <w:rPr>
          <w:rFonts w:ascii="Times New Roman" w:hAnsi="Times New Roman" w:cs="Times New Roman"/>
          <w:sz w:val="24"/>
          <w:szCs w:val="24"/>
        </w:rPr>
        <w:t xml:space="preserve"> JA in </w:t>
      </w:r>
      <w:proofErr w:type="spellStart"/>
      <w:r w:rsidRPr="004A1CBF">
        <w:rPr>
          <w:rFonts w:ascii="Times New Roman" w:hAnsi="Times New Roman" w:cs="Times New Roman"/>
          <w:i/>
          <w:sz w:val="24"/>
          <w:szCs w:val="24"/>
        </w:rPr>
        <w:t>Bonn</w:t>
      </w:r>
      <w:r w:rsidR="004A1CBF">
        <w:rPr>
          <w:rFonts w:ascii="Times New Roman" w:hAnsi="Times New Roman" w:cs="Times New Roman"/>
          <w:i/>
          <w:sz w:val="24"/>
          <w:szCs w:val="24"/>
        </w:rPr>
        <w:t>y</w:t>
      </w:r>
      <w:r w:rsidRPr="004A1CBF">
        <w:rPr>
          <w:rFonts w:ascii="Times New Roman" w:hAnsi="Times New Roman" w:cs="Times New Roman"/>
          <w:i/>
          <w:sz w:val="24"/>
          <w:szCs w:val="24"/>
        </w:rPr>
        <w:t>view</w:t>
      </w:r>
      <w:proofErr w:type="spellEnd"/>
      <w:r w:rsidRPr="004A1CBF">
        <w:rPr>
          <w:rFonts w:ascii="Times New Roman" w:hAnsi="Times New Roman" w:cs="Times New Roman"/>
          <w:i/>
          <w:sz w:val="24"/>
          <w:szCs w:val="24"/>
        </w:rPr>
        <w:t xml:space="preserve"> Estates (Pvt) Ltd vs Zimbabwe Platinum Mines (Pvt) Ltd </w:t>
      </w:r>
      <w:r w:rsidR="00487C88" w:rsidRPr="004A1CBF">
        <w:rPr>
          <w:rFonts w:ascii="Times New Roman" w:hAnsi="Times New Roman" w:cs="Times New Roman"/>
          <w:i/>
          <w:sz w:val="24"/>
          <w:szCs w:val="24"/>
        </w:rPr>
        <w:t>&amp; The Minister of Lands &amp; Rural R</w:t>
      </w:r>
      <w:r w:rsidR="00467627" w:rsidRPr="004A1CBF">
        <w:rPr>
          <w:rFonts w:ascii="Times New Roman" w:hAnsi="Times New Roman" w:cs="Times New Roman"/>
          <w:i/>
          <w:sz w:val="24"/>
          <w:szCs w:val="24"/>
        </w:rPr>
        <w:t>esettlement Judgment No SC58/18</w:t>
      </w:r>
      <w:r w:rsidR="00467627" w:rsidRPr="004A1CBF">
        <w:rPr>
          <w:rFonts w:ascii="Times New Roman" w:hAnsi="Times New Roman" w:cs="Times New Roman"/>
          <w:sz w:val="24"/>
          <w:szCs w:val="24"/>
        </w:rPr>
        <w:t>;</w:t>
      </w:r>
    </w:p>
    <w:p w14:paraId="690A96D7" w14:textId="77777777" w:rsidR="00487C88" w:rsidRPr="004A1CBF" w:rsidRDefault="00487C88" w:rsidP="00467627">
      <w:pPr>
        <w:tabs>
          <w:tab w:val="left" w:pos="2880"/>
        </w:tabs>
        <w:spacing w:after="0" w:line="240" w:lineRule="auto"/>
        <w:ind w:left="1440"/>
        <w:jc w:val="both"/>
        <w:rPr>
          <w:rFonts w:ascii="Times New Roman" w:hAnsi="Times New Roman" w:cs="Times New Roman"/>
          <w:sz w:val="24"/>
          <w:szCs w:val="24"/>
        </w:rPr>
      </w:pPr>
      <w:r w:rsidRPr="004A1CBF">
        <w:rPr>
          <w:rFonts w:ascii="Times New Roman" w:hAnsi="Times New Roman" w:cs="Times New Roman"/>
          <w:sz w:val="24"/>
          <w:szCs w:val="24"/>
        </w:rPr>
        <w:t>“Condonation is an indulgence granted when the court is satisfied that there is good and sufficient cause for condoning the non-compliance with the rules</w:t>
      </w:r>
      <w:r w:rsidR="00467627" w:rsidRPr="004A1CBF">
        <w:rPr>
          <w:rFonts w:ascii="Times New Roman" w:hAnsi="Times New Roman" w:cs="Times New Roman"/>
          <w:sz w:val="24"/>
          <w:szCs w:val="24"/>
        </w:rPr>
        <w:t>.</w:t>
      </w:r>
      <w:r w:rsidRPr="004A1CBF">
        <w:rPr>
          <w:rFonts w:ascii="Times New Roman" w:hAnsi="Times New Roman" w:cs="Times New Roman"/>
          <w:sz w:val="24"/>
          <w:szCs w:val="24"/>
        </w:rPr>
        <w:t>”</w:t>
      </w:r>
    </w:p>
    <w:p w14:paraId="5649A79F" w14:textId="77777777" w:rsidR="00467627" w:rsidRPr="004A1CBF" w:rsidRDefault="00467627" w:rsidP="00467627">
      <w:pPr>
        <w:tabs>
          <w:tab w:val="left" w:pos="2880"/>
        </w:tabs>
        <w:spacing w:after="0" w:line="240" w:lineRule="auto"/>
        <w:ind w:left="1440"/>
        <w:jc w:val="both"/>
        <w:rPr>
          <w:rFonts w:ascii="Times New Roman" w:hAnsi="Times New Roman" w:cs="Times New Roman"/>
          <w:sz w:val="24"/>
          <w:szCs w:val="24"/>
        </w:rPr>
      </w:pPr>
    </w:p>
    <w:p w14:paraId="62B05FB8" w14:textId="77777777" w:rsidR="00467627" w:rsidRPr="004A1CBF" w:rsidRDefault="00467627" w:rsidP="00467627">
      <w:pPr>
        <w:tabs>
          <w:tab w:val="left" w:pos="2880"/>
        </w:tabs>
        <w:spacing w:after="0" w:line="240" w:lineRule="auto"/>
        <w:ind w:left="1440"/>
        <w:jc w:val="both"/>
        <w:rPr>
          <w:rFonts w:ascii="Times New Roman" w:hAnsi="Times New Roman" w:cs="Times New Roman"/>
          <w:sz w:val="24"/>
          <w:szCs w:val="24"/>
        </w:rPr>
      </w:pPr>
    </w:p>
    <w:p w14:paraId="2354F155" w14:textId="77777777" w:rsidR="00467627" w:rsidRPr="004A1CBF" w:rsidRDefault="00467627" w:rsidP="00467627">
      <w:pPr>
        <w:tabs>
          <w:tab w:val="left" w:pos="2880"/>
        </w:tabs>
        <w:spacing w:after="0" w:line="240" w:lineRule="auto"/>
        <w:ind w:left="1440"/>
        <w:jc w:val="both"/>
        <w:rPr>
          <w:rFonts w:ascii="Times New Roman" w:hAnsi="Times New Roman" w:cs="Times New Roman"/>
          <w:sz w:val="24"/>
          <w:szCs w:val="24"/>
        </w:rPr>
      </w:pPr>
    </w:p>
    <w:p w14:paraId="0CBB1B68" w14:textId="77777777" w:rsidR="00487C88" w:rsidRPr="004A1CBF" w:rsidRDefault="00487C88" w:rsidP="00467627">
      <w:pPr>
        <w:spacing w:after="0" w:line="480" w:lineRule="auto"/>
        <w:ind w:firstLine="1440"/>
        <w:jc w:val="both"/>
        <w:rPr>
          <w:rFonts w:ascii="Times New Roman" w:hAnsi="Times New Roman" w:cs="Times New Roman"/>
          <w:sz w:val="24"/>
          <w:szCs w:val="24"/>
        </w:rPr>
      </w:pPr>
      <w:r w:rsidRPr="004A1CBF">
        <w:rPr>
          <w:rFonts w:ascii="Times New Roman" w:hAnsi="Times New Roman" w:cs="Times New Roman"/>
          <w:sz w:val="24"/>
          <w:szCs w:val="24"/>
        </w:rPr>
        <w:t xml:space="preserve">I might add that </w:t>
      </w:r>
      <w:r w:rsidR="00BD2867" w:rsidRPr="004A1CBF">
        <w:rPr>
          <w:rFonts w:ascii="Times New Roman" w:hAnsi="Times New Roman" w:cs="Times New Roman"/>
          <w:sz w:val="24"/>
          <w:szCs w:val="24"/>
        </w:rPr>
        <w:t xml:space="preserve">it is not for the court to infer </w:t>
      </w:r>
      <w:r w:rsidR="003817DC" w:rsidRPr="004A1CBF">
        <w:rPr>
          <w:rFonts w:ascii="Times New Roman" w:hAnsi="Times New Roman" w:cs="Times New Roman"/>
          <w:sz w:val="24"/>
          <w:szCs w:val="24"/>
        </w:rPr>
        <w:t xml:space="preserve">or speculate about </w:t>
      </w:r>
      <w:r w:rsidR="00BD2867" w:rsidRPr="004A1CBF">
        <w:rPr>
          <w:rFonts w:ascii="Times New Roman" w:hAnsi="Times New Roman" w:cs="Times New Roman"/>
          <w:sz w:val="24"/>
          <w:szCs w:val="24"/>
        </w:rPr>
        <w:t>the existence of condonation</w:t>
      </w:r>
      <w:r w:rsidR="003817DC" w:rsidRPr="004A1CBF">
        <w:rPr>
          <w:rFonts w:ascii="Times New Roman" w:hAnsi="Times New Roman" w:cs="Times New Roman"/>
          <w:sz w:val="24"/>
          <w:szCs w:val="24"/>
        </w:rPr>
        <w:t xml:space="preserve"> when no request has been made for it</w:t>
      </w:r>
      <w:r w:rsidR="00BD2867" w:rsidRPr="004A1CBF">
        <w:rPr>
          <w:rFonts w:ascii="Times New Roman" w:hAnsi="Times New Roman" w:cs="Times New Roman"/>
          <w:sz w:val="24"/>
          <w:szCs w:val="24"/>
        </w:rPr>
        <w:t>. It must be applied for before reinstatement can be sought. It is in my view jumping the gun to seek reinsta</w:t>
      </w:r>
      <w:r w:rsidR="00CB4BAA" w:rsidRPr="004A1CBF">
        <w:rPr>
          <w:rFonts w:ascii="Times New Roman" w:hAnsi="Times New Roman" w:cs="Times New Roman"/>
          <w:sz w:val="24"/>
          <w:szCs w:val="24"/>
        </w:rPr>
        <w:t>te</w:t>
      </w:r>
      <w:r w:rsidR="00BD2867" w:rsidRPr="004A1CBF">
        <w:rPr>
          <w:rFonts w:ascii="Times New Roman" w:hAnsi="Times New Roman" w:cs="Times New Roman"/>
          <w:sz w:val="24"/>
          <w:szCs w:val="24"/>
        </w:rPr>
        <w:t>ment of an appeal before first seeking condonation and extension of time in situations where one has clearly infringed the court rules or an order of court as in this case.</w:t>
      </w:r>
    </w:p>
    <w:p w14:paraId="011709E0" w14:textId="77777777" w:rsidR="00467627" w:rsidRPr="004A1CBF" w:rsidRDefault="00467627" w:rsidP="00467627">
      <w:pPr>
        <w:spacing w:after="0" w:line="480" w:lineRule="auto"/>
        <w:ind w:firstLine="1440"/>
        <w:jc w:val="both"/>
        <w:rPr>
          <w:rFonts w:ascii="Times New Roman" w:hAnsi="Times New Roman" w:cs="Times New Roman"/>
          <w:sz w:val="24"/>
          <w:szCs w:val="24"/>
        </w:rPr>
      </w:pPr>
    </w:p>
    <w:p w14:paraId="6BE2867A" w14:textId="77777777" w:rsidR="00C654AB" w:rsidRPr="004A1CBF" w:rsidRDefault="00467627" w:rsidP="00F73CB5">
      <w:pPr>
        <w:spacing w:after="0" w:line="480" w:lineRule="auto"/>
        <w:jc w:val="both"/>
        <w:rPr>
          <w:rFonts w:ascii="Times New Roman" w:hAnsi="Times New Roman" w:cs="Times New Roman"/>
          <w:sz w:val="24"/>
          <w:szCs w:val="24"/>
          <w:u w:val="single"/>
        </w:rPr>
      </w:pPr>
      <w:r w:rsidRPr="004A1CBF">
        <w:rPr>
          <w:rFonts w:ascii="Times New Roman" w:hAnsi="Times New Roman" w:cs="Times New Roman"/>
          <w:sz w:val="24"/>
          <w:szCs w:val="24"/>
          <w:u w:val="single"/>
        </w:rPr>
        <w:t xml:space="preserve">MATERIAL NON-DISCLOSURE </w:t>
      </w:r>
    </w:p>
    <w:p w14:paraId="6C4DE7B0" w14:textId="77777777" w:rsidR="00AE3DF6" w:rsidRPr="004A1CBF" w:rsidRDefault="00AE3DF6" w:rsidP="00467627">
      <w:pPr>
        <w:spacing w:after="0" w:line="480" w:lineRule="auto"/>
        <w:ind w:firstLine="1440"/>
        <w:jc w:val="both"/>
        <w:rPr>
          <w:rFonts w:ascii="Times New Roman" w:hAnsi="Times New Roman" w:cs="Times New Roman"/>
          <w:sz w:val="24"/>
          <w:szCs w:val="24"/>
        </w:rPr>
      </w:pPr>
      <w:r w:rsidRPr="004A1CBF">
        <w:rPr>
          <w:rFonts w:ascii="Times New Roman" w:hAnsi="Times New Roman" w:cs="Times New Roman"/>
          <w:sz w:val="24"/>
          <w:szCs w:val="24"/>
        </w:rPr>
        <w:t>There is one other aspect of this case which has caught my attention. There is no attempt by the a</w:t>
      </w:r>
      <w:r w:rsidR="003E5D12" w:rsidRPr="004A1CBF">
        <w:rPr>
          <w:rFonts w:ascii="Times New Roman" w:hAnsi="Times New Roman" w:cs="Times New Roman"/>
          <w:sz w:val="24"/>
          <w:szCs w:val="24"/>
        </w:rPr>
        <w:t xml:space="preserve">pplicants to advert to </w:t>
      </w:r>
      <w:proofErr w:type="spellStart"/>
      <w:r w:rsidR="003E5D12" w:rsidRPr="004A1CBF">
        <w:rPr>
          <w:rFonts w:ascii="Times New Roman" w:hAnsi="Times New Roman" w:cs="Times New Roman"/>
          <w:sz w:val="24"/>
          <w:szCs w:val="24"/>
        </w:rPr>
        <w:t>Bhunu</w:t>
      </w:r>
      <w:proofErr w:type="spellEnd"/>
      <w:r w:rsidR="003E5D12" w:rsidRPr="004A1CBF">
        <w:rPr>
          <w:rFonts w:ascii="Times New Roman" w:hAnsi="Times New Roman" w:cs="Times New Roman"/>
          <w:sz w:val="24"/>
          <w:szCs w:val="24"/>
        </w:rPr>
        <w:t xml:space="preserve"> JA’s </w:t>
      </w:r>
      <w:r w:rsidR="003817DC" w:rsidRPr="004A1CBF">
        <w:rPr>
          <w:rFonts w:ascii="Times New Roman" w:hAnsi="Times New Roman" w:cs="Times New Roman"/>
          <w:sz w:val="24"/>
          <w:szCs w:val="24"/>
        </w:rPr>
        <w:t xml:space="preserve">earlier </w:t>
      </w:r>
      <w:r w:rsidR="003E5D12" w:rsidRPr="004A1CBF">
        <w:rPr>
          <w:rFonts w:ascii="Times New Roman" w:hAnsi="Times New Roman" w:cs="Times New Roman"/>
          <w:sz w:val="24"/>
          <w:szCs w:val="24"/>
        </w:rPr>
        <w:t>order in this application. There is no appetite by the applicants</w:t>
      </w:r>
      <w:r w:rsidR="00CB4BAA" w:rsidRPr="004A1CBF">
        <w:rPr>
          <w:rFonts w:ascii="Times New Roman" w:hAnsi="Times New Roman" w:cs="Times New Roman"/>
          <w:sz w:val="24"/>
          <w:szCs w:val="24"/>
        </w:rPr>
        <w:t xml:space="preserve"> </w:t>
      </w:r>
      <w:r w:rsidR="003E5D12" w:rsidRPr="004A1CBF">
        <w:rPr>
          <w:rFonts w:ascii="Times New Roman" w:hAnsi="Times New Roman" w:cs="Times New Roman"/>
          <w:sz w:val="24"/>
          <w:szCs w:val="24"/>
        </w:rPr>
        <w:t xml:space="preserve">through their founding affidavit to openly disclose that this application is a second similar application which is being brought to court. That deliberate attempt to withhold </w:t>
      </w:r>
      <w:r w:rsidR="003E5D12" w:rsidRPr="004A1CBF">
        <w:rPr>
          <w:rFonts w:ascii="Times New Roman" w:hAnsi="Times New Roman" w:cs="Times New Roman"/>
          <w:sz w:val="24"/>
          <w:szCs w:val="24"/>
        </w:rPr>
        <w:lastRenderedPageBreak/>
        <w:t>information does not project the applicant</w:t>
      </w:r>
      <w:r w:rsidR="003817DC" w:rsidRPr="004A1CBF">
        <w:rPr>
          <w:rFonts w:ascii="Times New Roman" w:hAnsi="Times New Roman" w:cs="Times New Roman"/>
          <w:sz w:val="24"/>
          <w:szCs w:val="24"/>
        </w:rPr>
        <w:t>s</w:t>
      </w:r>
      <w:r w:rsidR="003E5D12" w:rsidRPr="004A1CBF">
        <w:rPr>
          <w:rFonts w:ascii="Times New Roman" w:hAnsi="Times New Roman" w:cs="Times New Roman"/>
          <w:sz w:val="24"/>
          <w:szCs w:val="24"/>
        </w:rPr>
        <w:t xml:space="preserve"> in good light. Our courts are not keen to grant </w:t>
      </w:r>
      <w:r w:rsidR="00CB4BAA" w:rsidRPr="004A1CBF">
        <w:rPr>
          <w:rFonts w:ascii="Times New Roman" w:hAnsi="Times New Roman" w:cs="Times New Roman"/>
          <w:sz w:val="24"/>
          <w:szCs w:val="24"/>
        </w:rPr>
        <w:t>favorable</w:t>
      </w:r>
      <w:r w:rsidR="003817DC" w:rsidRPr="004A1CBF">
        <w:rPr>
          <w:rFonts w:ascii="Times New Roman" w:hAnsi="Times New Roman" w:cs="Times New Roman"/>
          <w:sz w:val="24"/>
          <w:szCs w:val="24"/>
        </w:rPr>
        <w:t xml:space="preserve"> orders to litigants</w:t>
      </w:r>
      <w:r w:rsidR="003E5D12" w:rsidRPr="004A1CBF">
        <w:rPr>
          <w:rFonts w:ascii="Times New Roman" w:hAnsi="Times New Roman" w:cs="Times New Roman"/>
          <w:sz w:val="24"/>
          <w:szCs w:val="24"/>
        </w:rPr>
        <w:t xml:space="preserve"> who withhold vital information to it. Ndou J made this important observation in the case of </w:t>
      </w:r>
      <w:proofErr w:type="spellStart"/>
      <w:r w:rsidR="003E5D12" w:rsidRPr="004A1CBF">
        <w:rPr>
          <w:rFonts w:ascii="Times New Roman" w:hAnsi="Times New Roman" w:cs="Times New Roman"/>
          <w:i/>
          <w:sz w:val="24"/>
          <w:szCs w:val="24"/>
        </w:rPr>
        <w:t>Anabus</w:t>
      </w:r>
      <w:proofErr w:type="spellEnd"/>
      <w:r w:rsidR="003E5D12" w:rsidRPr="004A1CBF">
        <w:rPr>
          <w:rFonts w:ascii="Times New Roman" w:hAnsi="Times New Roman" w:cs="Times New Roman"/>
          <w:i/>
          <w:sz w:val="24"/>
          <w:szCs w:val="24"/>
        </w:rPr>
        <w:t xml:space="preserve"> Services (Pvt) Ltd vs Minister of Health and Others HB88-03 </w:t>
      </w:r>
      <w:r w:rsidR="003E5D12" w:rsidRPr="004A1CBF">
        <w:rPr>
          <w:rFonts w:ascii="Times New Roman" w:hAnsi="Times New Roman" w:cs="Times New Roman"/>
          <w:sz w:val="24"/>
          <w:szCs w:val="24"/>
        </w:rPr>
        <w:t xml:space="preserve">when he remarked as </w:t>
      </w:r>
      <w:r w:rsidR="00CB4BAA" w:rsidRPr="004A1CBF">
        <w:rPr>
          <w:rFonts w:ascii="Times New Roman" w:hAnsi="Times New Roman" w:cs="Times New Roman"/>
          <w:sz w:val="24"/>
          <w:szCs w:val="24"/>
        </w:rPr>
        <w:t>follows: -</w:t>
      </w:r>
    </w:p>
    <w:p w14:paraId="03BE2993" w14:textId="77777777" w:rsidR="003E5D12" w:rsidRPr="004A1CBF" w:rsidRDefault="003E5D12" w:rsidP="00467627">
      <w:pPr>
        <w:spacing w:after="0" w:line="240" w:lineRule="auto"/>
        <w:ind w:left="1440"/>
        <w:jc w:val="both"/>
        <w:rPr>
          <w:rFonts w:ascii="Times New Roman" w:hAnsi="Times New Roman" w:cs="Times New Roman"/>
          <w:sz w:val="24"/>
          <w:szCs w:val="24"/>
        </w:rPr>
      </w:pPr>
      <w:r w:rsidRPr="004A1CBF">
        <w:rPr>
          <w:rFonts w:ascii="Times New Roman" w:hAnsi="Times New Roman" w:cs="Times New Roman"/>
          <w:sz w:val="24"/>
          <w:szCs w:val="24"/>
        </w:rPr>
        <w:t>“The courts should in my view always frown on an order whether</w:t>
      </w:r>
      <w:r w:rsidR="00CB4BAA" w:rsidRPr="004A1CBF">
        <w:rPr>
          <w:rFonts w:ascii="Times New Roman" w:hAnsi="Times New Roman" w:cs="Times New Roman"/>
          <w:sz w:val="24"/>
          <w:szCs w:val="24"/>
        </w:rPr>
        <w:t xml:space="preserve"> </w:t>
      </w:r>
      <w:proofErr w:type="spellStart"/>
      <w:r w:rsidRPr="004A1CBF">
        <w:rPr>
          <w:rFonts w:ascii="Times New Roman" w:hAnsi="Times New Roman" w:cs="Times New Roman"/>
          <w:sz w:val="24"/>
          <w:szCs w:val="24"/>
        </w:rPr>
        <w:t>exparte</w:t>
      </w:r>
      <w:proofErr w:type="spellEnd"/>
      <w:r w:rsidRPr="004A1CBF">
        <w:rPr>
          <w:rFonts w:ascii="Times New Roman" w:hAnsi="Times New Roman" w:cs="Times New Roman"/>
          <w:sz w:val="24"/>
          <w:szCs w:val="24"/>
        </w:rPr>
        <w:t xml:space="preserve"> or not sought on incomplete information. It should discourage non-disclosure, mala fides, or dishonesty.”</w:t>
      </w:r>
    </w:p>
    <w:p w14:paraId="314DAFC4" w14:textId="77777777" w:rsidR="00467627" w:rsidRPr="004A1CBF" w:rsidRDefault="00467627" w:rsidP="00467627">
      <w:pPr>
        <w:spacing w:after="0" w:line="240" w:lineRule="auto"/>
        <w:ind w:left="1440"/>
        <w:jc w:val="both"/>
        <w:rPr>
          <w:rFonts w:ascii="Times New Roman" w:hAnsi="Times New Roman" w:cs="Times New Roman"/>
          <w:sz w:val="24"/>
          <w:szCs w:val="24"/>
        </w:rPr>
      </w:pPr>
    </w:p>
    <w:p w14:paraId="0C5CB0FF" w14:textId="77777777" w:rsidR="00467627" w:rsidRPr="004A1CBF" w:rsidRDefault="00467627" w:rsidP="00467627">
      <w:pPr>
        <w:spacing w:after="0" w:line="240" w:lineRule="auto"/>
        <w:ind w:left="1440"/>
        <w:jc w:val="both"/>
        <w:rPr>
          <w:rFonts w:ascii="Times New Roman" w:hAnsi="Times New Roman" w:cs="Times New Roman"/>
          <w:sz w:val="24"/>
          <w:szCs w:val="24"/>
        </w:rPr>
      </w:pPr>
    </w:p>
    <w:p w14:paraId="5AFEE25A" w14:textId="77777777" w:rsidR="00467627" w:rsidRPr="004A1CBF" w:rsidRDefault="00467627" w:rsidP="00467627">
      <w:pPr>
        <w:spacing w:after="0" w:line="240" w:lineRule="auto"/>
        <w:ind w:left="1440"/>
        <w:jc w:val="both"/>
        <w:rPr>
          <w:rFonts w:ascii="Times New Roman" w:hAnsi="Times New Roman" w:cs="Times New Roman"/>
          <w:sz w:val="24"/>
          <w:szCs w:val="24"/>
        </w:rPr>
      </w:pPr>
    </w:p>
    <w:p w14:paraId="7F3E8DFA" w14:textId="77777777" w:rsidR="003E5D12" w:rsidRPr="004A1CBF" w:rsidRDefault="003E5D12" w:rsidP="00467627">
      <w:pPr>
        <w:spacing w:after="0" w:line="480" w:lineRule="auto"/>
        <w:ind w:firstLine="1440"/>
        <w:jc w:val="both"/>
        <w:rPr>
          <w:rFonts w:ascii="Times New Roman" w:hAnsi="Times New Roman" w:cs="Times New Roman"/>
          <w:sz w:val="24"/>
          <w:szCs w:val="24"/>
        </w:rPr>
      </w:pPr>
      <w:r w:rsidRPr="004A1CBF">
        <w:rPr>
          <w:rFonts w:ascii="Times New Roman" w:hAnsi="Times New Roman" w:cs="Times New Roman"/>
          <w:sz w:val="24"/>
          <w:szCs w:val="24"/>
        </w:rPr>
        <w:t xml:space="preserve">The order by </w:t>
      </w:r>
      <w:proofErr w:type="spellStart"/>
      <w:r w:rsidRPr="004A1CBF">
        <w:rPr>
          <w:rFonts w:ascii="Times New Roman" w:hAnsi="Times New Roman" w:cs="Times New Roman"/>
          <w:sz w:val="24"/>
          <w:szCs w:val="24"/>
        </w:rPr>
        <w:t>Bhunu</w:t>
      </w:r>
      <w:proofErr w:type="spellEnd"/>
      <w:r w:rsidRPr="004A1CBF">
        <w:rPr>
          <w:rFonts w:ascii="Times New Roman" w:hAnsi="Times New Roman" w:cs="Times New Roman"/>
          <w:sz w:val="24"/>
          <w:szCs w:val="24"/>
        </w:rPr>
        <w:t xml:space="preserve"> JA and its relevance to these proceedings only came to the attention of the court through </w:t>
      </w:r>
      <w:r w:rsidR="003817DC" w:rsidRPr="004A1CBF">
        <w:rPr>
          <w:rFonts w:ascii="Times New Roman" w:hAnsi="Times New Roman" w:cs="Times New Roman"/>
          <w:sz w:val="24"/>
          <w:szCs w:val="24"/>
        </w:rPr>
        <w:t>the</w:t>
      </w:r>
      <w:r w:rsidRPr="004A1CBF">
        <w:rPr>
          <w:rFonts w:ascii="Times New Roman" w:hAnsi="Times New Roman" w:cs="Times New Roman"/>
          <w:sz w:val="24"/>
          <w:szCs w:val="24"/>
        </w:rPr>
        <w:t xml:space="preserve"> notice of opposition filed by the respondents. That non-disclosure did not enhance the applicants’ application.</w:t>
      </w:r>
    </w:p>
    <w:p w14:paraId="1DD9B69E" w14:textId="77777777" w:rsidR="00467627" w:rsidRPr="004A1CBF" w:rsidRDefault="00467627" w:rsidP="00467627">
      <w:pPr>
        <w:spacing w:after="0" w:line="480" w:lineRule="auto"/>
        <w:ind w:firstLine="1440"/>
        <w:jc w:val="both"/>
        <w:rPr>
          <w:rFonts w:ascii="Times New Roman" w:hAnsi="Times New Roman" w:cs="Times New Roman"/>
          <w:sz w:val="24"/>
          <w:szCs w:val="24"/>
        </w:rPr>
      </w:pPr>
    </w:p>
    <w:p w14:paraId="443F9C8C" w14:textId="77777777" w:rsidR="003E5D12" w:rsidRPr="004A1CBF" w:rsidRDefault="00467627" w:rsidP="00F73CB5">
      <w:pPr>
        <w:spacing w:after="0" w:line="480" w:lineRule="auto"/>
        <w:jc w:val="both"/>
        <w:rPr>
          <w:rFonts w:ascii="Times New Roman" w:hAnsi="Times New Roman" w:cs="Times New Roman"/>
          <w:sz w:val="24"/>
          <w:szCs w:val="24"/>
          <w:u w:val="single"/>
        </w:rPr>
      </w:pPr>
      <w:r w:rsidRPr="004A1CBF">
        <w:rPr>
          <w:rFonts w:ascii="Times New Roman" w:hAnsi="Times New Roman" w:cs="Times New Roman"/>
          <w:sz w:val="24"/>
          <w:szCs w:val="24"/>
          <w:u w:val="single"/>
        </w:rPr>
        <w:t>DISPOSITION</w:t>
      </w:r>
    </w:p>
    <w:p w14:paraId="576575D5" w14:textId="77777777" w:rsidR="003E5D12" w:rsidRPr="004A1CBF" w:rsidRDefault="003E5D12" w:rsidP="00467627">
      <w:pPr>
        <w:spacing w:after="0" w:line="480" w:lineRule="auto"/>
        <w:ind w:firstLine="1440"/>
        <w:jc w:val="both"/>
        <w:rPr>
          <w:rFonts w:ascii="Times New Roman" w:hAnsi="Times New Roman" w:cs="Times New Roman"/>
          <w:sz w:val="24"/>
          <w:szCs w:val="24"/>
        </w:rPr>
      </w:pPr>
      <w:r w:rsidRPr="004A1CBF">
        <w:rPr>
          <w:rFonts w:ascii="Times New Roman" w:hAnsi="Times New Roman" w:cs="Times New Roman"/>
          <w:sz w:val="24"/>
          <w:szCs w:val="24"/>
        </w:rPr>
        <w:t xml:space="preserve">Under normal circumstances, if this application had </w:t>
      </w:r>
      <w:r w:rsidR="00CB4BAA" w:rsidRPr="004A1CBF">
        <w:rPr>
          <w:rFonts w:ascii="Times New Roman" w:hAnsi="Times New Roman" w:cs="Times New Roman"/>
          <w:sz w:val="24"/>
          <w:szCs w:val="24"/>
        </w:rPr>
        <w:t>been</w:t>
      </w:r>
      <w:r w:rsidRPr="004A1CBF">
        <w:rPr>
          <w:rFonts w:ascii="Times New Roman" w:hAnsi="Times New Roman" w:cs="Times New Roman"/>
          <w:sz w:val="24"/>
          <w:szCs w:val="24"/>
        </w:rPr>
        <w:t xml:space="preserve"> properly before the </w:t>
      </w:r>
      <w:proofErr w:type="gramStart"/>
      <w:r w:rsidRPr="004A1CBF">
        <w:rPr>
          <w:rFonts w:ascii="Times New Roman" w:hAnsi="Times New Roman" w:cs="Times New Roman"/>
          <w:sz w:val="24"/>
          <w:szCs w:val="24"/>
        </w:rPr>
        <w:t>court</w:t>
      </w:r>
      <w:proofErr w:type="gramEnd"/>
      <w:r w:rsidRPr="004A1CBF">
        <w:rPr>
          <w:rFonts w:ascii="Times New Roman" w:hAnsi="Times New Roman" w:cs="Times New Roman"/>
          <w:sz w:val="24"/>
          <w:szCs w:val="24"/>
        </w:rPr>
        <w:t xml:space="preserve"> I would have been inclined to consider prospects of success.</w:t>
      </w:r>
    </w:p>
    <w:p w14:paraId="6A665773" w14:textId="77777777" w:rsidR="00467627" w:rsidRPr="004A1CBF" w:rsidRDefault="00467627" w:rsidP="00467627">
      <w:pPr>
        <w:spacing w:after="0" w:line="480" w:lineRule="auto"/>
        <w:ind w:firstLine="1440"/>
        <w:jc w:val="both"/>
        <w:rPr>
          <w:rFonts w:ascii="Times New Roman" w:hAnsi="Times New Roman" w:cs="Times New Roman"/>
          <w:sz w:val="24"/>
          <w:szCs w:val="24"/>
        </w:rPr>
      </w:pPr>
    </w:p>
    <w:p w14:paraId="7335C645" w14:textId="77777777" w:rsidR="003E5D12" w:rsidRPr="004A1CBF" w:rsidRDefault="00CB4BAA" w:rsidP="00467627">
      <w:pPr>
        <w:spacing w:after="0" w:line="480" w:lineRule="auto"/>
        <w:ind w:firstLine="1440"/>
        <w:jc w:val="both"/>
        <w:rPr>
          <w:rFonts w:ascii="Times New Roman" w:hAnsi="Times New Roman" w:cs="Times New Roman"/>
          <w:sz w:val="24"/>
          <w:szCs w:val="24"/>
        </w:rPr>
      </w:pPr>
      <w:r w:rsidRPr="004A1CBF">
        <w:rPr>
          <w:rFonts w:ascii="Times New Roman" w:hAnsi="Times New Roman" w:cs="Times New Roman"/>
          <w:sz w:val="24"/>
          <w:szCs w:val="24"/>
        </w:rPr>
        <w:t>However,</w:t>
      </w:r>
      <w:r w:rsidR="003E5D12" w:rsidRPr="004A1CBF">
        <w:rPr>
          <w:rFonts w:ascii="Times New Roman" w:hAnsi="Times New Roman" w:cs="Times New Roman"/>
          <w:sz w:val="24"/>
          <w:szCs w:val="24"/>
        </w:rPr>
        <w:t xml:space="preserve"> given my position that the absence of an application condonation and extension of time to seek reinsta</w:t>
      </w:r>
      <w:r w:rsidR="00BF236C" w:rsidRPr="004A1CBF">
        <w:rPr>
          <w:rFonts w:ascii="Times New Roman" w:hAnsi="Times New Roman" w:cs="Times New Roman"/>
          <w:sz w:val="24"/>
          <w:szCs w:val="24"/>
        </w:rPr>
        <w:t>te</w:t>
      </w:r>
      <w:r w:rsidR="003E5D12" w:rsidRPr="004A1CBF">
        <w:rPr>
          <w:rFonts w:ascii="Times New Roman" w:hAnsi="Times New Roman" w:cs="Times New Roman"/>
          <w:sz w:val="24"/>
          <w:szCs w:val="24"/>
        </w:rPr>
        <w:t>ment must be precedent to an application for reinstatement of this appeal</w:t>
      </w:r>
      <w:r w:rsidR="008D49F0" w:rsidRPr="004A1CBF">
        <w:rPr>
          <w:rFonts w:ascii="Times New Roman" w:hAnsi="Times New Roman" w:cs="Times New Roman"/>
          <w:sz w:val="24"/>
          <w:szCs w:val="24"/>
        </w:rPr>
        <w:t>, I consider the application as fatally defective.</w:t>
      </w:r>
    </w:p>
    <w:p w14:paraId="710429B1" w14:textId="77777777" w:rsidR="00BF236C" w:rsidRPr="004A1CBF" w:rsidRDefault="00BF236C" w:rsidP="00467627">
      <w:pPr>
        <w:spacing w:after="0" w:line="480" w:lineRule="auto"/>
        <w:ind w:firstLine="1440"/>
        <w:jc w:val="both"/>
        <w:rPr>
          <w:rFonts w:ascii="Times New Roman" w:hAnsi="Times New Roman" w:cs="Times New Roman"/>
          <w:sz w:val="24"/>
          <w:szCs w:val="24"/>
        </w:rPr>
      </w:pPr>
    </w:p>
    <w:p w14:paraId="47C06968" w14:textId="77777777" w:rsidR="008D49F0" w:rsidRPr="004A1CBF" w:rsidRDefault="008D49F0" w:rsidP="00BF236C">
      <w:pPr>
        <w:spacing w:after="0" w:line="480" w:lineRule="auto"/>
        <w:ind w:firstLine="1440"/>
        <w:jc w:val="both"/>
        <w:rPr>
          <w:rFonts w:ascii="Times New Roman" w:hAnsi="Times New Roman" w:cs="Times New Roman"/>
          <w:sz w:val="24"/>
          <w:szCs w:val="24"/>
        </w:rPr>
      </w:pPr>
      <w:r w:rsidRPr="004A1CBF">
        <w:rPr>
          <w:rFonts w:ascii="Times New Roman" w:hAnsi="Times New Roman" w:cs="Times New Roman"/>
          <w:sz w:val="24"/>
          <w:szCs w:val="24"/>
        </w:rPr>
        <w:t xml:space="preserve">I </w:t>
      </w:r>
      <w:r w:rsidR="00BF236C" w:rsidRPr="004A1CBF">
        <w:rPr>
          <w:rFonts w:ascii="Times New Roman" w:hAnsi="Times New Roman" w:cs="Times New Roman"/>
          <w:sz w:val="24"/>
          <w:szCs w:val="24"/>
        </w:rPr>
        <w:t>accordingly</w:t>
      </w:r>
      <w:r w:rsidRPr="004A1CBF">
        <w:rPr>
          <w:rFonts w:ascii="Times New Roman" w:hAnsi="Times New Roman" w:cs="Times New Roman"/>
          <w:sz w:val="24"/>
          <w:szCs w:val="24"/>
        </w:rPr>
        <w:t xml:space="preserve"> order that the matter be struck off. It is thus </w:t>
      </w:r>
      <w:r w:rsidR="00BF236C" w:rsidRPr="004A1CBF">
        <w:rPr>
          <w:rFonts w:ascii="Times New Roman" w:hAnsi="Times New Roman" w:cs="Times New Roman"/>
          <w:sz w:val="24"/>
          <w:szCs w:val="24"/>
        </w:rPr>
        <w:t>ordered: -</w:t>
      </w:r>
    </w:p>
    <w:p w14:paraId="3B98893B" w14:textId="77777777" w:rsidR="008D49F0" w:rsidRPr="004A1CBF" w:rsidRDefault="008D49F0" w:rsidP="00BF236C">
      <w:pPr>
        <w:spacing w:after="0" w:line="480" w:lineRule="auto"/>
        <w:ind w:firstLine="1440"/>
        <w:jc w:val="both"/>
        <w:rPr>
          <w:rFonts w:ascii="Times New Roman" w:hAnsi="Times New Roman" w:cs="Times New Roman"/>
          <w:sz w:val="24"/>
          <w:szCs w:val="24"/>
        </w:rPr>
      </w:pPr>
      <w:r w:rsidRPr="004A1CBF">
        <w:rPr>
          <w:rFonts w:ascii="Times New Roman" w:hAnsi="Times New Roman" w:cs="Times New Roman"/>
          <w:sz w:val="24"/>
          <w:szCs w:val="24"/>
        </w:rPr>
        <w:t>“That the matter be and is hereby struck off the roll with costs.”</w:t>
      </w:r>
    </w:p>
    <w:p w14:paraId="65D57D17" w14:textId="77777777" w:rsidR="008D49F0" w:rsidRPr="004A1CBF" w:rsidRDefault="008D49F0" w:rsidP="00F73CB5">
      <w:pPr>
        <w:spacing w:after="0" w:line="480" w:lineRule="auto"/>
        <w:jc w:val="both"/>
        <w:rPr>
          <w:rFonts w:ascii="Times New Roman" w:hAnsi="Times New Roman" w:cs="Times New Roman"/>
          <w:sz w:val="24"/>
          <w:szCs w:val="24"/>
        </w:rPr>
      </w:pPr>
    </w:p>
    <w:p w14:paraId="4A2CC155" w14:textId="77777777" w:rsidR="00BD2867" w:rsidRPr="004A1CBF" w:rsidRDefault="00BD2867" w:rsidP="00F73CB5">
      <w:pPr>
        <w:spacing w:after="0" w:line="480" w:lineRule="auto"/>
        <w:jc w:val="both"/>
        <w:rPr>
          <w:rFonts w:ascii="Times New Roman" w:hAnsi="Times New Roman" w:cs="Times New Roman"/>
          <w:sz w:val="24"/>
          <w:szCs w:val="24"/>
        </w:rPr>
      </w:pPr>
    </w:p>
    <w:p w14:paraId="3201BBE3" w14:textId="77777777" w:rsidR="004E436D" w:rsidRPr="004A1CBF" w:rsidRDefault="004E436D" w:rsidP="00F73CB5">
      <w:pPr>
        <w:spacing w:after="0" w:line="480" w:lineRule="auto"/>
        <w:jc w:val="both"/>
        <w:rPr>
          <w:rFonts w:ascii="Times New Roman" w:hAnsi="Times New Roman" w:cs="Times New Roman"/>
          <w:sz w:val="24"/>
          <w:szCs w:val="24"/>
        </w:rPr>
      </w:pPr>
    </w:p>
    <w:p w14:paraId="0791BD6C" w14:textId="77777777" w:rsidR="0090386D" w:rsidRPr="004A1CBF" w:rsidRDefault="0090386D" w:rsidP="00F73CB5">
      <w:pPr>
        <w:spacing w:after="0" w:line="480" w:lineRule="auto"/>
        <w:jc w:val="both"/>
        <w:rPr>
          <w:rFonts w:ascii="Times New Roman" w:hAnsi="Times New Roman" w:cs="Times New Roman"/>
          <w:sz w:val="24"/>
          <w:szCs w:val="24"/>
        </w:rPr>
      </w:pPr>
    </w:p>
    <w:p w14:paraId="7D1C966C" w14:textId="77777777" w:rsidR="00DE647E" w:rsidRPr="004A1CBF" w:rsidRDefault="00DE647E" w:rsidP="00F73CB5">
      <w:pPr>
        <w:spacing w:after="0" w:line="480" w:lineRule="auto"/>
        <w:jc w:val="both"/>
        <w:rPr>
          <w:rFonts w:ascii="Times New Roman" w:hAnsi="Times New Roman" w:cs="Times New Roman"/>
          <w:sz w:val="24"/>
          <w:szCs w:val="24"/>
        </w:rPr>
      </w:pPr>
    </w:p>
    <w:p w14:paraId="4CC3A44C" w14:textId="77777777" w:rsidR="00DE647E" w:rsidRPr="004A1CBF" w:rsidRDefault="008D49F0" w:rsidP="003817DC">
      <w:pPr>
        <w:spacing w:after="0" w:line="276" w:lineRule="auto"/>
        <w:jc w:val="both"/>
        <w:rPr>
          <w:rFonts w:ascii="Times New Roman" w:eastAsia="Calibri" w:hAnsi="Times New Roman" w:cs="Times New Roman"/>
          <w:sz w:val="24"/>
          <w:szCs w:val="24"/>
        </w:rPr>
      </w:pPr>
      <w:proofErr w:type="spellStart"/>
      <w:r w:rsidRPr="004A1CBF">
        <w:rPr>
          <w:rFonts w:ascii="Times New Roman" w:hAnsi="Times New Roman" w:cs="Times New Roman"/>
          <w:i/>
          <w:sz w:val="24"/>
          <w:szCs w:val="24"/>
        </w:rPr>
        <w:t>Mugiya</w:t>
      </w:r>
      <w:proofErr w:type="spellEnd"/>
      <w:r w:rsidRPr="004A1CBF">
        <w:rPr>
          <w:rFonts w:ascii="Times New Roman" w:hAnsi="Times New Roman" w:cs="Times New Roman"/>
          <w:i/>
          <w:sz w:val="24"/>
          <w:szCs w:val="24"/>
        </w:rPr>
        <w:t xml:space="preserve"> &amp; </w:t>
      </w:r>
      <w:proofErr w:type="spellStart"/>
      <w:r w:rsidRPr="004A1CBF">
        <w:rPr>
          <w:rFonts w:ascii="Times New Roman" w:hAnsi="Times New Roman" w:cs="Times New Roman"/>
          <w:i/>
          <w:sz w:val="24"/>
          <w:szCs w:val="24"/>
        </w:rPr>
        <w:t>Macharaga</w:t>
      </w:r>
      <w:proofErr w:type="spellEnd"/>
      <w:r w:rsidRPr="004A1CBF">
        <w:rPr>
          <w:rFonts w:ascii="Times New Roman" w:hAnsi="Times New Roman" w:cs="Times New Roman"/>
          <w:i/>
          <w:sz w:val="24"/>
          <w:szCs w:val="24"/>
        </w:rPr>
        <w:t xml:space="preserve"> Law Chambers</w:t>
      </w:r>
      <w:r w:rsidR="00DE647E" w:rsidRPr="004A1CBF">
        <w:rPr>
          <w:rFonts w:ascii="Times New Roman" w:hAnsi="Times New Roman" w:cs="Times New Roman"/>
          <w:sz w:val="24"/>
          <w:szCs w:val="24"/>
        </w:rPr>
        <w:t xml:space="preserve">, </w:t>
      </w:r>
      <w:r w:rsidR="000E5F78" w:rsidRPr="004A1CBF">
        <w:rPr>
          <w:rFonts w:ascii="Times New Roman" w:eastAsia="Calibri" w:hAnsi="Times New Roman" w:cs="Times New Roman"/>
          <w:sz w:val="24"/>
          <w:szCs w:val="24"/>
        </w:rPr>
        <w:t>appellant’s legal practitioners.</w:t>
      </w:r>
    </w:p>
    <w:p w14:paraId="0882C337" w14:textId="77777777" w:rsidR="000E5F78" w:rsidRPr="004A1CBF" w:rsidRDefault="000E5F78" w:rsidP="003817DC">
      <w:pPr>
        <w:spacing w:after="0" w:line="276" w:lineRule="auto"/>
        <w:jc w:val="both"/>
        <w:rPr>
          <w:rFonts w:ascii="Times New Roman" w:eastAsia="Calibri" w:hAnsi="Times New Roman" w:cs="Times New Roman"/>
          <w:sz w:val="24"/>
          <w:szCs w:val="24"/>
        </w:rPr>
      </w:pPr>
    </w:p>
    <w:p w14:paraId="1B87D306" w14:textId="77777777" w:rsidR="00FE4E9B" w:rsidRPr="004A1CBF" w:rsidRDefault="008D49F0" w:rsidP="003817DC">
      <w:pPr>
        <w:spacing w:after="0" w:line="276" w:lineRule="auto"/>
        <w:jc w:val="both"/>
        <w:rPr>
          <w:rFonts w:ascii="Times New Roman" w:hAnsi="Times New Roman" w:cs="Times New Roman"/>
          <w:sz w:val="24"/>
          <w:szCs w:val="24"/>
        </w:rPr>
      </w:pPr>
      <w:r w:rsidRPr="004A1CBF">
        <w:rPr>
          <w:rFonts w:ascii="Times New Roman" w:hAnsi="Times New Roman" w:cs="Times New Roman"/>
          <w:i/>
          <w:sz w:val="24"/>
          <w:szCs w:val="24"/>
        </w:rPr>
        <w:t>Civil Division</w:t>
      </w:r>
      <w:r w:rsidR="00D45E19" w:rsidRPr="004A1CBF">
        <w:rPr>
          <w:rFonts w:ascii="Times New Roman" w:hAnsi="Times New Roman" w:cs="Times New Roman"/>
          <w:i/>
          <w:sz w:val="24"/>
          <w:szCs w:val="24"/>
        </w:rPr>
        <w:t xml:space="preserve"> of </w:t>
      </w:r>
      <w:r w:rsidR="00D32E4A" w:rsidRPr="004A1CBF">
        <w:rPr>
          <w:rFonts w:ascii="Times New Roman" w:hAnsi="Times New Roman" w:cs="Times New Roman"/>
          <w:i/>
          <w:sz w:val="24"/>
          <w:szCs w:val="24"/>
        </w:rPr>
        <w:t>the Attorney</w:t>
      </w:r>
      <w:r w:rsidR="00D45E19" w:rsidRPr="004A1CBF">
        <w:rPr>
          <w:rFonts w:ascii="Times New Roman" w:hAnsi="Times New Roman" w:cs="Times New Roman"/>
          <w:i/>
          <w:sz w:val="24"/>
          <w:szCs w:val="24"/>
        </w:rPr>
        <w:t xml:space="preserve"> General’s Office</w:t>
      </w:r>
      <w:r w:rsidR="00DE647E" w:rsidRPr="004A1CBF">
        <w:rPr>
          <w:rFonts w:ascii="Times New Roman" w:hAnsi="Times New Roman" w:cs="Times New Roman"/>
          <w:sz w:val="24"/>
          <w:szCs w:val="24"/>
        </w:rPr>
        <w:t xml:space="preserve">, </w:t>
      </w:r>
      <w:r w:rsidR="000E5F78" w:rsidRPr="004A1CBF">
        <w:rPr>
          <w:rFonts w:ascii="Times New Roman" w:hAnsi="Times New Roman" w:cs="Times New Roman"/>
          <w:sz w:val="24"/>
          <w:szCs w:val="24"/>
        </w:rPr>
        <w:t>respondent’s</w:t>
      </w:r>
      <w:r w:rsidR="00DE647E" w:rsidRPr="004A1CBF">
        <w:rPr>
          <w:rFonts w:ascii="Times New Roman" w:hAnsi="Times New Roman" w:cs="Times New Roman"/>
          <w:sz w:val="24"/>
          <w:szCs w:val="24"/>
        </w:rPr>
        <w:t xml:space="preserve"> legal </w:t>
      </w:r>
      <w:r w:rsidR="000E5F78" w:rsidRPr="004A1CBF">
        <w:rPr>
          <w:rFonts w:ascii="Times New Roman" w:hAnsi="Times New Roman" w:cs="Times New Roman"/>
          <w:sz w:val="24"/>
          <w:szCs w:val="24"/>
        </w:rPr>
        <w:t>practitioner’s</w:t>
      </w:r>
      <w:r w:rsidR="000E5F78" w:rsidRPr="004A1CBF">
        <w:rPr>
          <w:rFonts w:ascii="Times New Roman" w:eastAsia="Calibri" w:hAnsi="Times New Roman" w:cs="Times New Roman"/>
          <w:sz w:val="24"/>
          <w:szCs w:val="24"/>
        </w:rPr>
        <w:t xml:space="preserve"> </w:t>
      </w:r>
    </w:p>
    <w:p w14:paraId="44B74FF1" w14:textId="77777777" w:rsidR="00FE4E9B" w:rsidRPr="004A1CBF" w:rsidRDefault="00FE4E9B" w:rsidP="00F73CB5">
      <w:pPr>
        <w:spacing w:after="0" w:line="480" w:lineRule="auto"/>
        <w:jc w:val="both"/>
        <w:rPr>
          <w:rFonts w:ascii="Times New Roman" w:hAnsi="Times New Roman" w:cs="Times New Roman"/>
          <w:sz w:val="24"/>
          <w:szCs w:val="24"/>
        </w:rPr>
      </w:pPr>
    </w:p>
    <w:p w14:paraId="4782A452" w14:textId="77777777" w:rsidR="00FE4E9B" w:rsidRPr="004A1CBF" w:rsidRDefault="00FE4E9B" w:rsidP="00F73CB5">
      <w:pPr>
        <w:spacing w:after="0" w:line="480" w:lineRule="auto"/>
        <w:jc w:val="both"/>
        <w:rPr>
          <w:rFonts w:ascii="Times New Roman" w:hAnsi="Times New Roman" w:cs="Times New Roman"/>
          <w:sz w:val="24"/>
          <w:szCs w:val="24"/>
        </w:rPr>
      </w:pPr>
    </w:p>
    <w:p w14:paraId="79E6BA79" w14:textId="77777777" w:rsidR="00FE4E9B" w:rsidRPr="004A1CBF" w:rsidRDefault="00FE4E9B" w:rsidP="00F73CB5">
      <w:pPr>
        <w:spacing w:after="0" w:line="480" w:lineRule="auto"/>
        <w:jc w:val="both"/>
        <w:rPr>
          <w:rFonts w:ascii="Times New Roman" w:hAnsi="Times New Roman" w:cs="Times New Roman"/>
          <w:sz w:val="24"/>
          <w:szCs w:val="24"/>
        </w:rPr>
      </w:pPr>
    </w:p>
    <w:p w14:paraId="238CA83F" w14:textId="77777777" w:rsidR="00FE4E9B" w:rsidRPr="004A1CBF" w:rsidRDefault="00FE4E9B" w:rsidP="00F73CB5">
      <w:pPr>
        <w:spacing w:after="0" w:line="480" w:lineRule="auto"/>
        <w:jc w:val="both"/>
        <w:rPr>
          <w:rFonts w:ascii="Times New Roman" w:hAnsi="Times New Roman" w:cs="Times New Roman"/>
          <w:sz w:val="24"/>
          <w:szCs w:val="24"/>
        </w:rPr>
      </w:pPr>
    </w:p>
    <w:p w14:paraId="661F4F21" w14:textId="77777777" w:rsidR="006B47C1" w:rsidRPr="004A1CBF" w:rsidRDefault="006B47C1" w:rsidP="00F73CB5">
      <w:pPr>
        <w:spacing w:after="0" w:line="480" w:lineRule="auto"/>
        <w:jc w:val="both"/>
        <w:rPr>
          <w:rFonts w:ascii="Times New Roman" w:hAnsi="Times New Roman" w:cs="Times New Roman"/>
          <w:sz w:val="24"/>
          <w:szCs w:val="24"/>
        </w:rPr>
      </w:pPr>
    </w:p>
    <w:p w14:paraId="5A2B8173" w14:textId="77777777" w:rsidR="00FE06B7" w:rsidRPr="004A1CBF" w:rsidRDefault="00FE06B7" w:rsidP="00F73CB5">
      <w:pPr>
        <w:spacing w:after="0" w:line="480" w:lineRule="auto"/>
        <w:jc w:val="both"/>
        <w:rPr>
          <w:rFonts w:ascii="Times New Roman" w:hAnsi="Times New Roman" w:cs="Times New Roman"/>
          <w:sz w:val="24"/>
          <w:szCs w:val="24"/>
        </w:rPr>
      </w:pPr>
    </w:p>
    <w:sectPr w:rsidR="00FE06B7" w:rsidRPr="004A1CBF" w:rsidSect="00BD4BE3">
      <w:headerReference w:type="default" r:id="rId8"/>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87688" w14:textId="77777777" w:rsidR="00926A1E" w:rsidRDefault="00926A1E" w:rsidP="00712368">
      <w:pPr>
        <w:spacing w:after="0" w:line="240" w:lineRule="auto"/>
      </w:pPr>
      <w:r>
        <w:separator/>
      </w:r>
    </w:p>
  </w:endnote>
  <w:endnote w:type="continuationSeparator" w:id="0">
    <w:p w14:paraId="3434E18F" w14:textId="77777777" w:rsidR="00926A1E" w:rsidRDefault="00926A1E" w:rsidP="00712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3868F" w14:textId="77777777" w:rsidR="00926A1E" w:rsidRDefault="00926A1E" w:rsidP="00712368">
      <w:pPr>
        <w:spacing w:after="0" w:line="240" w:lineRule="auto"/>
      </w:pPr>
      <w:r>
        <w:separator/>
      </w:r>
    </w:p>
  </w:footnote>
  <w:footnote w:type="continuationSeparator" w:id="0">
    <w:p w14:paraId="4AF16F21" w14:textId="77777777" w:rsidR="00926A1E" w:rsidRDefault="00926A1E" w:rsidP="00712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11DA2" w14:textId="77777777" w:rsidR="00365C9E" w:rsidRDefault="00365C9E">
    <w:pPr>
      <w:pStyle w:val="Header"/>
    </w:pPr>
    <w:r>
      <w:rPr>
        <w:noProof/>
      </w:rPr>
      <mc:AlternateContent>
        <mc:Choice Requires="wps">
          <w:drawing>
            <wp:anchor distT="0" distB="0" distL="114300" distR="114300" simplePos="0" relativeHeight="251660288" behindDoc="0" locked="0" layoutInCell="0" allowOverlap="1" wp14:anchorId="6603B4B0" wp14:editId="3737AEC9">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6E684" w14:textId="77777777" w:rsidR="00BD4BE3" w:rsidRDefault="00BD4BE3" w:rsidP="007E3401">
                          <w:pPr>
                            <w:spacing w:after="0" w:line="240" w:lineRule="auto"/>
                            <w:jc w:val="right"/>
                            <w:rPr>
                              <w:rFonts w:ascii="Courier New" w:hAnsi="Courier New" w:cs="Courier New"/>
                              <w:b/>
                              <w:noProof/>
                              <w:sz w:val="24"/>
                              <w:szCs w:val="24"/>
                            </w:rPr>
                          </w:pPr>
                        </w:p>
                        <w:p w14:paraId="3A3627ED" w14:textId="77777777" w:rsidR="00365C9E" w:rsidRPr="007E3401" w:rsidRDefault="00E62D76" w:rsidP="007E3401">
                          <w:pPr>
                            <w:spacing w:after="0" w:line="240" w:lineRule="auto"/>
                            <w:jc w:val="right"/>
                            <w:rPr>
                              <w:rFonts w:ascii="Courier New" w:hAnsi="Courier New" w:cs="Courier New"/>
                              <w:b/>
                              <w:noProof/>
                              <w:sz w:val="24"/>
                              <w:szCs w:val="24"/>
                            </w:rPr>
                          </w:pPr>
                          <w:r>
                            <w:rPr>
                              <w:rFonts w:ascii="Courier New" w:hAnsi="Courier New" w:cs="Courier New"/>
                              <w:b/>
                              <w:noProof/>
                              <w:sz w:val="24"/>
                              <w:szCs w:val="24"/>
                            </w:rPr>
                            <w:t>Judgment No. SC 63</w:t>
                          </w:r>
                          <w:r w:rsidR="00365C9E" w:rsidRPr="007E3401">
                            <w:rPr>
                              <w:rFonts w:ascii="Courier New" w:hAnsi="Courier New" w:cs="Courier New"/>
                              <w:b/>
                              <w:noProof/>
                              <w:sz w:val="24"/>
                              <w:szCs w:val="24"/>
                            </w:rPr>
                            <w:t>/18</w:t>
                          </w:r>
                        </w:p>
                        <w:p w14:paraId="4AA67DFF" w14:textId="77777777" w:rsidR="00365C9E" w:rsidRPr="007E3401" w:rsidRDefault="00365C9E" w:rsidP="007E3401">
                          <w:pPr>
                            <w:spacing w:after="0" w:line="240" w:lineRule="auto"/>
                            <w:jc w:val="right"/>
                            <w:rPr>
                              <w:rFonts w:ascii="Courier New" w:hAnsi="Courier New" w:cs="Courier New"/>
                              <w:b/>
                              <w:noProof/>
                              <w:sz w:val="24"/>
                              <w:szCs w:val="24"/>
                            </w:rPr>
                          </w:pPr>
                          <w:r w:rsidRPr="007E3401">
                            <w:rPr>
                              <w:rFonts w:ascii="Courier New" w:hAnsi="Courier New" w:cs="Courier New"/>
                              <w:b/>
                              <w:noProof/>
                              <w:sz w:val="24"/>
                              <w:szCs w:val="24"/>
                            </w:rPr>
                            <w:t xml:space="preserve">Civil Appeal No. SC </w:t>
                          </w:r>
                          <w:r w:rsidR="00C22FD3">
                            <w:rPr>
                              <w:rFonts w:ascii="Courier New" w:hAnsi="Courier New" w:cs="Courier New"/>
                              <w:b/>
                              <w:noProof/>
                              <w:sz w:val="24"/>
                              <w:szCs w:val="24"/>
                            </w:rPr>
                            <w:t>674/18</w:t>
                          </w:r>
                        </w:p>
                        <w:p w14:paraId="703C83BD" w14:textId="77777777" w:rsidR="00365C9E" w:rsidRPr="007E3401" w:rsidRDefault="00365C9E">
                          <w:pPr>
                            <w:spacing w:after="0" w:line="240" w:lineRule="auto"/>
                            <w:jc w:val="right"/>
                            <w:rPr>
                              <w:b/>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9486D96"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BD4BE3" w:rsidRDefault="00BD4BE3" w:rsidP="007E3401">
                    <w:pPr>
                      <w:spacing w:after="0" w:line="240" w:lineRule="auto"/>
                      <w:jc w:val="right"/>
                      <w:rPr>
                        <w:rFonts w:ascii="Courier New" w:hAnsi="Courier New" w:cs="Courier New"/>
                        <w:b/>
                        <w:noProof/>
                        <w:sz w:val="24"/>
                        <w:szCs w:val="24"/>
                      </w:rPr>
                    </w:pPr>
                  </w:p>
                  <w:p w:rsidR="00365C9E" w:rsidRPr="007E3401" w:rsidRDefault="00E62D76" w:rsidP="007E3401">
                    <w:pPr>
                      <w:spacing w:after="0" w:line="240" w:lineRule="auto"/>
                      <w:jc w:val="right"/>
                      <w:rPr>
                        <w:rFonts w:ascii="Courier New" w:hAnsi="Courier New" w:cs="Courier New"/>
                        <w:b/>
                        <w:noProof/>
                        <w:sz w:val="24"/>
                        <w:szCs w:val="24"/>
                      </w:rPr>
                    </w:pPr>
                    <w:r>
                      <w:rPr>
                        <w:rFonts w:ascii="Courier New" w:hAnsi="Courier New" w:cs="Courier New"/>
                        <w:b/>
                        <w:noProof/>
                        <w:sz w:val="24"/>
                        <w:szCs w:val="24"/>
                      </w:rPr>
                      <w:t>Judgment No. SC 63</w:t>
                    </w:r>
                    <w:r w:rsidR="00365C9E" w:rsidRPr="007E3401">
                      <w:rPr>
                        <w:rFonts w:ascii="Courier New" w:hAnsi="Courier New" w:cs="Courier New"/>
                        <w:b/>
                        <w:noProof/>
                        <w:sz w:val="24"/>
                        <w:szCs w:val="24"/>
                      </w:rPr>
                      <w:t>/18</w:t>
                    </w:r>
                  </w:p>
                  <w:p w:rsidR="00365C9E" w:rsidRPr="007E3401" w:rsidRDefault="00365C9E" w:rsidP="007E3401">
                    <w:pPr>
                      <w:spacing w:after="0" w:line="240" w:lineRule="auto"/>
                      <w:jc w:val="right"/>
                      <w:rPr>
                        <w:rFonts w:ascii="Courier New" w:hAnsi="Courier New" w:cs="Courier New"/>
                        <w:b/>
                        <w:noProof/>
                        <w:sz w:val="24"/>
                        <w:szCs w:val="24"/>
                      </w:rPr>
                    </w:pPr>
                    <w:r w:rsidRPr="007E3401">
                      <w:rPr>
                        <w:rFonts w:ascii="Courier New" w:hAnsi="Courier New" w:cs="Courier New"/>
                        <w:b/>
                        <w:noProof/>
                        <w:sz w:val="24"/>
                        <w:szCs w:val="24"/>
                      </w:rPr>
                      <w:t xml:space="preserve">Civil Appeal No. SC </w:t>
                    </w:r>
                    <w:r w:rsidR="00C22FD3">
                      <w:rPr>
                        <w:rFonts w:ascii="Courier New" w:hAnsi="Courier New" w:cs="Courier New"/>
                        <w:b/>
                        <w:noProof/>
                        <w:sz w:val="24"/>
                        <w:szCs w:val="24"/>
                      </w:rPr>
                      <w:t>674/18</w:t>
                    </w:r>
                  </w:p>
                  <w:p w:rsidR="00365C9E" w:rsidRPr="007E3401" w:rsidRDefault="00365C9E">
                    <w:pPr>
                      <w:spacing w:after="0" w:line="240" w:lineRule="auto"/>
                      <w:jc w:val="right"/>
                      <w:rPr>
                        <w:b/>
                        <w:noProof/>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E392F9B" wp14:editId="22E43E4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2B3AAC3" w14:textId="77777777" w:rsidR="00365C9E" w:rsidRDefault="00365C9E">
                          <w:pPr>
                            <w:spacing w:after="0" w:line="240" w:lineRule="auto"/>
                            <w:rPr>
                              <w:color w:val="FFFFFF" w:themeColor="background1"/>
                            </w:rPr>
                          </w:pPr>
                          <w:r>
                            <w:fldChar w:fldCharType="begin"/>
                          </w:r>
                          <w:r>
                            <w:instrText xml:space="preserve"> PAGE   \* MERGEFORMAT </w:instrText>
                          </w:r>
                          <w:r>
                            <w:fldChar w:fldCharType="separate"/>
                          </w:r>
                          <w:r w:rsidR="00600ADE" w:rsidRPr="00600ADE">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AD7B393"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365C9E" w:rsidRDefault="00365C9E">
                    <w:pPr>
                      <w:spacing w:after="0" w:line="240" w:lineRule="auto"/>
                      <w:rPr>
                        <w:color w:val="FFFFFF" w:themeColor="background1"/>
                      </w:rPr>
                    </w:pPr>
                    <w:r>
                      <w:fldChar w:fldCharType="begin"/>
                    </w:r>
                    <w:r>
                      <w:instrText xml:space="preserve"> PAGE   \* MERGEFORMAT </w:instrText>
                    </w:r>
                    <w:r>
                      <w:fldChar w:fldCharType="separate"/>
                    </w:r>
                    <w:r w:rsidR="00600ADE" w:rsidRPr="00600ADE">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C5EB6"/>
    <w:multiLevelType w:val="hybridMultilevel"/>
    <w:tmpl w:val="7EEA40A8"/>
    <w:lvl w:ilvl="0" w:tplc="ED2A247E">
      <w:start w:val="1"/>
      <w:numFmt w:val="decimal"/>
      <w:lvlText w:val="(%1)"/>
      <w:lvlJc w:val="left"/>
      <w:pPr>
        <w:ind w:left="5310" w:hanging="360"/>
      </w:pPr>
      <w:rPr>
        <w:rFonts w:hint="default"/>
      </w:rPr>
    </w:lvl>
    <w:lvl w:ilvl="1" w:tplc="08090019" w:tentative="1">
      <w:start w:val="1"/>
      <w:numFmt w:val="lowerLetter"/>
      <w:lvlText w:val="%2."/>
      <w:lvlJc w:val="left"/>
      <w:pPr>
        <w:ind w:left="6030" w:hanging="360"/>
      </w:pPr>
    </w:lvl>
    <w:lvl w:ilvl="2" w:tplc="0809001B" w:tentative="1">
      <w:start w:val="1"/>
      <w:numFmt w:val="lowerRoman"/>
      <w:lvlText w:val="%3."/>
      <w:lvlJc w:val="right"/>
      <w:pPr>
        <w:ind w:left="6750" w:hanging="180"/>
      </w:pPr>
    </w:lvl>
    <w:lvl w:ilvl="3" w:tplc="0809000F" w:tentative="1">
      <w:start w:val="1"/>
      <w:numFmt w:val="decimal"/>
      <w:lvlText w:val="%4."/>
      <w:lvlJc w:val="left"/>
      <w:pPr>
        <w:ind w:left="7470" w:hanging="360"/>
      </w:pPr>
    </w:lvl>
    <w:lvl w:ilvl="4" w:tplc="08090019" w:tentative="1">
      <w:start w:val="1"/>
      <w:numFmt w:val="lowerLetter"/>
      <w:lvlText w:val="%5."/>
      <w:lvlJc w:val="left"/>
      <w:pPr>
        <w:ind w:left="8190" w:hanging="360"/>
      </w:pPr>
    </w:lvl>
    <w:lvl w:ilvl="5" w:tplc="0809001B" w:tentative="1">
      <w:start w:val="1"/>
      <w:numFmt w:val="lowerRoman"/>
      <w:lvlText w:val="%6."/>
      <w:lvlJc w:val="right"/>
      <w:pPr>
        <w:ind w:left="8910" w:hanging="180"/>
      </w:pPr>
    </w:lvl>
    <w:lvl w:ilvl="6" w:tplc="0809000F" w:tentative="1">
      <w:start w:val="1"/>
      <w:numFmt w:val="decimal"/>
      <w:lvlText w:val="%7."/>
      <w:lvlJc w:val="left"/>
      <w:pPr>
        <w:ind w:left="9630" w:hanging="360"/>
      </w:pPr>
    </w:lvl>
    <w:lvl w:ilvl="7" w:tplc="08090019" w:tentative="1">
      <w:start w:val="1"/>
      <w:numFmt w:val="lowerLetter"/>
      <w:lvlText w:val="%8."/>
      <w:lvlJc w:val="left"/>
      <w:pPr>
        <w:ind w:left="10350" w:hanging="360"/>
      </w:pPr>
    </w:lvl>
    <w:lvl w:ilvl="8" w:tplc="0809001B" w:tentative="1">
      <w:start w:val="1"/>
      <w:numFmt w:val="lowerRoman"/>
      <w:lvlText w:val="%9."/>
      <w:lvlJc w:val="right"/>
      <w:pPr>
        <w:ind w:left="11070" w:hanging="180"/>
      </w:pPr>
    </w:lvl>
  </w:abstractNum>
  <w:abstractNum w:abstractNumId="1" w15:restartNumberingAfterBreak="0">
    <w:nsid w:val="51545C89"/>
    <w:multiLevelType w:val="hybridMultilevel"/>
    <w:tmpl w:val="6994C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20764"/>
    <w:multiLevelType w:val="hybridMultilevel"/>
    <w:tmpl w:val="5D7CD14E"/>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15"/>
    <w:rsid w:val="00004466"/>
    <w:rsid w:val="00015BE1"/>
    <w:rsid w:val="00047C0F"/>
    <w:rsid w:val="00053E3B"/>
    <w:rsid w:val="00060276"/>
    <w:rsid w:val="000661C2"/>
    <w:rsid w:val="00081023"/>
    <w:rsid w:val="00097549"/>
    <w:rsid w:val="000A3290"/>
    <w:rsid w:val="000D4C92"/>
    <w:rsid w:val="000E5F78"/>
    <w:rsid w:val="0014718E"/>
    <w:rsid w:val="0015771D"/>
    <w:rsid w:val="00180A6E"/>
    <w:rsid w:val="001F45A7"/>
    <w:rsid w:val="00203FCC"/>
    <w:rsid w:val="002433FC"/>
    <w:rsid w:val="00293836"/>
    <w:rsid w:val="002A5443"/>
    <w:rsid w:val="00311730"/>
    <w:rsid w:val="00312567"/>
    <w:rsid w:val="00327E20"/>
    <w:rsid w:val="0035191E"/>
    <w:rsid w:val="00365C9E"/>
    <w:rsid w:val="00367B8D"/>
    <w:rsid w:val="00371D26"/>
    <w:rsid w:val="00373A04"/>
    <w:rsid w:val="003817DC"/>
    <w:rsid w:val="003B0B34"/>
    <w:rsid w:val="003D2879"/>
    <w:rsid w:val="003D559C"/>
    <w:rsid w:val="003E5D12"/>
    <w:rsid w:val="004168E3"/>
    <w:rsid w:val="0042278B"/>
    <w:rsid w:val="00436232"/>
    <w:rsid w:val="0045743B"/>
    <w:rsid w:val="00467627"/>
    <w:rsid w:val="00487C88"/>
    <w:rsid w:val="004A1CBF"/>
    <w:rsid w:val="004E436D"/>
    <w:rsid w:val="004E6F5D"/>
    <w:rsid w:val="00510FA2"/>
    <w:rsid w:val="00533BDA"/>
    <w:rsid w:val="005762DA"/>
    <w:rsid w:val="005C0015"/>
    <w:rsid w:val="005C0AA9"/>
    <w:rsid w:val="005F2D7B"/>
    <w:rsid w:val="00600ADE"/>
    <w:rsid w:val="00627E1C"/>
    <w:rsid w:val="00634559"/>
    <w:rsid w:val="00656D87"/>
    <w:rsid w:val="006B47C1"/>
    <w:rsid w:val="00712368"/>
    <w:rsid w:val="007207D6"/>
    <w:rsid w:val="007540D1"/>
    <w:rsid w:val="00764773"/>
    <w:rsid w:val="007B179A"/>
    <w:rsid w:val="007C5C2E"/>
    <w:rsid w:val="007E3401"/>
    <w:rsid w:val="008570BD"/>
    <w:rsid w:val="00865B04"/>
    <w:rsid w:val="0088505D"/>
    <w:rsid w:val="008D49F0"/>
    <w:rsid w:val="0090386D"/>
    <w:rsid w:val="009269B8"/>
    <w:rsid w:val="00926A1E"/>
    <w:rsid w:val="00930DB1"/>
    <w:rsid w:val="0095770B"/>
    <w:rsid w:val="00995B65"/>
    <w:rsid w:val="009A2422"/>
    <w:rsid w:val="009D74B6"/>
    <w:rsid w:val="009F7AB1"/>
    <w:rsid w:val="00A0567A"/>
    <w:rsid w:val="00A16572"/>
    <w:rsid w:val="00A61A45"/>
    <w:rsid w:val="00AD5536"/>
    <w:rsid w:val="00AE3DF6"/>
    <w:rsid w:val="00AF4BB2"/>
    <w:rsid w:val="00B01CEF"/>
    <w:rsid w:val="00B02931"/>
    <w:rsid w:val="00B92397"/>
    <w:rsid w:val="00BC6AC5"/>
    <w:rsid w:val="00BD2867"/>
    <w:rsid w:val="00BD4BE3"/>
    <w:rsid w:val="00BF236C"/>
    <w:rsid w:val="00C22FD3"/>
    <w:rsid w:val="00C24293"/>
    <w:rsid w:val="00C26975"/>
    <w:rsid w:val="00C654AB"/>
    <w:rsid w:val="00C71B63"/>
    <w:rsid w:val="00CB4BAA"/>
    <w:rsid w:val="00D2002D"/>
    <w:rsid w:val="00D23789"/>
    <w:rsid w:val="00D32E4A"/>
    <w:rsid w:val="00D45E19"/>
    <w:rsid w:val="00D507E5"/>
    <w:rsid w:val="00D5136B"/>
    <w:rsid w:val="00D57ED8"/>
    <w:rsid w:val="00D64D36"/>
    <w:rsid w:val="00DB17EF"/>
    <w:rsid w:val="00DD7D4A"/>
    <w:rsid w:val="00DE647E"/>
    <w:rsid w:val="00E260A6"/>
    <w:rsid w:val="00E62D76"/>
    <w:rsid w:val="00EC2373"/>
    <w:rsid w:val="00EE37D5"/>
    <w:rsid w:val="00F02AD5"/>
    <w:rsid w:val="00F1395C"/>
    <w:rsid w:val="00F27614"/>
    <w:rsid w:val="00F73CB5"/>
    <w:rsid w:val="00FA46DF"/>
    <w:rsid w:val="00FE06B7"/>
    <w:rsid w:val="00FE1751"/>
    <w:rsid w:val="00FE4E9B"/>
    <w:rsid w:val="00FE79D1"/>
    <w:rsid w:val="00FF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BB1B0"/>
  <w15:chartTrackingRefBased/>
  <w15:docId w15:val="{DCFCEF0A-BA53-41D3-99E7-95C6498F3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368"/>
  </w:style>
  <w:style w:type="paragraph" w:styleId="Footer">
    <w:name w:val="footer"/>
    <w:basedOn w:val="Normal"/>
    <w:link w:val="FooterChar"/>
    <w:uiPriority w:val="99"/>
    <w:unhideWhenUsed/>
    <w:rsid w:val="00712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368"/>
  </w:style>
  <w:style w:type="paragraph" w:styleId="FootnoteText">
    <w:name w:val="footnote text"/>
    <w:basedOn w:val="Normal"/>
    <w:link w:val="FootnoteTextChar"/>
    <w:uiPriority w:val="99"/>
    <w:semiHidden/>
    <w:unhideWhenUsed/>
    <w:rsid w:val="00F02A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2AD5"/>
    <w:rPr>
      <w:sz w:val="20"/>
      <w:szCs w:val="20"/>
    </w:rPr>
  </w:style>
  <w:style w:type="character" w:styleId="FootnoteReference">
    <w:name w:val="footnote reference"/>
    <w:basedOn w:val="DefaultParagraphFont"/>
    <w:uiPriority w:val="99"/>
    <w:semiHidden/>
    <w:unhideWhenUsed/>
    <w:rsid w:val="00F02AD5"/>
    <w:rPr>
      <w:vertAlign w:val="superscript"/>
    </w:rPr>
  </w:style>
  <w:style w:type="paragraph" w:styleId="BalloonText">
    <w:name w:val="Balloon Text"/>
    <w:basedOn w:val="Normal"/>
    <w:link w:val="BalloonTextChar"/>
    <w:uiPriority w:val="99"/>
    <w:semiHidden/>
    <w:unhideWhenUsed/>
    <w:rsid w:val="003B0B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B34"/>
    <w:rPr>
      <w:rFonts w:ascii="Segoe UI" w:hAnsi="Segoe UI" w:cs="Segoe UI"/>
      <w:sz w:val="18"/>
      <w:szCs w:val="18"/>
    </w:rPr>
  </w:style>
  <w:style w:type="paragraph" w:styleId="ListParagraph">
    <w:name w:val="List Paragraph"/>
    <w:basedOn w:val="Normal"/>
    <w:uiPriority w:val="34"/>
    <w:qFormat/>
    <w:rsid w:val="00F73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974B8-E43D-47B2-B8E5-8C34CA562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chipidzalsupreme@gmail.com</dc:creator>
  <cp:keywords/>
  <dc:description/>
  <cp:lastModifiedBy>Zimlii</cp:lastModifiedBy>
  <cp:revision>2</cp:revision>
  <cp:lastPrinted>2018-10-09T15:52:00Z</cp:lastPrinted>
  <dcterms:created xsi:type="dcterms:W3CDTF">2018-11-19T09:33:00Z</dcterms:created>
  <dcterms:modified xsi:type="dcterms:W3CDTF">2018-11-19T09:33:00Z</dcterms:modified>
</cp:coreProperties>
</file>