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516" w:rsidRDefault="001F451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F4516" w:rsidRDefault="001F4516" w:rsidP="001F4516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</w:p>
    <w:p w:rsidR="0033618E" w:rsidRPr="00F551AE" w:rsidRDefault="002641F9" w:rsidP="002641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51AE">
        <w:rPr>
          <w:rFonts w:ascii="Times New Roman" w:hAnsi="Times New Roman" w:cs="Times New Roman"/>
          <w:b/>
          <w:sz w:val="24"/>
          <w:szCs w:val="24"/>
        </w:rPr>
        <w:t>HAPPISON     SIGAUKE</w:t>
      </w:r>
    </w:p>
    <w:p w:rsidR="00F37537" w:rsidRPr="00F551AE" w:rsidRDefault="001F4516" w:rsidP="001F45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sz w:val="24"/>
          <w:szCs w:val="24"/>
        </w:rPr>
        <w:t>v</w:t>
      </w:r>
    </w:p>
    <w:p w:rsidR="00F37537" w:rsidRPr="00F551AE" w:rsidRDefault="002641F9" w:rsidP="002641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51AE">
        <w:rPr>
          <w:rFonts w:ascii="Times New Roman" w:hAnsi="Times New Roman" w:cs="Times New Roman"/>
          <w:b/>
          <w:sz w:val="24"/>
          <w:szCs w:val="24"/>
        </w:rPr>
        <w:t>FALCON     GOLD     ZIMBABWE     LIMITED</w:t>
      </w:r>
    </w:p>
    <w:p w:rsidR="001F4516" w:rsidRPr="00F551AE" w:rsidRDefault="001F4516" w:rsidP="001F451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435D" w:rsidRPr="00F551AE" w:rsidRDefault="00C5435D" w:rsidP="001F45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435D" w:rsidRPr="00F551AE" w:rsidRDefault="00C5435D" w:rsidP="001F45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4516" w:rsidRPr="00F551AE" w:rsidRDefault="001F4516" w:rsidP="001F45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51AE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E50E25" w:rsidRPr="00F551AE" w:rsidRDefault="00E50E25" w:rsidP="001F45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51AE">
        <w:rPr>
          <w:rFonts w:ascii="Times New Roman" w:hAnsi="Times New Roman" w:cs="Times New Roman"/>
          <w:b/>
          <w:sz w:val="24"/>
          <w:szCs w:val="24"/>
        </w:rPr>
        <w:t xml:space="preserve">ZIYAMBI JA, </w:t>
      </w:r>
      <w:r w:rsidR="00775482" w:rsidRPr="00F551AE">
        <w:rPr>
          <w:rFonts w:ascii="Times New Roman" w:hAnsi="Times New Roman" w:cs="Times New Roman"/>
          <w:b/>
          <w:sz w:val="24"/>
          <w:szCs w:val="24"/>
        </w:rPr>
        <w:t>BHUNU</w:t>
      </w:r>
      <w:r w:rsidRPr="00F551AE">
        <w:rPr>
          <w:rFonts w:ascii="Times New Roman" w:hAnsi="Times New Roman" w:cs="Times New Roman"/>
          <w:b/>
          <w:sz w:val="24"/>
          <w:szCs w:val="24"/>
        </w:rPr>
        <w:t xml:space="preserve"> JA &amp; </w:t>
      </w:r>
      <w:r w:rsidR="00775482" w:rsidRPr="00F551AE">
        <w:rPr>
          <w:rFonts w:ascii="Times New Roman" w:hAnsi="Times New Roman" w:cs="Times New Roman"/>
          <w:b/>
          <w:sz w:val="24"/>
          <w:szCs w:val="24"/>
        </w:rPr>
        <w:t>UCHENA</w:t>
      </w:r>
      <w:r w:rsidRPr="00F551AE">
        <w:rPr>
          <w:rFonts w:ascii="Times New Roman" w:hAnsi="Times New Roman" w:cs="Times New Roman"/>
          <w:b/>
          <w:sz w:val="24"/>
          <w:szCs w:val="24"/>
        </w:rPr>
        <w:t xml:space="preserve"> JA</w:t>
      </w:r>
    </w:p>
    <w:p w:rsidR="001F4516" w:rsidRPr="00F551AE" w:rsidRDefault="001F4516" w:rsidP="001F45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b/>
          <w:sz w:val="24"/>
          <w:szCs w:val="24"/>
        </w:rPr>
        <w:t>HARARE,</w:t>
      </w:r>
      <w:r w:rsidRPr="00F551AE">
        <w:rPr>
          <w:rFonts w:ascii="Times New Roman" w:hAnsi="Times New Roman" w:cs="Times New Roman"/>
          <w:sz w:val="24"/>
          <w:szCs w:val="24"/>
        </w:rPr>
        <w:t xml:space="preserve"> </w:t>
      </w:r>
      <w:r w:rsidR="00775482" w:rsidRPr="00F551AE">
        <w:rPr>
          <w:rFonts w:ascii="Times New Roman" w:hAnsi="Times New Roman" w:cs="Times New Roman"/>
          <w:sz w:val="24"/>
          <w:szCs w:val="24"/>
        </w:rPr>
        <w:t>NOVEMBER 7</w:t>
      </w:r>
      <w:r w:rsidR="005A6BB3" w:rsidRPr="00F551AE">
        <w:rPr>
          <w:rFonts w:ascii="Times New Roman" w:hAnsi="Times New Roman" w:cs="Times New Roman"/>
          <w:sz w:val="24"/>
          <w:szCs w:val="24"/>
        </w:rPr>
        <w:t>, 2016</w:t>
      </w:r>
    </w:p>
    <w:p w:rsidR="00F37537" w:rsidRPr="00F551AE" w:rsidRDefault="00F37537" w:rsidP="001F45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4516" w:rsidRPr="00F551AE" w:rsidRDefault="001F4516" w:rsidP="001F45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4516" w:rsidRPr="00F551AE" w:rsidRDefault="00775482" w:rsidP="001F4516">
      <w:pPr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i/>
          <w:sz w:val="24"/>
          <w:szCs w:val="24"/>
        </w:rPr>
        <w:t>R Mabwe</w:t>
      </w:r>
      <w:r w:rsidR="001F4516" w:rsidRPr="00F551AE">
        <w:rPr>
          <w:rFonts w:ascii="Times New Roman" w:hAnsi="Times New Roman" w:cs="Times New Roman"/>
          <w:sz w:val="24"/>
          <w:szCs w:val="24"/>
        </w:rPr>
        <w:t>, for the app</w:t>
      </w:r>
      <w:r w:rsidRPr="00F551AE">
        <w:rPr>
          <w:rFonts w:ascii="Times New Roman" w:hAnsi="Times New Roman" w:cs="Times New Roman"/>
          <w:sz w:val="24"/>
          <w:szCs w:val="24"/>
        </w:rPr>
        <w:t>ellant</w:t>
      </w:r>
    </w:p>
    <w:p w:rsidR="001F4516" w:rsidRPr="00F551AE" w:rsidRDefault="00775482" w:rsidP="001F4516">
      <w:pPr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i/>
          <w:sz w:val="24"/>
          <w:szCs w:val="24"/>
        </w:rPr>
        <w:t>T Mpofu</w:t>
      </w:r>
      <w:r w:rsidR="001F4516" w:rsidRPr="00F551AE">
        <w:rPr>
          <w:rFonts w:ascii="Times New Roman" w:hAnsi="Times New Roman" w:cs="Times New Roman"/>
          <w:sz w:val="24"/>
          <w:szCs w:val="24"/>
        </w:rPr>
        <w:t>, for the respondent</w:t>
      </w:r>
    </w:p>
    <w:p w:rsidR="001F4516" w:rsidRPr="00F551AE" w:rsidRDefault="001F4516" w:rsidP="001F45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4516" w:rsidRPr="00F551AE" w:rsidRDefault="001F4516" w:rsidP="00127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D0F" w:rsidRPr="00F551AE" w:rsidRDefault="00127D0F" w:rsidP="00127D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b/>
          <w:sz w:val="24"/>
          <w:szCs w:val="24"/>
        </w:rPr>
        <w:t>ZIYAMBI JA:</w:t>
      </w:r>
      <w:r w:rsidRPr="00F551AE">
        <w:rPr>
          <w:rFonts w:ascii="Times New Roman" w:hAnsi="Times New Roman" w:cs="Times New Roman"/>
          <w:sz w:val="24"/>
          <w:szCs w:val="24"/>
        </w:rPr>
        <w:tab/>
      </w:r>
      <w:r w:rsidRPr="00F551AE">
        <w:rPr>
          <w:rFonts w:ascii="Times New Roman" w:hAnsi="Times New Roman" w:cs="Times New Roman"/>
          <w:sz w:val="24"/>
          <w:szCs w:val="24"/>
        </w:rPr>
        <w:tab/>
      </w:r>
    </w:p>
    <w:p w:rsidR="00041022" w:rsidRPr="00F551AE" w:rsidRDefault="00717D62" w:rsidP="00717D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sz w:val="24"/>
          <w:szCs w:val="24"/>
        </w:rPr>
        <w:t>[1]</w:t>
      </w:r>
      <w:r w:rsidRPr="00F551AE">
        <w:rPr>
          <w:rFonts w:ascii="Times New Roman" w:hAnsi="Times New Roman" w:cs="Times New Roman"/>
          <w:sz w:val="24"/>
          <w:szCs w:val="24"/>
        </w:rPr>
        <w:tab/>
      </w:r>
      <w:r w:rsidR="00F36755" w:rsidRPr="00F551AE">
        <w:rPr>
          <w:rFonts w:ascii="Times New Roman" w:hAnsi="Times New Roman" w:cs="Times New Roman"/>
          <w:sz w:val="24"/>
          <w:szCs w:val="24"/>
        </w:rPr>
        <w:t>The appellant was employed by the respondent as the Chief Assayer from 1996.</w:t>
      </w:r>
      <w:r w:rsidR="009F46C5" w:rsidRPr="00F551AE">
        <w:rPr>
          <w:rFonts w:ascii="Times New Roman" w:hAnsi="Times New Roman" w:cs="Times New Roman"/>
          <w:sz w:val="24"/>
          <w:szCs w:val="24"/>
        </w:rPr>
        <w:t xml:space="preserve">  </w:t>
      </w:r>
      <w:r w:rsidR="00F36755" w:rsidRPr="00F551AE">
        <w:rPr>
          <w:rFonts w:ascii="Times New Roman" w:hAnsi="Times New Roman" w:cs="Times New Roman"/>
          <w:sz w:val="24"/>
          <w:szCs w:val="24"/>
        </w:rPr>
        <w:t>It was accepted that as Chief Assayer his dut</w:t>
      </w:r>
      <w:r w:rsidR="009F46C5" w:rsidRPr="00F551AE">
        <w:rPr>
          <w:rFonts w:ascii="Times New Roman" w:hAnsi="Times New Roman" w:cs="Times New Roman"/>
          <w:sz w:val="24"/>
          <w:szCs w:val="24"/>
        </w:rPr>
        <w:t>y</w:t>
      </w:r>
      <w:r w:rsidR="00F36755" w:rsidRPr="00F551AE">
        <w:rPr>
          <w:rFonts w:ascii="Times New Roman" w:hAnsi="Times New Roman" w:cs="Times New Roman"/>
          <w:sz w:val="24"/>
          <w:szCs w:val="24"/>
        </w:rPr>
        <w:t xml:space="preserve"> was to keep bullion gold in a safe in respect of which he was the sole custodian of the key.  It is common cause that throughout the period of his employment there was a missing spare key to the safe, however the appellant had done nothing to correct that position. </w:t>
      </w:r>
    </w:p>
    <w:p w:rsidR="00F37537" w:rsidRPr="00F551AE" w:rsidRDefault="00717D62" w:rsidP="00F36755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551AE">
        <w:rPr>
          <w:rFonts w:ascii="Times New Roman" w:hAnsi="Times New Roman" w:cs="Times New Roman"/>
          <w:sz w:val="24"/>
          <w:szCs w:val="24"/>
        </w:rPr>
        <w:t>[2]</w:t>
      </w:r>
      <w:r w:rsidRPr="00F551AE">
        <w:rPr>
          <w:rFonts w:ascii="Times New Roman" w:hAnsi="Times New Roman" w:cs="Times New Roman"/>
          <w:sz w:val="24"/>
          <w:szCs w:val="24"/>
        </w:rPr>
        <w:tab/>
      </w:r>
      <w:r w:rsidR="00F36755" w:rsidRPr="00F551AE">
        <w:rPr>
          <w:rFonts w:ascii="Times New Roman" w:hAnsi="Times New Roman" w:cs="Times New Roman"/>
          <w:sz w:val="24"/>
          <w:szCs w:val="24"/>
        </w:rPr>
        <w:t xml:space="preserve">On or about 10 May 2012, the safe was opened by the appellant in the presence of </w:t>
      </w:r>
      <w:r w:rsidR="005A6BB3" w:rsidRPr="00F551AE">
        <w:rPr>
          <w:rFonts w:ascii="Times New Roman" w:hAnsi="Times New Roman" w:cs="Times New Roman"/>
          <w:sz w:val="24"/>
          <w:szCs w:val="24"/>
        </w:rPr>
        <w:t>two of the respondent’s officers who</w:t>
      </w:r>
      <w:r w:rsidR="00F36755" w:rsidRPr="00F551AE">
        <w:rPr>
          <w:rFonts w:ascii="Times New Roman" w:hAnsi="Times New Roman" w:cs="Times New Roman"/>
          <w:sz w:val="24"/>
          <w:szCs w:val="24"/>
        </w:rPr>
        <w:t xml:space="preserve"> wished to collect certain samples from the safe.  It was then discovered that 9 bars of gold bullion were missing from the safe.</w:t>
      </w:r>
    </w:p>
    <w:p w:rsidR="009E3E1A" w:rsidRPr="00F551AE" w:rsidRDefault="00F36755" w:rsidP="00717D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sz w:val="24"/>
          <w:szCs w:val="24"/>
        </w:rPr>
        <w:t>[3] Despite this discovery</w:t>
      </w:r>
      <w:r w:rsidR="00C719F9" w:rsidRPr="00F551AE">
        <w:rPr>
          <w:rFonts w:ascii="Times New Roman" w:hAnsi="Times New Roman" w:cs="Times New Roman"/>
          <w:sz w:val="24"/>
          <w:szCs w:val="24"/>
        </w:rPr>
        <w:t>,</w:t>
      </w:r>
      <w:r w:rsidRPr="00F551AE">
        <w:rPr>
          <w:rFonts w:ascii="Times New Roman" w:hAnsi="Times New Roman" w:cs="Times New Roman"/>
          <w:sz w:val="24"/>
          <w:szCs w:val="24"/>
        </w:rPr>
        <w:t xml:space="preserve"> the appellant did not report the matter to his employers. On 11 May 2012, he </w:t>
      </w:r>
      <w:r w:rsidR="00045F77" w:rsidRPr="00F551AE">
        <w:rPr>
          <w:rFonts w:ascii="Times New Roman" w:hAnsi="Times New Roman" w:cs="Times New Roman"/>
          <w:sz w:val="24"/>
          <w:szCs w:val="24"/>
        </w:rPr>
        <w:t>attended</w:t>
      </w:r>
      <w:r w:rsidRPr="00F551AE">
        <w:rPr>
          <w:rFonts w:ascii="Times New Roman" w:hAnsi="Times New Roman" w:cs="Times New Roman"/>
          <w:sz w:val="24"/>
          <w:szCs w:val="24"/>
        </w:rPr>
        <w:t xml:space="preserve"> a Head of Department meeting with his superiors but failed to report the matter even when asked if he had anything to report.</w:t>
      </w:r>
    </w:p>
    <w:p w:rsidR="00B83832" w:rsidRPr="00F551AE" w:rsidRDefault="00717D62" w:rsidP="00BF2C2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sz w:val="24"/>
          <w:szCs w:val="24"/>
        </w:rPr>
        <w:lastRenderedPageBreak/>
        <w:t>[4]</w:t>
      </w:r>
      <w:r w:rsidRPr="00F551AE">
        <w:rPr>
          <w:rFonts w:ascii="Times New Roman" w:hAnsi="Times New Roman" w:cs="Times New Roman"/>
          <w:sz w:val="24"/>
          <w:szCs w:val="24"/>
        </w:rPr>
        <w:tab/>
      </w:r>
      <w:r w:rsidR="00367B4C" w:rsidRPr="00F551AE">
        <w:rPr>
          <w:rFonts w:ascii="Times New Roman" w:hAnsi="Times New Roman" w:cs="Times New Roman"/>
          <w:sz w:val="24"/>
          <w:szCs w:val="24"/>
        </w:rPr>
        <w:t>After leaving the meeting</w:t>
      </w:r>
      <w:r w:rsidR="00D944C7" w:rsidRPr="00F551AE">
        <w:rPr>
          <w:rFonts w:ascii="Times New Roman" w:hAnsi="Times New Roman" w:cs="Times New Roman"/>
          <w:sz w:val="24"/>
          <w:szCs w:val="24"/>
        </w:rPr>
        <w:t>,</w:t>
      </w:r>
      <w:r w:rsidR="00367B4C" w:rsidRPr="00F551AE">
        <w:rPr>
          <w:rFonts w:ascii="Times New Roman" w:hAnsi="Times New Roman" w:cs="Times New Roman"/>
          <w:sz w:val="24"/>
          <w:szCs w:val="24"/>
        </w:rPr>
        <w:t xml:space="preserve"> the appellant was called back and asked about the missing bullion samples.  Only then did he confirm that they were missing and expressed the view that they were probably stolen.</w:t>
      </w:r>
    </w:p>
    <w:p w:rsidR="00367B4C" w:rsidRPr="00F551AE" w:rsidRDefault="00367B4C" w:rsidP="00367B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5315" w:rsidRPr="00F551AE" w:rsidRDefault="00717D62" w:rsidP="00BF2C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sz w:val="24"/>
          <w:szCs w:val="24"/>
        </w:rPr>
        <w:t>[</w:t>
      </w:r>
      <w:r w:rsidR="0025081E" w:rsidRPr="00F551AE">
        <w:rPr>
          <w:rFonts w:ascii="Times New Roman" w:hAnsi="Times New Roman" w:cs="Times New Roman"/>
          <w:sz w:val="24"/>
          <w:szCs w:val="24"/>
        </w:rPr>
        <w:t>5</w:t>
      </w:r>
      <w:r w:rsidR="00792E1E" w:rsidRPr="00F551AE">
        <w:rPr>
          <w:rFonts w:ascii="Times New Roman" w:hAnsi="Times New Roman" w:cs="Times New Roman"/>
          <w:sz w:val="24"/>
          <w:szCs w:val="24"/>
        </w:rPr>
        <w:t xml:space="preserve">] </w:t>
      </w:r>
      <w:r w:rsidR="00367B4C" w:rsidRPr="00F551AE">
        <w:rPr>
          <w:rFonts w:ascii="Times New Roman" w:hAnsi="Times New Roman" w:cs="Times New Roman"/>
          <w:sz w:val="24"/>
          <w:szCs w:val="24"/>
        </w:rPr>
        <w:t xml:space="preserve">The appellant was asked to write a report and </w:t>
      </w:r>
      <w:r w:rsidR="00D944C7" w:rsidRPr="00F551AE">
        <w:rPr>
          <w:rFonts w:ascii="Times New Roman" w:hAnsi="Times New Roman" w:cs="Times New Roman"/>
          <w:sz w:val="24"/>
          <w:szCs w:val="24"/>
        </w:rPr>
        <w:t xml:space="preserve">was </w:t>
      </w:r>
      <w:r w:rsidR="00367B4C" w:rsidRPr="00F551AE">
        <w:rPr>
          <w:rFonts w:ascii="Times New Roman" w:hAnsi="Times New Roman" w:cs="Times New Roman"/>
          <w:sz w:val="24"/>
          <w:szCs w:val="24"/>
        </w:rPr>
        <w:t>subsequently charge</w:t>
      </w:r>
      <w:r w:rsidR="00D944C7" w:rsidRPr="00F551AE">
        <w:rPr>
          <w:rFonts w:ascii="Times New Roman" w:hAnsi="Times New Roman" w:cs="Times New Roman"/>
          <w:sz w:val="24"/>
          <w:szCs w:val="24"/>
        </w:rPr>
        <w:t>d with two counts of misconduct</w:t>
      </w:r>
      <w:r w:rsidR="00367B4C" w:rsidRPr="00F551AE">
        <w:rPr>
          <w:rFonts w:ascii="Times New Roman" w:hAnsi="Times New Roman" w:cs="Times New Roman"/>
          <w:sz w:val="24"/>
          <w:szCs w:val="24"/>
        </w:rPr>
        <w:t xml:space="preserve">. </w:t>
      </w:r>
      <w:r w:rsidR="00D944C7" w:rsidRPr="00F551AE">
        <w:rPr>
          <w:rFonts w:ascii="Times New Roman" w:hAnsi="Times New Roman" w:cs="Times New Roman"/>
          <w:sz w:val="24"/>
          <w:szCs w:val="24"/>
        </w:rPr>
        <w:t xml:space="preserve"> The f</w:t>
      </w:r>
      <w:r w:rsidR="00367B4C" w:rsidRPr="00F551AE">
        <w:rPr>
          <w:rFonts w:ascii="Times New Roman" w:hAnsi="Times New Roman" w:cs="Times New Roman"/>
          <w:sz w:val="24"/>
          <w:szCs w:val="24"/>
        </w:rPr>
        <w:t>irst charge</w:t>
      </w:r>
      <w:r w:rsidR="00D944C7" w:rsidRPr="00F551AE">
        <w:rPr>
          <w:rFonts w:ascii="Times New Roman" w:hAnsi="Times New Roman" w:cs="Times New Roman"/>
          <w:sz w:val="24"/>
          <w:szCs w:val="24"/>
        </w:rPr>
        <w:t xml:space="preserve"> </w:t>
      </w:r>
      <w:r w:rsidR="0061406D" w:rsidRPr="00F551AE">
        <w:rPr>
          <w:rFonts w:ascii="Times New Roman" w:hAnsi="Times New Roman" w:cs="Times New Roman"/>
          <w:sz w:val="24"/>
          <w:szCs w:val="24"/>
        </w:rPr>
        <w:t>alleged</w:t>
      </w:r>
      <w:r w:rsidR="00D944C7" w:rsidRPr="00F551AE">
        <w:rPr>
          <w:rFonts w:ascii="Times New Roman" w:hAnsi="Times New Roman" w:cs="Times New Roman"/>
          <w:sz w:val="24"/>
          <w:szCs w:val="24"/>
        </w:rPr>
        <w:t xml:space="preserve"> c</w:t>
      </w:r>
      <w:r w:rsidR="00367B4C" w:rsidRPr="00F551AE">
        <w:rPr>
          <w:rFonts w:ascii="Times New Roman" w:hAnsi="Times New Roman" w:cs="Times New Roman"/>
          <w:sz w:val="24"/>
          <w:szCs w:val="24"/>
        </w:rPr>
        <w:t xml:space="preserve">onduct </w:t>
      </w:r>
      <w:r w:rsidR="00D755F4" w:rsidRPr="00F551AE">
        <w:rPr>
          <w:rFonts w:ascii="Times New Roman" w:hAnsi="Times New Roman" w:cs="Times New Roman"/>
          <w:sz w:val="24"/>
          <w:szCs w:val="24"/>
        </w:rPr>
        <w:t>inconsisten</w:t>
      </w:r>
      <w:r w:rsidR="00D944C7" w:rsidRPr="00F551AE">
        <w:rPr>
          <w:rFonts w:ascii="Times New Roman" w:hAnsi="Times New Roman" w:cs="Times New Roman"/>
          <w:sz w:val="24"/>
          <w:szCs w:val="24"/>
        </w:rPr>
        <w:t>t</w:t>
      </w:r>
      <w:r w:rsidR="00367B4C" w:rsidRPr="00F551AE">
        <w:rPr>
          <w:rFonts w:ascii="Times New Roman" w:hAnsi="Times New Roman" w:cs="Times New Roman"/>
          <w:sz w:val="24"/>
          <w:szCs w:val="24"/>
        </w:rPr>
        <w:t xml:space="preserve"> with the fulfilment of th</w:t>
      </w:r>
      <w:r w:rsidR="00D944C7" w:rsidRPr="00F551AE">
        <w:rPr>
          <w:rFonts w:ascii="Times New Roman" w:hAnsi="Times New Roman" w:cs="Times New Roman"/>
          <w:sz w:val="24"/>
          <w:szCs w:val="24"/>
        </w:rPr>
        <w:t xml:space="preserve">e </w:t>
      </w:r>
      <w:r w:rsidR="007F1399" w:rsidRPr="00F551AE">
        <w:rPr>
          <w:rFonts w:ascii="Times New Roman" w:hAnsi="Times New Roman" w:cs="Times New Roman"/>
          <w:sz w:val="24"/>
          <w:szCs w:val="24"/>
        </w:rPr>
        <w:t>express</w:t>
      </w:r>
      <w:r w:rsidR="00D944C7" w:rsidRPr="00F551AE">
        <w:rPr>
          <w:rFonts w:ascii="Times New Roman" w:hAnsi="Times New Roman" w:cs="Times New Roman"/>
          <w:sz w:val="24"/>
          <w:szCs w:val="24"/>
        </w:rPr>
        <w:t xml:space="preserve"> </w:t>
      </w:r>
      <w:r w:rsidR="00367B4C" w:rsidRPr="00F551AE">
        <w:rPr>
          <w:rFonts w:ascii="Times New Roman" w:hAnsi="Times New Roman" w:cs="Times New Roman"/>
          <w:sz w:val="24"/>
          <w:szCs w:val="24"/>
        </w:rPr>
        <w:t xml:space="preserve">or </w:t>
      </w:r>
      <w:r w:rsidR="00D944C7" w:rsidRPr="00F551AE">
        <w:rPr>
          <w:rFonts w:ascii="Times New Roman" w:hAnsi="Times New Roman" w:cs="Times New Roman"/>
          <w:sz w:val="24"/>
          <w:szCs w:val="24"/>
        </w:rPr>
        <w:t>i</w:t>
      </w:r>
      <w:r w:rsidR="00367B4C" w:rsidRPr="00F551AE">
        <w:rPr>
          <w:rFonts w:ascii="Times New Roman" w:hAnsi="Times New Roman" w:cs="Times New Roman"/>
          <w:sz w:val="24"/>
          <w:szCs w:val="24"/>
        </w:rPr>
        <w:t>mpli</w:t>
      </w:r>
      <w:r w:rsidR="00ED6B2E" w:rsidRPr="00F551AE">
        <w:rPr>
          <w:rFonts w:ascii="Times New Roman" w:hAnsi="Times New Roman" w:cs="Times New Roman"/>
          <w:sz w:val="24"/>
          <w:szCs w:val="24"/>
        </w:rPr>
        <w:t>ed conditions of his employment.</w:t>
      </w:r>
      <w:r w:rsidR="00367B4C" w:rsidRPr="00F551AE">
        <w:rPr>
          <w:rFonts w:ascii="Times New Roman" w:hAnsi="Times New Roman" w:cs="Times New Roman"/>
          <w:sz w:val="24"/>
          <w:szCs w:val="24"/>
        </w:rPr>
        <w:t xml:space="preserve"> </w:t>
      </w:r>
      <w:r w:rsidR="00ED6B2E" w:rsidRPr="00F551AE">
        <w:rPr>
          <w:rFonts w:ascii="Times New Roman" w:hAnsi="Times New Roman" w:cs="Times New Roman"/>
          <w:sz w:val="24"/>
          <w:szCs w:val="24"/>
        </w:rPr>
        <w:t xml:space="preserve">The </w:t>
      </w:r>
      <w:r w:rsidR="007F1399" w:rsidRPr="00F551AE">
        <w:rPr>
          <w:rFonts w:ascii="Times New Roman" w:hAnsi="Times New Roman" w:cs="Times New Roman"/>
          <w:sz w:val="24"/>
          <w:szCs w:val="24"/>
        </w:rPr>
        <w:t>second alleged</w:t>
      </w:r>
      <w:r w:rsidR="00367B4C" w:rsidRPr="00F551AE">
        <w:rPr>
          <w:rFonts w:ascii="Times New Roman" w:hAnsi="Times New Roman" w:cs="Times New Roman"/>
          <w:sz w:val="24"/>
          <w:szCs w:val="24"/>
        </w:rPr>
        <w:t xml:space="preserve"> substantial neglect of his duties.  He was </w:t>
      </w:r>
      <w:r w:rsidR="00235C34" w:rsidRPr="00F551AE">
        <w:rPr>
          <w:rFonts w:ascii="Times New Roman" w:hAnsi="Times New Roman" w:cs="Times New Roman"/>
          <w:sz w:val="24"/>
          <w:szCs w:val="24"/>
        </w:rPr>
        <w:t>convicted</w:t>
      </w:r>
      <w:r w:rsidR="00367B4C" w:rsidRPr="00F551AE">
        <w:rPr>
          <w:rFonts w:ascii="Times New Roman" w:hAnsi="Times New Roman" w:cs="Times New Roman"/>
          <w:sz w:val="24"/>
          <w:szCs w:val="24"/>
        </w:rPr>
        <w:t xml:space="preserve"> on both counts and dis</w:t>
      </w:r>
      <w:r w:rsidR="00930C07" w:rsidRPr="00F551AE">
        <w:rPr>
          <w:rFonts w:ascii="Times New Roman" w:hAnsi="Times New Roman" w:cs="Times New Roman"/>
          <w:sz w:val="24"/>
          <w:szCs w:val="24"/>
        </w:rPr>
        <w:t>missed</w:t>
      </w:r>
      <w:r w:rsidR="00367B4C" w:rsidRPr="00F551AE">
        <w:rPr>
          <w:rFonts w:ascii="Times New Roman" w:hAnsi="Times New Roman" w:cs="Times New Roman"/>
          <w:sz w:val="24"/>
          <w:szCs w:val="24"/>
        </w:rPr>
        <w:t>.</w:t>
      </w:r>
    </w:p>
    <w:p w:rsidR="00915315" w:rsidRPr="00F551AE" w:rsidRDefault="00792E1E" w:rsidP="00717D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sz w:val="24"/>
          <w:szCs w:val="24"/>
        </w:rPr>
        <w:t xml:space="preserve">[6] </w:t>
      </w:r>
      <w:r w:rsidR="00367B4C" w:rsidRPr="00F551AE">
        <w:rPr>
          <w:rFonts w:ascii="Times New Roman" w:hAnsi="Times New Roman" w:cs="Times New Roman"/>
          <w:sz w:val="24"/>
          <w:szCs w:val="24"/>
        </w:rPr>
        <w:t xml:space="preserve">The matter eventually ended up before </w:t>
      </w:r>
      <w:r w:rsidR="00B26F83" w:rsidRPr="00F551AE">
        <w:rPr>
          <w:rFonts w:ascii="Times New Roman" w:hAnsi="Times New Roman" w:cs="Times New Roman"/>
          <w:sz w:val="24"/>
          <w:szCs w:val="24"/>
        </w:rPr>
        <w:t>an</w:t>
      </w:r>
      <w:r w:rsidR="00367B4C" w:rsidRPr="00F551AE">
        <w:rPr>
          <w:rFonts w:ascii="Times New Roman" w:hAnsi="Times New Roman" w:cs="Times New Roman"/>
          <w:sz w:val="24"/>
          <w:szCs w:val="24"/>
        </w:rPr>
        <w:t xml:space="preserve"> arbitrator who found the dismissal to </w:t>
      </w:r>
      <w:r w:rsidR="00D16F51" w:rsidRPr="00F551AE">
        <w:rPr>
          <w:rFonts w:ascii="Times New Roman" w:hAnsi="Times New Roman" w:cs="Times New Roman"/>
          <w:sz w:val="24"/>
          <w:szCs w:val="24"/>
        </w:rPr>
        <w:t xml:space="preserve">be </w:t>
      </w:r>
      <w:r w:rsidR="00367B4C" w:rsidRPr="00F551AE">
        <w:rPr>
          <w:rFonts w:ascii="Times New Roman" w:hAnsi="Times New Roman" w:cs="Times New Roman"/>
          <w:sz w:val="24"/>
          <w:szCs w:val="24"/>
        </w:rPr>
        <w:t>substantively fair.</w:t>
      </w:r>
    </w:p>
    <w:p w:rsidR="00915315" w:rsidRPr="00F551AE" w:rsidRDefault="00792E1E" w:rsidP="00717D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sz w:val="24"/>
          <w:szCs w:val="24"/>
        </w:rPr>
        <w:t>[</w:t>
      </w:r>
      <w:r w:rsidR="00717D62" w:rsidRPr="00F551AE">
        <w:rPr>
          <w:rFonts w:ascii="Times New Roman" w:hAnsi="Times New Roman" w:cs="Times New Roman"/>
          <w:sz w:val="24"/>
          <w:szCs w:val="24"/>
        </w:rPr>
        <w:t>7]</w:t>
      </w:r>
      <w:r w:rsidR="00717D62" w:rsidRPr="00F551AE">
        <w:rPr>
          <w:rFonts w:ascii="Times New Roman" w:hAnsi="Times New Roman" w:cs="Times New Roman"/>
          <w:sz w:val="24"/>
          <w:szCs w:val="24"/>
        </w:rPr>
        <w:tab/>
      </w:r>
      <w:r w:rsidR="00367B4C" w:rsidRPr="00F551AE">
        <w:rPr>
          <w:rFonts w:ascii="Times New Roman" w:hAnsi="Times New Roman" w:cs="Times New Roman"/>
          <w:sz w:val="24"/>
          <w:szCs w:val="24"/>
        </w:rPr>
        <w:t>Aggrieved by this decision the appellant appealed, again unsuccessfully</w:t>
      </w:r>
      <w:r w:rsidR="000D25AA" w:rsidRPr="00F551AE">
        <w:rPr>
          <w:rFonts w:ascii="Times New Roman" w:hAnsi="Times New Roman" w:cs="Times New Roman"/>
          <w:sz w:val="24"/>
          <w:szCs w:val="24"/>
        </w:rPr>
        <w:t>,</w:t>
      </w:r>
      <w:r w:rsidR="00367B4C" w:rsidRPr="00F551AE">
        <w:rPr>
          <w:rFonts w:ascii="Times New Roman" w:hAnsi="Times New Roman" w:cs="Times New Roman"/>
          <w:sz w:val="24"/>
          <w:szCs w:val="24"/>
        </w:rPr>
        <w:t xml:space="preserve"> to the Labour Court.</w:t>
      </w:r>
    </w:p>
    <w:p w:rsidR="00367B4C" w:rsidRPr="00F551AE" w:rsidRDefault="00792E1E" w:rsidP="00467C8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sz w:val="24"/>
          <w:szCs w:val="24"/>
        </w:rPr>
        <w:t xml:space="preserve">[8] </w:t>
      </w:r>
      <w:r w:rsidR="00367B4C" w:rsidRPr="00F551AE">
        <w:rPr>
          <w:rFonts w:ascii="Times New Roman" w:hAnsi="Times New Roman" w:cs="Times New Roman"/>
          <w:sz w:val="24"/>
          <w:szCs w:val="24"/>
        </w:rPr>
        <w:t>In his appeal before us, the appellant raised two issues</w:t>
      </w:r>
      <w:r w:rsidR="00FF2AA5" w:rsidRPr="00F551AE">
        <w:rPr>
          <w:rFonts w:ascii="Times New Roman" w:hAnsi="Times New Roman" w:cs="Times New Roman"/>
          <w:sz w:val="24"/>
          <w:szCs w:val="24"/>
        </w:rPr>
        <w:t>.</w:t>
      </w:r>
      <w:r w:rsidR="00367B4C" w:rsidRPr="00F551AE">
        <w:rPr>
          <w:rFonts w:ascii="Times New Roman" w:hAnsi="Times New Roman" w:cs="Times New Roman"/>
          <w:sz w:val="24"/>
          <w:szCs w:val="24"/>
        </w:rPr>
        <w:t xml:space="preserve"> Firstly</w:t>
      </w:r>
      <w:r w:rsidR="00AC49A8" w:rsidRPr="00F551AE">
        <w:rPr>
          <w:rFonts w:ascii="Times New Roman" w:hAnsi="Times New Roman" w:cs="Times New Roman"/>
          <w:sz w:val="24"/>
          <w:szCs w:val="24"/>
        </w:rPr>
        <w:t>,</w:t>
      </w:r>
      <w:r w:rsidR="00367B4C" w:rsidRPr="00F551AE">
        <w:rPr>
          <w:rFonts w:ascii="Times New Roman" w:hAnsi="Times New Roman" w:cs="Times New Roman"/>
          <w:sz w:val="24"/>
          <w:szCs w:val="24"/>
        </w:rPr>
        <w:t xml:space="preserve"> the finding that the appellant was guilty on the first charge was </w:t>
      </w:r>
      <w:r w:rsidR="00AC49A8" w:rsidRPr="00F551AE">
        <w:rPr>
          <w:rFonts w:ascii="Times New Roman" w:hAnsi="Times New Roman" w:cs="Times New Roman"/>
          <w:sz w:val="24"/>
          <w:szCs w:val="24"/>
        </w:rPr>
        <w:t>the</w:t>
      </w:r>
      <w:r w:rsidR="00367B4C" w:rsidRPr="00F551AE">
        <w:rPr>
          <w:rFonts w:ascii="Times New Roman" w:hAnsi="Times New Roman" w:cs="Times New Roman"/>
          <w:sz w:val="24"/>
          <w:szCs w:val="24"/>
        </w:rPr>
        <w:t xml:space="preserve"> result of a factual misdirection by the arbitrator and the Labour Court was wrong to uphold it.</w:t>
      </w:r>
    </w:p>
    <w:p w:rsidR="00367B4C" w:rsidRPr="00F551AE" w:rsidRDefault="00367B4C" w:rsidP="00467C8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sz w:val="24"/>
          <w:szCs w:val="24"/>
        </w:rPr>
        <w:t>Secondly</w:t>
      </w:r>
      <w:r w:rsidR="004C61B4" w:rsidRPr="00F551AE">
        <w:rPr>
          <w:rFonts w:ascii="Times New Roman" w:hAnsi="Times New Roman" w:cs="Times New Roman"/>
          <w:sz w:val="24"/>
          <w:szCs w:val="24"/>
        </w:rPr>
        <w:t>,</w:t>
      </w:r>
      <w:r w:rsidRPr="00F551AE">
        <w:rPr>
          <w:rFonts w:ascii="Times New Roman" w:hAnsi="Times New Roman" w:cs="Times New Roman"/>
          <w:sz w:val="24"/>
          <w:szCs w:val="24"/>
        </w:rPr>
        <w:t xml:space="preserve"> the charge of substantial neglect of duties was improper as the </w:t>
      </w:r>
      <w:r w:rsidR="00214B24" w:rsidRPr="00F551AE">
        <w:rPr>
          <w:rFonts w:ascii="Times New Roman" w:hAnsi="Times New Roman" w:cs="Times New Roman"/>
          <w:sz w:val="24"/>
          <w:szCs w:val="24"/>
        </w:rPr>
        <w:t>conduct</w:t>
      </w:r>
      <w:r w:rsidRPr="00F551AE">
        <w:rPr>
          <w:rFonts w:ascii="Times New Roman" w:hAnsi="Times New Roman" w:cs="Times New Roman"/>
          <w:sz w:val="24"/>
          <w:szCs w:val="24"/>
        </w:rPr>
        <w:t xml:space="preserve"> pr</w:t>
      </w:r>
      <w:r w:rsidR="00214B24" w:rsidRPr="00F551AE">
        <w:rPr>
          <w:rFonts w:ascii="Times New Roman" w:hAnsi="Times New Roman" w:cs="Times New Roman"/>
          <w:sz w:val="24"/>
          <w:szCs w:val="24"/>
        </w:rPr>
        <w:t>escribed</w:t>
      </w:r>
      <w:r w:rsidRPr="00F551AE">
        <w:rPr>
          <w:rFonts w:ascii="Times New Roman" w:hAnsi="Times New Roman" w:cs="Times New Roman"/>
          <w:sz w:val="24"/>
          <w:szCs w:val="24"/>
        </w:rPr>
        <w:t xml:space="preserve"> by the </w:t>
      </w:r>
      <w:r w:rsidR="00214B24" w:rsidRPr="00F551AE">
        <w:rPr>
          <w:rFonts w:ascii="Times New Roman" w:hAnsi="Times New Roman" w:cs="Times New Roman"/>
          <w:sz w:val="24"/>
          <w:szCs w:val="24"/>
        </w:rPr>
        <w:t>Statutory Instrument</w:t>
      </w:r>
      <w:r w:rsidRPr="00F551AE">
        <w:rPr>
          <w:rFonts w:ascii="Times New Roman" w:hAnsi="Times New Roman" w:cs="Times New Roman"/>
          <w:sz w:val="24"/>
          <w:szCs w:val="24"/>
        </w:rPr>
        <w:t xml:space="preserve"> is one of habitual and substantial neglect. Not only was the charge improper but habitual neglect of duties had not been proved.</w:t>
      </w:r>
    </w:p>
    <w:p w:rsidR="00367B4C" w:rsidRPr="00F551AE" w:rsidRDefault="00367B4C" w:rsidP="00467C8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sz w:val="24"/>
          <w:szCs w:val="24"/>
        </w:rPr>
        <w:t>Both charges warrant the penalty of dismissal.</w:t>
      </w:r>
    </w:p>
    <w:p w:rsidR="00792E1E" w:rsidRPr="00F551AE" w:rsidRDefault="00792E1E" w:rsidP="00792E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3722" w:rsidRPr="00F551AE" w:rsidRDefault="00743722" w:rsidP="0074372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sz w:val="24"/>
          <w:szCs w:val="24"/>
        </w:rPr>
        <w:t xml:space="preserve">[9] Regarding </w:t>
      </w:r>
      <w:r w:rsidR="00553019" w:rsidRPr="00F551AE">
        <w:rPr>
          <w:rFonts w:ascii="Times New Roman" w:hAnsi="Times New Roman" w:cs="Times New Roman"/>
          <w:sz w:val="24"/>
          <w:szCs w:val="24"/>
        </w:rPr>
        <w:t xml:space="preserve">the </w:t>
      </w:r>
      <w:r w:rsidRPr="00F551AE">
        <w:rPr>
          <w:rFonts w:ascii="Times New Roman" w:hAnsi="Times New Roman" w:cs="Times New Roman"/>
          <w:sz w:val="24"/>
          <w:szCs w:val="24"/>
        </w:rPr>
        <w:t>first charge</w:t>
      </w:r>
      <w:r w:rsidR="004C61B4" w:rsidRPr="00F551AE">
        <w:rPr>
          <w:rFonts w:ascii="Times New Roman" w:hAnsi="Times New Roman" w:cs="Times New Roman"/>
          <w:sz w:val="24"/>
          <w:szCs w:val="24"/>
        </w:rPr>
        <w:t xml:space="preserve"> i</w:t>
      </w:r>
      <w:r w:rsidRPr="00F551AE">
        <w:rPr>
          <w:rFonts w:ascii="Times New Roman" w:hAnsi="Times New Roman" w:cs="Times New Roman"/>
          <w:sz w:val="24"/>
          <w:szCs w:val="24"/>
        </w:rPr>
        <w:t xml:space="preserve">t is plain that the appellant, by failing to secure the gold samples was in breach of a fundamental term of his contract of </w:t>
      </w:r>
      <w:r w:rsidR="00E37107" w:rsidRPr="00F551AE">
        <w:rPr>
          <w:rFonts w:ascii="Times New Roman" w:hAnsi="Times New Roman" w:cs="Times New Roman"/>
          <w:sz w:val="24"/>
          <w:szCs w:val="24"/>
        </w:rPr>
        <w:t>employment.</w:t>
      </w:r>
    </w:p>
    <w:p w:rsidR="007660D8" w:rsidRPr="00F551AE" w:rsidRDefault="00743722" w:rsidP="00081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30D38" w:rsidRPr="00F551AE" w:rsidRDefault="000816FC" w:rsidP="000816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sz w:val="24"/>
          <w:szCs w:val="24"/>
        </w:rPr>
        <w:t>[10]</w:t>
      </w:r>
      <w:r w:rsidRPr="00F551AE">
        <w:rPr>
          <w:rFonts w:ascii="Times New Roman" w:hAnsi="Times New Roman" w:cs="Times New Roman"/>
          <w:sz w:val="24"/>
          <w:szCs w:val="24"/>
        </w:rPr>
        <w:tab/>
      </w:r>
      <w:r w:rsidR="00E37107" w:rsidRPr="00F551AE">
        <w:rPr>
          <w:rFonts w:ascii="Times New Roman" w:hAnsi="Times New Roman" w:cs="Times New Roman"/>
          <w:sz w:val="24"/>
          <w:szCs w:val="24"/>
        </w:rPr>
        <w:t xml:space="preserve">His argument that his sole duty was merely to keep the key is nonsensical. Indeed it was conceded by Mrs </w:t>
      </w:r>
      <w:r w:rsidR="00E37107" w:rsidRPr="00F551AE">
        <w:rPr>
          <w:rFonts w:ascii="Times New Roman" w:hAnsi="Times New Roman" w:cs="Times New Roman"/>
          <w:i/>
          <w:sz w:val="24"/>
          <w:szCs w:val="24"/>
        </w:rPr>
        <w:t xml:space="preserve">Mabwe </w:t>
      </w:r>
      <w:r w:rsidR="00E37107" w:rsidRPr="00F551AE">
        <w:rPr>
          <w:rFonts w:ascii="Times New Roman" w:hAnsi="Times New Roman" w:cs="Times New Roman"/>
          <w:sz w:val="24"/>
          <w:szCs w:val="24"/>
        </w:rPr>
        <w:t xml:space="preserve">that his duty was to keep the gold samples and that involved </w:t>
      </w:r>
      <w:r w:rsidR="00E37107" w:rsidRPr="00F551AE">
        <w:rPr>
          <w:rFonts w:ascii="Times New Roman" w:hAnsi="Times New Roman" w:cs="Times New Roman"/>
          <w:sz w:val="24"/>
          <w:szCs w:val="24"/>
        </w:rPr>
        <w:lastRenderedPageBreak/>
        <w:t xml:space="preserve">checking the safe from time to time.  The appellant had last checked the safe in January 2012, some </w:t>
      </w:r>
      <w:r w:rsidR="00657673" w:rsidRPr="00F551AE">
        <w:rPr>
          <w:rFonts w:ascii="Times New Roman" w:hAnsi="Times New Roman" w:cs="Times New Roman"/>
          <w:sz w:val="24"/>
          <w:szCs w:val="24"/>
        </w:rPr>
        <w:t xml:space="preserve">four </w:t>
      </w:r>
      <w:r w:rsidR="00E37107" w:rsidRPr="00F551AE">
        <w:rPr>
          <w:rFonts w:ascii="Times New Roman" w:hAnsi="Times New Roman" w:cs="Times New Roman"/>
          <w:sz w:val="24"/>
          <w:szCs w:val="24"/>
        </w:rPr>
        <w:t xml:space="preserve">months or so before the samples were found missing. </w:t>
      </w:r>
    </w:p>
    <w:p w:rsidR="00792E1E" w:rsidRPr="00F551AE" w:rsidRDefault="00792E1E" w:rsidP="00792E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869" w:rsidRPr="00F551AE" w:rsidRDefault="00E8387F" w:rsidP="00367B4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sz w:val="24"/>
          <w:szCs w:val="24"/>
        </w:rPr>
        <w:t>[1</w:t>
      </w:r>
      <w:r w:rsidR="0025081E" w:rsidRPr="00F551AE">
        <w:rPr>
          <w:rFonts w:ascii="Times New Roman" w:hAnsi="Times New Roman" w:cs="Times New Roman"/>
          <w:sz w:val="24"/>
          <w:szCs w:val="24"/>
        </w:rPr>
        <w:t>1</w:t>
      </w:r>
      <w:r w:rsidRPr="00F551AE">
        <w:rPr>
          <w:rFonts w:ascii="Times New Roman" w:hAnsi="Times New Roman" w:cs="Times New Roman"/>
          <w:sz w:val="24"/>
          <w:szCs w:val="24"/>
        </w:rPr>
        <w:t xml:space="preserve">] </w:t>
      </w:r>
      <w:r w:rsidR="00E37107" w:rsidRPr="00F551AE">
        <w:rPr>
          <w:rFonts w:ascii="Times New Roman" w:hAnsi="Times New Roman" w:cs="Times New Roman"/>
          <w:sz w:val="24"/>
          <w:szCs w:val="24"/>
        </w:rPr>
        <w:t xml:space="preserve">When questioned by the Senior Security Officer, the appellant admitted to keeping </w:t>
      </w:r>
      <w:r w:rsidR="0037168F" w:rsidRPr="00F551AE">
        <w:rPr>
          <w:rFonts w:ascii="Times New Roman" w:hAnsi="Times New Roman" w:cs="Times New Roman"/>
          <w:sz w:val="24"/>
          <w:szCs w:val="24"/>
        </w:rPr>
        <w:t xml:space="preserve">the </w:t>
      </w:r>
      <w:r w:rsidR="00E37107" w:rsidRPr="00F551AE">
        <w:rPr>
          <w:rFonts w:ascii="Times New Roman" w:hAnsi="Times New Roman" w:cs="Times New Roman"/>
          <w:sz w:val="24"/>
          <w:szCs w:val="24"/>
        </w:rPr>
        <w:t>key in a drawer from which he suspected it might have been retrieved in order to steal the samples.</w:t>
      </w:r>
    </w:p>
    <w:p w:rsidR="00792E1E" w:rsidRPr="00F551AE" w:rsidRDefault="00792E1E" w:rsidP="00792E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55F4" w:rsidRDefault="00D755F4" w:rsidP="00367B4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sz w:val="24"/>
          <w:szCs w:val="24"/>
        </w:rPr>
        <w:t>[12]</w:t>
      </w:r>
      <w:r w:rsidRPr="00F551AE">
        <w:rPr>
          <w:rFonts w:ascii="Times New Roman" w:hAnsi="Times New Roman" w:cs="Times New Roman"/>
          <w:sz w:val="24"/>
          <w:szCs w:val="24"/>
        </w:rPr>
        <w:tab/>
        <w:t>As to the second charge, the spare key had been missing throughout the period of the appellant’s employment which spa</w:t>
      </w:r>
      <w:r w:rsidR="00205347" w:rsidRPr="00F551AE">
        <w:rPr>
          <w:rFonts w:ascii="Times New Roman" w:hAnsi="Times New Roman" w:cs="Times New Roman"/>
          <w:sz w:val="24"/>
          <w:szCs w:val="24"/>
        </w:rPr>
        <w:t>nne</w:t>
      </w:r>
      <w:r w:rsidRPr="00F551AE">
        <w:rPr>
          <w:rFonts w:ascii="Times New Roman" w:hAnsi="Times New Roman" w:cs="Times New Roman"/>
          <w:sz w:val="24"/>
          <w:szCs w:val="24"/>
        </w:rPr>
        <w:t>d 17 years.  The consisten</w:t>
      </w:r>
      <w:r w:rsidR="007B2885" w:rsidRPr="00F551AE">
        <w:rPr>
          <w:rFonts w:ascii="Times New Roman" w:hAnsi="Times New Roman" w:cs="Times New Roman"/>
          <w:sz w:val="24"/>
          <w:szCs w:val="24"/>
        </w:rPr>
        <w:t>t</w:t>
      </w:r>
      <w:r w:rsidRPr="00F551AE">
        <w:rPr>
          <w:rFonts w:ascii="Times New Roman" w:hAnsi="Times New Roman" w:cs="Times New Roman"/>
          <w:sz w:val="24"/>
          <w:szCs w:val="24"/>
        </w:rPr>
        <w:t xml:space="preserve"> failure by the appellant over this period to take any measure to secure the safe whether by replacement of locks or otherwise can only amount to habitual </w:t>
      </w:r>
      <w:r w:rsidR="00553019" w:rsidRPr="00F551AE">
        <w:rPr>
          <w:rFonts w:ascii="Times New Roman" w:hAnsi="Times New Roman" w:cs="Times New Roman"/>
          <w:sz w:val="24"/>
          <w:szCs w:val="24"/>
        </w:rPr>
        <w:t xml:space="preserve">and substantial </w:t>
      </w:r>
      <w:r w:rsidRPr="00F551AE">
        <w:rPr>
          <w:rFonts w:ascii="Times New Roman" w:hAnsi="Times New Roman" w:cs="Times New Roman"/>
          <w:sz w:val="24"/>
          <w:szCs w:val="24"/>
        </w:rPr>
        <w:t>neglect of his duties.</w:t>
      </w:r>
    </w:p>
    <w:p w:rsidR="00F551AE" w:rsidRPr="00F551AE" w:rsidRDefault="00F551AE" w:rsidP="00F551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55F4" w:rsidRPr="00F551AE" w:rsidRDefault="00D755F4" w:rsidP="00367B4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sz w:val="24"/>
          <w:szCs w:val="24"/>
        </w:rPr>
        <w:t>[13] Although in formulating the charge the word “habitual” was not used by the Disciplinary Committee</w:t>
      </w:r>
      <w:r w:rsidR="00790F06" w:rsidRPr="00F551AE">
        <w:rPr>
          <w:rFonts w:ascii="Times New Roman" w:hAnsi="Times New Roman" w:cs="Times New Roman"/>
          <w:sz w:val="24"/>
          <w:szCs w:val="24"/>
        </w:rPr>
        <w:t>, i</w:t>
      </w:r>
      <w:r w:rsidRPr="00F551AE">
        <w:rPr>
          <w:rFonts w:ascii="Times New Roman" w:hAnsi="Times New Roman" w:cs="Times New Roman"/>
          <w:sz w:val="24"/>
          <w:szCs w:val="24"/>
        </w:rPr>
        <w:t xml:space="preserve">t is clear from the established facts that the appellant’s conduct amounts </w:t>
      </w:r>
      <w:r w:rsidR="0037168F" w:rsidRPr="00F551AE">
        <w:rPr>
          <w:rFonts w:ascii="Times New Roman" w:hAnsi="Times New Roman" w:cs="Times New Roman"/>
          <w:sz w:val="24"/>
          <w:szCs w:val="24"/>
        </w:rPr>
        <w:t xml:space="preserve">to </w:t>
      </w:r>
      <w:r w:rsidRPr="00F551AE">
        <w:rPr>
          <w:rFonts w:ascii="Times New Roman" w:hAnsi="Times New Roman" w:cs="Times New Roman"/>
          <w:sz w:val="24"/>
          <w:szCs w:val="24"/>
        </w:rPr>
        <w:t>habitual and substantial neglect of his duties.</w:t>
      </w:r>
    </w:p>
    <w:p w:rsidR="00D755F4" w:rsidRPr="00F551AE" w:rsidRDefault="00D755F4" w:rsidP="00792E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55F4" w:rsidRPr="00F551AE" w:rsidRDefault="00D755F4" w:rsidP="00367B4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sz w:val="24"/>
          <w:szCs w:val="24"/>
        </w:rPr>
        <w:t xml:space="preserve">[14] Accordingly the appeal is dismissed with costs. </w:t>
      </w:r>
    </w:p>
    <w:p w:rsidR="00367B4C" w:rsidRPr="00F551AE" w:rsidRDefault="00367B4C" w:rsidP="00367B4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E1E" w:rsidRPr="00F551AE" w:rsidRDefault="00792E1E" w:rsidP="00792E1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E1E" w:rsidRPr="00F551AE" w:rsidRDefault="00792E1E" w:rsidP="00792E1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E1E" w:rsidRPr="00F551AE" w:rsidRDefault="00792E1E" w:rsidP="00792E1E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E1E" w:rsidRPr="00F551AE" w:rsidRDefault="00792E1E" w:rsidP="00792E1E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b/>
          <w:sz w:val="24"/>
          <w:szCs w:val="24"/>
        </w:rPr>
        <w:t>BHUNU JA:</w:t>
      </w:r>
      <w:r w:rsidRPr="00F551AE">
        <w:rPr>
          <w:rFonts w:ascii="Times New Roman" w:hAnsi="Times New Roman" w:cs="Times New Roman"/>
          <w:b/>
          <w:sz w:val="24"/>
          <w:szCs w:val="24"/>
        </w:rPr>
        <w:tab/>
      </w:r>
      <w:r w:rsidRPr="00F551AE">
        <w:rPr>
          <w:rFonts w:ascii="Times New Roman" w:hAnsi="Times New Roman" w:cs="Times New Roman"/>
          <w:b/>
          <w:sz w:val="24"/>
          <w:szCs w:val="24"/>
        </w:rPr>
        <w:tab/>
      </w:r>
      <w:r w:rsidRPr="00F551AE">
        <w:rPr>
          <w:rFonts w:ascii="Times New Roman" w:hAnsi="Times New Roman" w:cs="Times New Roman"/>
          <w:sz w:val="24"/>
          <w:szCs w:val="24"/>
        </w:rPr>
        <w:t>I agree</w:t>
      </w:r>
    </w:p>
    <w:p w:rsidR="00792E1E" w:rsidRPr="00F551AE" w:rsidRDefault="00792E1E" w:rsidP="00792E1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51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2E1E" w:rsidRPr="00F551AE" w:rsidRDefault="00792E1E" w:rsidP="00792E1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E1E" w:rsidRPr="00F551AE" w:rsidRDefault="00792E1E" w:rsidP="00792E1E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E1E" w:rsidRPr="00F551AE" w:rsidRDefault="00792E1E" w:rsidP="00792E1E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E1E" w:rsidRPr="00F551AE" w:rsidRDefault="00792E1E" w:rsidP="00792E1E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b/>
          <w:sz w:val="24"/>
          <w:szCs w:val="24"/>
        </w:rPr>
        <w:t>UCHENA JA:</w:t>
      </w:r>
      <w:r w:rsidRPr="00F551AE">
        <w:rPr>
          <w:rFonts w:ascii="Times New Roman" w:hAnsi="Times New Roman" w:cs="Times New Roman"/>
          <w:b/>
          <w:sz w:val="24"/>
          <w:szCs w:val="24"/>
        </w:rPr>
        <w:tab/>
      </w:r>
      <w:r w:rsidRPr="00F551AE">
        <w:rPr>
          <w:rFonts w:ascii="Times New Roman" w:hAnsi="Times New Roman" w:cs="Times New Roman"/>
          <w:sz w:val="24"/>
          <w:szCs w:val="24"/>
        </w:rPr>
        <w:t>I agree</w:t>
      </w:r>
    </w:p>
    <w:p w:rsidR="00792E1E" w:rsidRPr="00F551AE" w:rsidRDefault="00792E1E" w:rsidP="00367B4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E1E" w:rsidRPr="00F551AE" w:rsidRDefault="00792E1E" w:rsidP="00367B4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1AE">
        <w:rPr>
          <w:rFonts w:ascii="Times New Roman" w:hAnsi="Times New Roman" w:cs="Times New Roman"/>
          <w:sz w:val="24"/>
          <w:szCs w:val="24"/>
        </w:rPr>
        <w:tab/>
      </w:r>
      <w:r w:rsidRPr="00F551AE">
        <w:rPr>
          <w:rFonts w:ascii="Times New Roman" w:hAnsi="Times New Roman" w:cs="Times New Roman"/>
          <w:sz w:val="24"/>
          <w:szCs w:val="24"/>
        </w:rPr>
        <w:tab/>
      </w:r>
    </w:p>
    <w:p w:rsidR="00792E1E" w:rsidRPr="00F551AE" w:rsidRDefault="00792E1E" w:rsidP="00367B4C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92E1E" w:rsidRPr="00F551AE" w:rsidRDefault="00A12CDC" w:rsidP="00367B4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Matsikidze &amp; Mucheche</w:t>
      </w:r>
      <w:r w:rsidR="00792E1E" w:rsidRPr="00F551A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792E1E" w:rsidRPr="00F551AE">
        <w:rPr>
          <w:rFonts w:ascii="Times New Roman" w:hAnsi="Times New Roman" w:cs="Times New Roman"/>
          <w:sz w:val="24"/>
          <w:szCs w:val="24"/>
        </w:rPr>
        <w:t>appellant’s legal practitioners</w:t>
      </w:r>
    </w:p>
    <w:p w:rsidR="00C71869" w:rsidRPr="00F551AE" w:rsidRDefault="00A12CDC" w:rsidP="001F45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Messers Gill, Godlonton &amp; Gerrans</w:t>
      </w:r>
      <w:r w:rsidR="00C71869" w:rsidRPr="00F551A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71869" w:rsidRPr="00F551AE">
        <w:rPr>
          <w:rFonts w:ascii="Times New Roman" w:hAnsi="Times New Roman" w:cs="Times New Roman"/>
          <w:sz w:val="24"/>
          <w:szCs w:val="24"/>
        </w:rPr>
        <w:t>respondents</w:t>
      </w:r>
      <w:r w:rsidR="000E3576" w:rsidRPr="00F551AE">
        <w:rPr>
          <w:rFonts w:ascii="Times New Roman" w:hAnsi="Times New Roman" w:cs="Times New Roman"/>
          <w:sz w:val="24"/>
          <w:szCs w:val="24"/>
        </w:rPr>
        <w:t>’</w:t>
      </w:r>
      <w:r w:rsidR="00C71869" w:rsidRPr="00F551AE">
        <w:rPr>
          <w:rFonts w:ascii="Times New Roman" w:hAnsi="Times New Roman" w:cs="Times New Roman"/>
          <w:sz w:val="24"/>
          <w:szCs w:val="24"/>
        </w:rPr>
        <w:t xml:space="preserve"> legal</w:t>
      </w:r>
      <w:r w:rsidR="00C71869" w:rsidRPr="00E50E25">
        <w:rPr>
          <w:rFonts w:ascii="Courier New" w:hAnsi="Courier New" w:cs="Courier New"/>
          <w:sz w:val="24"/>
          <w:szCs w:val="24"/>
        </w:rPr>
        <w:t xml:space="preserve"> </w:t>
      </w:r>
      <w:r w:rsidR="00C71869" w:rsidRPr="00F551AE">
        <w:rPr>
          <w:rFonts w:ascii="Times New Roman" w:hAnsi="Times New Roman" w:cs="Times New Roman"/>
          <w:sz w:val="24"/>
          <w:szCs w:val="24"/>
        </w:rPr>
        <w:t>practitioners</w:t>
      </w:r>
    </w:p>
    <w:sectPr w:rsidR="00C71869" w:rsidRPr="00F551A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AA8" w:rsidRDefault="00193AA8" w:rsidP="001F4516">
      <w:pPr>
        <w:spacing w:after="0" w:line="240" w:lineRule="auto"/>
      </w:pPr>
      <w:r>
        <w:separator/>
      </w:r>
    </w:p>
  </w:endnote>
  <w:endnote w:type="continuationSeparator" w:id="0">
    <w:p w:rsidR="00193AA8" w:rsidRDefault="00193AA8" w:rsidP="001F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AA8" w:rsidRDefault="00193AA8" w:rsidP="001F4516">
      <w:pPr>
        <w:spacing w:after="0" w:line="240" w:lineRule="auto"/>
      </w:pPr>
      <w:r>
        <w:separator/>
      </w:r>
    </w:p>
  </w:footnote>
  <w:footnote w:type="continuationSeparator" w:id="0">
    <w:p w:rsidR="00193AA8" w:rsidRDefault="00193AA8" w:rsidP="001F4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874"/>
      <w:gridCol w:w="1152"/>
    </w:tblGrid>
    <w:tr w:rsidR="00775482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4D163433766A43C2807174C7130C3A6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775482" w:rsidRDefault="00775482">
              <w:pPr>
                <w:pStyle w:val="Header"/>
                <w:jc w:val="right"/>
              </w:pPr>
              <w:r>
                <w:rPr>
                  <w:lang w:val="en-US"/>
                </w:rPr>
                <w:t xml:space="preserve">Judgment No. SC </w:t>
              </w:r>
              <w:r w:rsidR="00F551AE">
                <w:rPr>
                  <w:lang w:val="en-US"/>
                </w:rPr>
                <w:t>18</w:t>
              </w:r>
              <w:r>
                <w:rPr>
                  <w:lang w:val="en-US"/>
                </w:rPr>
                <w:t>/201</w:t>
              </w:r>
              <w:r w:rsidR="007123FE">
                <w:rPr>
                  <w:lang w:val="en-US"/>
                </w:rPr>
                <w:t>7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A41B1472C3524E1A95CEE6EDC2F83C5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775482" w:rsidRDefault="00775482" w:rsidP="00775482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lang w:val="en-US"/>
                </w:rPr>
                <w:t>Civil Appeal No. SC 403/15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775482" w:rsidRDefault="00775482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308F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1F4516" w:rsidRDefault="001F4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45D5"/>
    <w:multiLevelType w:val="hybridMultilevel"/>
    <w:tmpl w:val="19A42E02"/>
    <w:lvl w:ilvl="0" w:tplc="BF8E5FC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05F2E"/>
    <w:multiLevelType w:val="hybridMultilevel"/>
    <w:tmpl w:val="EC66CD86"/>
    <w:lvl w:ilvl="0" w:tplc="C082C71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7A319A"/>
    <w:multiLevelType w:val="hybridMultilevel"/>
    <w:tmpl w:val="2160C6F8"/>
    <w:lvl w:ilvl="0" w:tplc="429267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4CE6382"/>
    <w:multiLevelType w:val="hybridMultilevel"/>
    <w:tmpl w:val="3FBA4D02"/>
    <w:lvl w:ilvl="0" w:tplc="D360916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D2BF3"/>
    <w:multiLevelType w:val="hybridMultilevel"/>
    <w:tmpl w:val="C7EC4060"/>
    <w:lvl w:ilvl="0" w:tplc="30A0E8A0">
      <w:start w:val="1"/>
      <w:numFmt w:val="lowerRoman"/>
      <w:lvlText w:val="(%1)"/>
      <w:lvlJc w:val="left"/>
      <w:pPr>
        <w:ind w:left="3600" w:hanging="108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3600" w:hanging="360"/>
      </w:pPr>
    </w:lvl>
    <w:lvl w:ilvl="2" w:tplc="3009001B" w:tentative="1">
      <w:start w:val="1"/>
      <w:numFmt w:val="lowerRoman"/>
      <w:lvlText w:val="%3."/>
      <w:lvlJc w:val="right"/>
      <w:pPr>
        <w:ind w:left="4320" w:hanging="180"/>
      </w:pPr>
    </w:lvl>
    <w:lvl w:ilvl="3" w:tplc="3009000F" w:tentative="1">
      <w:start w:val="1"/>
      <w:numFmt w:val="decimal"/>
      <w:lvlText w:val="%4."/>
      <w:lvlJc w:val="left"/>
      <w:pPr>
        <w:ind w:left="5040" w:hanging="360"/>
      </w:pPr>
    </w:lvl>
    <w:lvl w:ilvl="4" w:tplc="30090019" w:tentative="1">
      <w:start w:val="1"/>
      <w:numFmt w:val="lowerLetter"/>
      <w:lvlText w:val="%5."/>
      <w:lvlJc w:val="left"/>
      <w:pPr>
        <w:ind w:left="5760" w:hanging="360"/>
      </w:pPr>
    </w:lvl>
    <w:lvl w:ilvl="5" w:tplc="3009001B" w:tentative="1">
      <w:start w:val="1"/>
      <w:numFmt w:val="lowerRoman"/>
      <w:lvlText w:val="%6."/>
      <w:lvlJc w:val="right"/>
      <w:pPr>
        <w:ind w:left="6480" w:hanging="180"/>
      </w:pPr>
    </w:lvl>
    <w:lvl w:ilvl="6" w:tplc="3009000F" w:tentative="1">
      <w:start w:val="1"/>
      <w:numFmt w:val="decimal"/>
      <w:lvlText w:val="%7."/>
      <w:lvlJc w:val="left"/>
      <w:pPr>
        <w:ind w:left="7200" w:hanging="360"/>
      </w:pPr>
    </w:lvl>
    <w:lvl w:ilvl="7" w:tplc="30090019" w:tentative="1">
      <w:start w:val="1"/>
      <w:numFmt w:val="lowerLetter"/>
      <w:lvlText w:val="%8."/>
      <w:lvlJc w:val="left"/>
      <w:pPr>
        <w:ind w:left="7920" w:hanging="360"/>
      </w:pPr>
    </w:lvl>
    <w:lvl w:ilvl="8" w:tplc="3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62290354"/>
    <w:multiLevelType w:val="hybridMultilevel"/>
    <w:tmpl w:val="50402B5E"/>
    <w:lvl w:ilvl="0" w:tplc="CE588D3A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812E4"/>
    <w:multiLevelType w:val="hybridMultilevel"/>
    <w:tmpl w:val="932A14A6"/>
    <w:lvl w:ilvl="0" w:tplc="6886738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3240" w:hanging="360"/>
      </w:pPr>
    </w:lvl>
    <w:lvl w:ilvl="2" w:tplc="3009001B" w:tentative="1">
      <w:start w:val="1"/>
      <w:numFmt w:val="lowerRoman"/>
      <w:lvlText w:val="%3."/>
      <w:lvlJc w:val="right"/>
      <w:pPr>
        <w:ind w:left="3960" w:hanging="180"/>
      </w:pPr>
    </w:lvl>
    <w:lvl w:ilvl="3" w:tplc="3009000F" w:tentative="1">
      <w:start w:val="1"/>
      <w:numFmt w:val="decimal"/>
      <w:lvlText w:val="%4."/>
      <w:lvlJc w:val="left"/>
      <w:pPr>
        <w:ind w:left="4680" w:hanging="360"/>
      </w:pPr>
    </w:lvl>
    <w:lvl w:ilvl="4" w:tplc="30090019" w:tentative="1">
      <w:start w:val="1"/>
      <w:numFmt w:val="lowerLetter"/>
      <w:lvlText w:val="%5."/>
      <w:lvlJc w:val="left"/>
      <w:pPr>
        <w:ind w:left="5400" w:hanging="360"/>
      </w:pPr>
    </w:lvl>
    <w:lvl w:ilvl="5" w:tplc="3009001B" w:tentative="1">
      <w:start w:val="1"/>
      <w:numFmt w:val="lowerRoman"/>
      <w:lvlText w:val="%6."/>
      <w:lvlJc w:val="right"/>
      <w:pPr>
        <w:ind w:left="6120" w:hanging="180"/>
      </w:pPr>
    </w:lvl>
    <w:lvl w:ilvl="6" w:tplc="3009000F" w:tentative="1">
      <w:start w:val="1"/>
      <w:numFmt w:val="decimal"/>
      <w:lvlText w:val="%7."/>
      <w:lvlJc w:val="left"/>
      <w:pPr>
        <w:ind w:left="6840" w:hanging="360"/>
      </w:pPr>
    </w:lvl>
    <w:lvl w:ilvl="7" w:tplc="30090019" w:tentative="1">
      <w:start w:val="1"/>
      <w:numFmt w:val="lowerLetter"/>
      <w:lvlText w:val="%8."/>
      <w:lvlJc w:val="left"/>
      <w:pPr>
        <w:ind w:left="7560" w:hanging="360"/>
      </w:pPr>
    </w:lvl>
    <w:lvl w:ilvl="8" w:tplc="3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DB17C9F"/>
    <w:multiLevelType w:val="hybridMultilevel"/>
    <w:tmpl w:val="6134A250"/>
    <w:lvl w:ilvl="0" w:tplc="EE3E5BF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3240" w:hanging="360"/>
      </w:pPr>
    </w:lvl>
    <w:lvl w:ilvl="2" w:tplc="3009001B" w:tentative="1">
      <w:start w:val="1"/>
      <w:numFmt w:val="lowerRoman"/>
      <w:lvlText w:val="%3."/>
      <w:lvlJc w:val="right"/>
      <w:pPr>
        <w:ind w:left="3960" w:hanging="180"/>
      </w:pPr>
    </w:lvl>
    <w:lvl w:ilvl="3" w:tplc="3009000F" w:tentative="1">
      <w:start w:val="1"/>
      <w:numFmt w:val="decimal"/>
      <w:lvlText w:val="%4."/>
      <w:lvlJc w:val="left"/>
      <w:pPr>
        <w:ind w:left="4680" w:hanging="360"/>
      </w:pPr>
    </w:lvl>
    <w:lvl w:ilvl="4" w:tplc="30090019" w:tentative="1">
      <w:start w:val="1"/>
      <w:numFmt w:val="lowerLetter"/>
      <w:lvlText w:val="%5."/>
      <w:lvlJc w:val="left"/>
      <w:pPr>
        <w:ind w:left="5400" w:hanging="360"/>
      </w:pPr>
    </w:lvl>
    <w:lvl w:ilvl="5" w:tplc="3009001B" w:tentative="1">
      <w:start w:val="1"/>
      <w:numFmt w:val="lowerRoman"/>
      <w:lvlText w:val="%6."/>
      <w:lvlJc w:val="right"/>
      <w:pPr>
        <w:ind w:left="6120" w:hanging="180"/>
      </w:pPr>
    </w:lvl>
    <w:lvl w:ilvl="6" w:tplc="3009000F" w:tentative="1">
      <w:start w:val="1"/>
      <w:numFmt w:val="decimal"/>
      <w:lvlText w:val="%7."/>
      <w:lvlJc w:val="left"/>
      <w:pPr>
        <w:ind w:left="6840" w:hanging="360"/>
      </w:pPr>
    </w:lvl>
    <w:lvl w:ilvl="7" w:tplc="30090019" w:tentative="1">
      <w:start w:val="1"/>
      <w:numFmt w:val="lowerLetter"/>
      <w:lvlText w:val="%8."/>
      <w:lvlJc w:val="left"/>
      <w:pPr>
        <w:ind w:left="7560" w:hanging="360"/>
      </w:pPr>
    </w:lvl>
    <w:lvl w:ilvl="8" w:tplc="3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37"/>
    <w:rsid w:val="00004C2E"/>
    <w:rsid w:val="0000752B"/>
    <w:rsid w:val="00011430"/>
    <w:rsid w:val="000123EC"/>
    <w:rsid w:val="00041022"/>
    <w:rsid w:val="00044004"/>
    <w:rsid w:val="00045F77"/>
    <w:rsid w:val="00047605"/>
    <w:rsid w:val="00065B32"/>
    <w:rsid w:val="000778FC"/>
    <w:rsid w:val="000816FC"/>
    <w:rsid w:val="000A7A71"/>
    <w:rsid w:val="000D25AA"/>
    <w:rsid w:val="000E3576"/>
    <w:rsid w:val="0012338E"/>
    <w:rsid w:val="00127D0F"/>
    <w:rsid w:val="001617C0"/>
    <w:rsid w:val="00162138"/>
    <w:rsid w:val="00193AA8"/>
    <w:rsid w:val="001A26C5"/>
    <w:rsid w:val="001C60EA"/>
    <w:rsid w:val="001C6BCC"/>
    <w:rsid w:val="001F4516"/>
    <w:rsid w:val="00201E8A"/>
    <w:rsid w:val="00205347"/>
    <w:rsid w:val="00214B24"/>
    <w:rsid w:val="00221C9E"/>
    <w:rsid w:val="00225652"/>
    <w:rsid w:val="00235C34"/>
    <w:rsid w:val="0025081E"/>
    <w:rsid w:val="002641F9"/>
    <w:rsid w:val="002A07B4"/>
    <w:rsid w:val="002A4146"/>
    <w:rsid w:val="00312067"/>
    <w:rsid w:val="00327F70"/>
    <w:rsid w:val="003308F2"/>
    <w:rsid w:val="00334E54"/>
    <w:rsid w:val="0033618E"/>
    <w:rsid w:val="00363C7C"/>
    <w:rsid w:val="00367B4C"/>
    <w:rsid w:val="0037168F"/>
    <w:rsid w:val="00373014"/>
    <w:rsid w:val="0038265B"/>
    <w:rsid w:val="003B66AD"/>
    <w:rsid w:val="003D565D"/>
    <w:rsid w:val="003F430C"/>
    <w:rsid w:val="004144AB"/>
    <w:rsid w:val="00414698"/>
    <w:rsid w:val="004659A2"/>
    <w:rsid w:val="00467C87"/>
    <w:rsid w:val="00490FCE"/>
    <w:rsid w:val="00496A80"/>
    <w:rsid w:val="004A2234"/>
    <w:rsid w:val="004C61B4"/>
    <w:rsid w:val="004C65C1"/>
    <w:rsid w:val="004D0363"/>
    <w:rsid w:val="004F575D"/>
    <w:rsid w:val="00531D21"/>
    <w:rsid w:val="00553019"/>
    <w:rsid w:val="00580351"/>
    <w:rsid w:val="005971E6"/>
    <w:rsid w:val="005A46B2"/>
    <w:rsid w:val="005A6BB3"/>
    <w:rsid w:val="005B145C"/>
    <w:rsid w:val="005C5E4B"/>
    <w:rsid w:val="00611292"/>
    <w:rsid w:val="0061406D"/>
    <w:rsid w:val="00640BD8"/>
    <w:rsid w:val="00645A3E"/>
    <w:rsid w:val="00657673"/>
    <w:rsid w:val="0066455B"/>
    <w:rsid w:val="006730B9"/>
    <w:rsid w:val="006730E7"/>
    <w:rsid w:val="00695D33"/>
    <w:rsid w:val="006973EB"/>
    <w:rsid w:val="007123FE"/>
    <w:rsid w:val="00717D62"/>
    <w:rsid w:val="00743722"/>
    <w:rsid w:val="007660D8"/>
    <w:rsid w:val="00775482"/>
    <w:rsid w:val="00790F06"/>
    <w:rsid w:val="00792E1E"/>
    <w:rsid w:val="007B2885"/>
    <w:rsid w:val="007E29BC"/>
    <w:rsid w:val="007E2D3A"/>
    <w:rsid w:val="007F1399"/>
    <w:rsid w:val="007F303C"/>
    <w:rsid w:val="00825BEF"/>
    <w:rsid w:val="008300E3"/>
    <w:rsid w:val="008329F0"/>
    <w:rsid w:val="0086104F"/>
    <w:rsid w:val="00897F3D"/>
    <w:rsid w:val="008E4CE7"/>
    <w:rsid w:val="00915315"/>
    <w:rsid w:val="00923DBB"/>
    <w:rsid w:val="00930C07"/>
    <w:rsid w:val="009323C1"/>
    <w:rsid w:val="00961D2B"/>
    <w:rsid w:val="0097106E"/>
    <w:rsid w:val="009D1AB4"/>
    <w:rsid w:val="009D63DF"/>
    <w:rsid w:val="009E3E1A"/>
    <w:rsid w:val="009F46C5"/>
    <w:rsid w:val="00A03C94"/>
    <w:rsid w:val="00A04E3C"/>
    <w:rsid w:val="00A07329"/>
    <w:rsid w:val="00A12CDC"/>
    <w:rsid w:val="00A173F9"/>
    <w:rsid w:val="00A30184"/>
    <w:rsid w:val="00A4231F"/>
    <w:rsid w:val="00A73E2C"/>
    <w:rsid w:val="00AB302B"/>
    <w:rsid w:val="00AC213B"/>
    <w:rsid w:val="00AC49A8"/>
    <w:rsid w:val="00AE0A66"/>
    <w:rsid w:val="00B26F83"/>
    <w:rsid w:val="00B626A6"/>
    <w:rsid w:val="00B8116D"/>
    <w:rsid w:val="00B83832"/>
    <w:rsid w:val="00B852D2"/>
    <w:rsid w:val="00B96767"/>
    <w:rsid w:val="00BE7BD8"/>
    <w:rsid w:val="00BF2C22"/>
    <w:rsid w:val="00C31D40"/>
    <w:rsid w:val="00C361C5"/>
    <w:rsid w:val="00C5435D"/>
    <w:rsid w:val="00C56413"/>
    <w:rsid w:val="00C71869"/>
    <w:rsid w:val="00C719F9"/>
    <w:rsid w:val="00C76B6F"/>
    <w:rsid w:val="00C77BD6"/>
    <w:rsid w:val="00C91AC7"/>
    <w:rsid w:val="00CA706B"/>
    <w:rsid w:val="00CB09E6"/>
    <w:rsid w:val="00CB30CF"/>
    <w:rsid w:val="00CC16DB"/>
    <w:rsid w:val="00CE3AA0"/>
    <w:rsid w:val="00D002C9"/>
    <w:rsid w:val="00D16F51"/>
    <w:rsid w:val="00D240DA"/>
    <w:rsid w:val="00D755F4"/>
    <w:rsid w:val="00D76FD4"/>
    <w:rsid w:val="00D944C7"/>
    <w:rsid w:val="00DC42F4"/>
    <w:rsid w:val="00DE444F"/>
    <w:rsid w:val="00E30D38"/>
    <w:rsid w:val="00E32B37"/>
    <w:rsid w:val="00E37107"/>
    <w:rsid w:val="00E50E25"/>
    <w:rsid w:val="00E6190B"/>
    <w:rsid w:val="00E8387F"/>
    <w:rsid w:val="00E97F39"/>
    <w:rsid w:val="00EB48D8"/>
    <w:rsid w:val="00EB6DDD"/>
    <w:rsid w:val="00ED6B2E"/>
    <w:rsid w:val="00EF6D21"/>
    <w:rsid w:val="00F0118B"/>
    <w:rsid w:val="00F36755"/>
    <w:rsid w:val="00F37537"/>
    <w:rsid w:val="00F551AE"/>
    <w:rsid w:val="00F74ED7"/>
    <w:rsid w:val="00F9714A"/>
    <w:rsid w:val="00FE31EF"/>
    <w:rsid w:val="00FF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C798BE4-1CD6-42B3-902D-0FC3F178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516"/>
  </w:style>
  <w:style w:type="paragraph" w:styleId="Footer">
    <w:name w:val="footer"/>
    <w:basedOn w:val="Normal"/>
    <w:link w:val="FooterChar"/>
    <w:uiPriority w:val="99"/>
    <w:unhideWhenUsed/>
    <w:rsid w:val="001F4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516"/>
  </w:style>
  <w:style w:type="paragraph" w:styleId="BalloonText">
    <w:name w:val="Balloon Text"/>
    <w:basedOn w:val="Normal"/>
    <w:link w:val="BalloonTextChar"/>
    <w:uiPriority w:val="99"/>
    <w:semiHidden/>
    <w:unhideWhenUsed/>
    <w:rsid w:val="001F4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383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120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20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20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163433766A43C2807174C7130C3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4A54A-5184-44B2-AD76-33A36BB0E085}"/>
      </w:docPartPr>
      <w:docPartBody>
        <w:p w:rsidR="00686462" w:rsidRDefault="005200DA" w:rsidP="005200DA">
          <w:pPr>
            <w:pStyle w:val="4D163433766A43C2807174C7130C3A6C"/>
          </w:pPr>
          <w:r>
            <w:t>[Type the company name]</w:t>
          </w:r>
        </w:p>
      </w:docPartBody>
    </w:docPart>
    <w:docPart>
      <w:docPartPr>
        <w:name w:val="A41B1472C3524E1A95CEE6EDC2F83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51C5F-C925-4519-AE8A-C87C82019780}"/>
      </w:docPartPr>
      <w:docPartBody>
        <w:p w:rsidR="00686462" w:rsidRDefault="005200DA" w:rsidP="005200DA">
          <w:pPr>
            <w:pStyle w:val="A41B1472C3524E1A95CEE6EDC2F83C5C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E0"/>
    <w:rsid w:val="00007242"/>
    <w:rsid w:val="000401FB"/>
    <w:rsid w:val="001104D3"/>
    <w:rsid w:val="001327F5"/>
    <w:rsid w:val="00171BCF"/>
    <w:rsid w:val="003044CD"/>
    <w:rsid w:val="003E7506"/>
    <w:rsid w:val="004F4350"/>
    <w:rsid w:val="005200DA"/>
    <w:rsid w:val="00531797"/>
    <w:rsid w:val="00686462"/>
    <w:rsid w:val="00705D7C"/>
    <w:rsid w:val="007765E0"/>
    <w:rsid w:val="00AC39E5"/>
    <w:rsid w:val="00B54C78"/>
    <w:rsid w:val="00C4282C"/>
    <w:rsid w:val="00CA01F5"/>
    <w:rsid w:val="00D440FC"/>
    <w:rsid w:val="00E10971"/>
    <w:rsid w:val="00E92D5F"/>
    <w:rsid w:val="00F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F5DEB1E6BA4FBEAEFF97DFD597A168">
    <w:name w:val="C7F5DEB1E6BA4FBEAEFF97DFD597A168"/>
    <w:rsid w:val="007765E0"/>
  </w:style>
  <w:style w:type="paragraph" w:customStyle="1" w:styleId="02DEFD38D1F64210A2E088CC306F9FFD">
    <w:name w:val="02DEFD38D1F64210A2E088CC306F9FFD"/>
    <w:rsid w:val="007765E0"/>
  </w:style>
  <w:style w:type="paragraph" w:customStyle="1" w:styleId="87890785C912458698832C2B20937CD5">
    <w:name w:val="87890785C912458698832C2B20937CD5"/>
    <w:rsid w:val="007765E0"/>
  </w:style>
  <w:style w:type="paragraph" w:customStyle="1" w:styleId="E5A646F9240F49E7A6E56FB06C48E52A">
    <w:name w:val="E5A646F9240F49E7A6E56FB06C48E52A"/>
    <w:rsid w:val="007765E0"/>
  </w:style>
  <w:style w:type="paragraph" w:customStyle="1" w:styleId="50C51351BF03476C8132DF22DC84C8CF">
    <w:name w:val="50C51351BF03476C8132DF22DC84C8CF"/>
    <w:rsid w:val="007765E0"/>
  </w:style>
  <w:style w:type="paragraph" w:customStyle="1" w:styleId="F8301E5C422B454FB05CBB7DA2D5CFC2">
    <w:name w:val="F8301E5C422B454FB05CBB7DA2D5CFC2"/>
    <w:rsid w:val="007765E0"/>
  </w:style>
  <w:style w:type="paragraph" w:customStyle="1" w:styleId="4105BE98F3044BBCA1C14A3336093ECF">
    <w:name w:val="4105BE98F3044BBCA1C14A3336093ECF"/>
    <w:rsid w:val="00CA01F5"/>
  </w:style>
  <w:style w:type="paragraph" w:customStyle="1" w:styleId="097A68BBD1A94F7FB31CB3AAC97F1516">
    <w:name w:val="097A68BBD1A94F7FB31CB3AAC97F1516"/>
    <w:rsid w:val="00CA01F5"/>
  </w:style>
  <w:style w:type="paragraph" w:customStyle="1" w:styleId="40A355D2DC894438BE8C49455F497627">
    <w:name w:val="40A355D2DC894438BE8C49455F497627"/>
    <w:rsid w:val="00171BCF"/>
  </w:style>
  <w:style w:type="paragraph" w:customStyle="1" w:styleId="06D520459F1B41DC986CAB28C1F1B4A9">
    <w:name w:val="06D520459F1B41DC986CAB28C1F1B4A9"/>
    <w:rsid w:val="00171BCF"/>
  </w:style>
  <w:style w:type="paragraph" w:customStyle="1" w:styleId="4D163433766A43C2807174C7130C3A6C">
    <w:name w:val="4D163433766A43C2807174C7130C3A6C"/>
    <w:rsid w:val="005200DA"/>
  </w:style>
  <w:style w:type="paragraph" w:customStyle="1" w:styleId="A41B1472C3524E1A95CEE6EDC2F83C5C">
    <w:name w:val="A41B1472C3524E1A95CEE6EDC2F83C5C"/>
    <w:rsid w:val="005200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06494-C2E9-4B00-9331-3C9A22B28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Appeal No. SC 403/15</vt:lpstr>
    </vt:vector>
  </TitlesOfParts>
  <Company>Judgment No. SC 18/2017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Appeal No. SC 403/15</dc:title>
  <dc:creator>ziyambi</dc:creator>
  <cp:lastModifiedBy>JSC</cp:lastModifiedBy>
  <cp:revision>2</cp:revision>
  <cp:lastPrinted>2017-02-13T23:14:00Z</cp:lastPrinted>
  <dcterms:created xsi:type="dcterms:W3CDTF">2017-03-02T22:59:00Z</dcterms:created>
  <dcterms:modified xsi:type="dcterms:W3CDTF">2017-03-02T22:59:00Z</dcterms:modified>
</cp:coreProperties>
</file>