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07C2" w:rsidRDefault="00AA4E3A" w:rsidP="00AA4E3A">
      <w:pPr>
        <w:spacing w:after="0" w:line="360" w:lineRule="auto"/>
        <w:jc w:val="both"/>
        <w:rPr>
          <w:rFonts w:ascii="Times New Roman" w:hAnsi="Times New Roman" w:cs="Times New Roman"/>
          <w:b/>
          <w:sz w:val="24"/>
          <w:szCs w:val="24"/>
        </w:rPr>
      </w:pPr>
      <w:r>
        <w:rPr>
          <w:rFonts w:ascii="Times New Roman" w:hAnsi="Times New Roman" w:cs="Times New Roman"/>
          <w:b/>
          <w:sz w:val="24"/>
          <w:szCs w:val="24"/>
          <w:u w:val="single"/>
        </w:rPr>
        <w:t>REPORTABLE</w:t>
      </w:r>
      <w:r>
        <w:rPr>
          <w:rFonts w:ascii="Times New Roman" w:hAnsi="Times New Roman" w:cs="Times New Roman"/>
          <w:b/>
          <w:sz w:val="24"/>
          <w:szCs w:val="24"/>
        </w:rPr>
        <w:tab/>
        <w:t>(59)</w:t>
      </w:r>
    </w:p>
    <w:p w:rsidR="00AA4E3A" w:rsidRPr="00AA4E3A" w:rsidRDefault="00AA4E3A" w:rsidP="00AA4E3A">
      <w:pPr>
        <w:spacing w:after="0" w:line="360" w:lineRule="auto"/>
        <w:jc w:val="both"/>
        <w:rPr>
          <w:rFonts w:ascii="Times New Roman" w:hAnsi="Times New Roman" w:cs="Times New Roman"/>
          <w:b/>
          <w:sz w:val="24"/>
          <w:szCs w:val="24"/>
        </w:rPr>
      </w:pPr>
      <w:bookmarkStart w:id="0" w:name="_GoBack"/>
      <w:bookmarkEnd w:id="0"/>
    </w:p>
    <w:p w:rsidR="0076474A" w:rsidRDefault="0076474A" w:rsidP="00226940">
      <w:pPr>
        <w:spacing w:after="0" w:line="240" w:lineRule="auto"/>
        <w:jc w:val="center"/>
        <w:rPr>
          <w:rFonts w:ascii="Times New Roman" w:hAnsi="Times New Roman" w:cs="Times New Roman"/>
          <w:b/>
          <w:sz w:val="24"/>
          <w:szCs w:val="24"/>
        </w:rPr>
      </w:pPr>
    </w:p>
    <w:p w:rsidR="0076474A" w:rsidRDefault="0076474A" w:rsidP="00226940">
      <w:pPr>
        <w:spacing w:after="0" w:line="240" w:lineRule="auto"/>
        <w:jc w:val="center"/>
        <w:rPr>
          <w:rFonts w:ascii="Times New Roman" w:hAnsi="Times New Roman" w:cs="Times New Roman"/>
          <w:b/>
          <w:sz w:val="24"/>
          <w:szCs w:val="24"/>
        </w:rPr>
      </w:pPr>
    </w:p>
    <w:p w:rsidR="004A5241" w:rsidRPr="0076474A" w:rsidRDefault="008D683B" w:rsidP="00226940">
      <w:pPr>
        <w:spacing w:after="0" w:line="240" w:lineRule="auto"/>
        <w:jc w:val="center"/>
        <w:rPr>
          <w:rFonts w:ascii="Times New Roman" w:hAnsi="Times New Roman" w:cs="Times New Roman"/>
          <w:b/>
          <w:sz w:val="24"/>
          <w:szCs w:val="24"/>
        </w:rPr>
      </w:pPr>
      <w:r w:rsidRPr="0076474A">
        <w:rPr>
          <w:rFonts w:ascii="Times New Roman" w:hAnsi="Times New Roman" w:cs="Times New Roman"/>
          <w:b/>
          <w:sz w:val="24"/>
          <w:szCs w:val="24"/>
        </w:rPr>
        <w:t xml:space="preserve">SUPERBAKE </w:t>
      </w:r>
      <w:r w:rsidR="00226940" w:rsidRPr="0076474A">
        <w:rPr>
          <w:rFonts w:ascii="Times New Roman" w:hAnsi="Times New Roman" w:cs="Times New Roman"/>
          <w:b/>
          <w:sz w:val="24"/>
          <w:szCs w:val="24"/>
        </w:rPr>
        <w:t xml:space="preserve">    </w:t>
      </w:r>
      <w:r w:rsidRPr="0076474A">
        <w:rPr>
          <w:rFonts w:ascii="Times New Roman" w:hAnsi="Times New Roman" w:cs="Times New Roman"/>
          <w:b/>
          <w:sz w:val="24"/>
          <w:szCs w:val="24"/>
        </w:rPr>
        <w:t xml:space="preserve">BAKERIES </w:t>
      </w:r>
      <w:r w:rsidR="00226940" w:rsidRPr="0076474A">
        <w:rPr>
          <w:rFonts w:ascii="Times New Roman" w:hAnsi="Times New Roman" w:cs="Times New Roman"/>
          <w:b/>
          <w:sz w:val="24"/>
          <w:szCs w:val="24"/>
        </w:rPr>
        <w:t xml:space="preserve">    </w:t>
      </w:r>
      <w:r w:rsidR="007C476A" w:rsidRPr="0076474A">
        <w:rPr>
          <w:rFonts w:ascii="Times New Roman" w:hAnsi="Times New Roman" w:cs="Times New Roman"/>
          <w:b/>
          <w:sz w:val="24"/>
          <w:szCs w:val="24"/>
        </w:rPr>
        <w:t>(</w:t>
      </w:r>
      <w:r w:rsidR="00226940" w:rsidRPr="0076474A">
        <w:rPr>
          <w:rFonts w:ascii="Times New Roman" w:hAnsi="Times New Roman" w:cs="Times New Roman"/>
          <w:b/>
          <w:sz w:val="24"/>
          <w:szCs w:val="24"/>
        </w:rPr>
        <w:t>PRIVATE</w:t>
      </w:r>
      <w:r w:rsidR="007C476A" w:rsidRPr="0076474A">
        <w:rPr>
          <w:rFonts w:ascii="Times New Roman" w:hAnsi="Times New Roman" w:cs="Times New Roman"/>
          <w:b/>
          <w:sz w:val="24"/>
          <w:szCs w:val="24"/>
        </w:rPr>
        <w:t>)</w:t>
      </w:r>
      <w:r w:rsidRPr="0076474A">
        <w:rPr>
          <w:rFonts w:ascii="Times New Roman" w:hAnsi="Times New Roman" w:cs="Times New Roman"/>
          <w:b/>
          <w:sz w:val="24"/>
          <w:szCs w:val="24"/>
        </w:rPr>
        <w:t xml:space="preserve"> </w:t>
      </w:r>
      <w:r w:rsidR="00226940" w:rsidRPr="0076474A">
        <w:rPr>
          <w:rFonts w:ascii="Times New Roman" w:hAnsi="Times New Roman" w:cs="Times New Roman"/>
          <w:b/>
          <w:sz w:val="24"/>
          <w:szCs w:val="24"/>
        </w:rPr>
        <w:t xml:space="preserve">    LIMITED</w:t>
      </w:r>
    </w:p>
    <w:p w:rsidR="008D683B" w:rsidRPr="0076474A" w:rsidRDefault="00226940" w:rsidP="00226940">
      <w:pPr>
        <w:spacing w:after="0" w:line="240" w:lineRule="auto"/>
        <w:jc w:val="center"/>
        <w:rPr>
          <w:rFonts w:ascii="Times New Roman" w:hAnsi="Times New Roman" w:cs="Times New Roman"/>
          <w:b/>
          <w:sz w:val="24"/>
          <w:szCs w:val="24"/>
        </w:rPr>
      </w:pPr>
      <w:proofErr w:type="gramStart"/>
      <w:r w:rsidRPr="0076474A">
        <w:rPr>
          <w:rFonts w:ascii="Times New Roman" w:hAnsi="Times New Roman" w:cs="Times New Roman"/>
          <w:b/>
          <w:sz w:val="24"/>
          <w:szCs w:val="24"/>
        </w:rPr>
        <w:t>v</w:t>
      </w:r>
      <w:proofErr w:type="gramEnd"/>
    </w:p>
    <w:p w:rsidR="008D683B" w:rsidRPr="0076474A" w:rsidRDefault="008D683B" w:rsidP="00226940">
      <w:pPr>
        <w:spacing w:after="0" w:line="240" w:lineRule="auto"/>
        <w:jc w:val="center"/>
        <w:rPr>
          <w:rFonts w:ascii="Times New Roman" w:hAnsi="Times New Roman" w:cs="Times New Roman"/>
          <w:b/>
          <w:sz w:val="24"/>
          <w:szCs w:val="24"/>
        </w:rPr>
      </w:pPr>
      <w:r w:rsidRPr="0076474A">
        <w:rPr>
          <w:rFonts w:ascii="Times New Roman" w:hAnsi="Times New Roman" w:cs="Times New Roman"/>
          <w:b/>
          <w:sz w:val="24"/>
          <w:szCs w:val="24"/>
        </w:rPr>
        <w:t>RUMTOWERS</w:t>
      </w:r>
      <w:r w:rsidR="00226940" w:rsidRPr="0076474A">
        <w:rPr>
          <w:rFonts w:ascii="Times New Roman" w:hAnsi="Times New Roman" w:cs="Times New Roman"/>
          <w:b/>
          <w:sz w:val="24"/>
          <w:szCs w:val="24"/>
        </w:rPr>
        <w:t xml:space="preserve">    </w:t>
      </w:r>
      <w:r w:rsidRPr="0076474A">
        <w:rPr>
          <w:rFonts w:ascii="Times New Roman" w:hAnsi="Times New Roman" w:cs="Times New Roman"/>
          <w:b/>
          <w:sz w:val="24"/>
          <w:szCs w:val="24"/>
        </w:rPr>
        <w:t xml:space="preserve"> SECURITY</w:t>
      </w:r>
      <w:r w:rsidR="00226940" w:rsidRPr="0076474A">
        <w:rPr>
          <w:rFonts w:ascii="Times New Roman" w:hAnsi="Times New Roman" w:cs="Times New Roman"/>
          <w:b/>
          <w:sz w:val="24"/>
          <w:szCs w:val="24"/>
        </w:rPr>
        <w:t xml:space="preserve">    </w:t>
      </w:r>
      <w:r w:rsidR="00047CD5" w:rsidRPr="0076474A">
        <w:rPr>
          <w:rFonts w:ascii="Times New Roman" w:hAnsi="Times New Roman" w:cs="Times New Roman"/>
          <w:b/>
          <w:sz w:val="24"/>
          <w:szCs w:val="24"/>
        </w:rPr>
        <w:t xml:space="preserve"> </w:t>
      </w:r>
      <w:r w:rsidR="007C476A" w:rsidRPr="0076474A">
        <w:rPr>
          <w:rFonts w:ascii="Times New Roman" w:hAnsi="Times New Roman" w:cs="Times New Roman"/>
          <w:b/>
          <w:sz w:val="24"/>
          <w:szCs w:val="24"/>
        </w:rPr>
        <w:t>(PRIVATE)</w:t>
      </w:r>
      <w:r w:rsidRPr="0076474A">
        <w:rPr>
          <w:rFonts w:ascii="Times New Roman" w:hAnsi="Times New Roman" w:cs="Times New Roman"/>
          <w:b/>
          <w:sz w:val="24"/>
          <w:szCs w:val="24"/>
        </w:rPr>
        <w:t xml:space="preserve"> </w:t>
      </w:r>
      <w:r w:rsidR="00226940" w:rsidRPr="0076474A">
        <w:rPr>
          <w:rFonts w:ascii="Times New Roman" w:hAnsi="Times New Roman" w:cs="Times New Roman"/>
          <w:b/>
          <w:sz w:val="24"/>
          <w:szCs w:val="24"/>
        </w:rPr>
        <w:t xml:space="preserve">    LIMITED</w:t>
      </w:r>
    </w:p>
    <w:p w:rsidR="008D683B" w:rsidRPr="0076474A" w:rsidRDefault="008D683B" w:rsidP="00226940">
      <w:pPr>
        <w:spacing w:after="0" w:line="360" w:lineRule="auto"/>
        <w:rPr>
          <w:rFonts w:ascii="Times New Roman" w:hAnsi="Times New Roman" w:cs="Times New Roman"/>
          <w:sz w:val="24"/>
          <w:szCs w:val="24"/>
        </w:rPr>
      </w:pPr>
    </w:p>
    <w:p w:rsidR="00226940" w:rsidRPr="0076474A" w:rsidRDefault="00226940" w:rsidP="00226940">
      <w:pPr>
        <w:spacing w:after="0" w:line="360" w:lineRule="auto"/>
        <w:rPr>
          <w:rFonts w:ascii="Times New Roman" w:hAnsi="Times New Roman" w:cs="Times New Roman"/>
          <w:sz w:val="24"/>
          <w:szCs w:val="24"/>
        </w:rPr>
      </w:pPr>
    </w:p>
    <w:p w:rsidR="006911A9" w:rsidRPr="0076474A" w:rsidRDefault="006911A9" w:rsidP="00226940">
      <w:pPr>
        <w:spacing w:after="0" w:line="360" w:lineRule="auto"/>
        <w:rPr>
          <w:rFonts w:ascii="Times New Roman" w:hAnsi="Times New Roman" w:cs="Times New Roman"/>
          <w:sz w:val="24"/>
          <w:szCs w:val="24"/>
        </w:rPr>
      </w:pPr>
    </w:p>
    <w:p w:rsidR="008D683B" w:rsidRPr="0076474A" w:rsidRDefault="008D683B" w:rsidP="00226940">
      <w:pPr>
        <w:spacing w:after="0" w:line="240" w:lineRule="auto"/>
        <w:rPr>
          <w:rFonts w:ascii="Times New Roman" w:hAnsi="Times New Roman" w:cs="Times New Roman"/>
          <w:b/>
          <w:sz w:val="24"/>
          <w:szCs w:val="24"/>
        </w:rPr>
      </w:pPr>
      <w:r w:rsidRPr="0076474A">
        <w:rPr>
          <w:rFonts w:ascii="Times New Roman" w:hAnsi="Times New Roman" w:cs="Times New Roman"/>
          <w:b/>
          <w:sz w:val="24"/>
          <w:szCs w:val="24"/>
        </w:rPr>
        <w:t>IN THE SUPREME COURT OF ZIMBABWE</w:t>
      </w:r>
    </w:p>
    <w:p w:rsidR="006B07C2" w:rsidRPr="0076474A" w:rsidRDefault="006B07C2" w:rsidP="00226940">
      <w:pPr>
        <w:spacing w:after="0" w:line="240" w:lineRule="auto"/>
        <w:rPr>
          <w:rFonts w:ascii="Times New Roman" w:hAnsi="Times New Roman" w:cs="Times New Roman"/>
          <w:b/>
          <w:sz w:val="24"/>
          <w:szCs w:val="24"/>
        </w:rPr>
      </w:pPr>
      <w:r w:rsidRPr="0076474A">
        <w:rPr>
          <w:rFonts w:ascii="Times New Roman" w:hAnsi="Times New Roman" w:cs="Times New Roman"/>
          <w:b/>
          <w:sz w:val="24"/>
          <w:szCs w:val="24"/>
        </w:rPr>
        <w:t>GWAUNZA JA, GARWE JA &amp; GUVAVA JA</w:t>
      </w:r>
    </w:p>
    <w:p w:rsidR="008D683B" w:rsidRPr="0076474A" w:rsidRDefault="008D683B" w:rsidP="00226940">
      <w:pPr>
        <w:spacing w:after="0" w:line="240" w:lineRule="auto"/>
        <w:rPr>
          <w:rFonts w:ascii="Times New Roman" w:hAnsi="Times New Roman" w:cs="Times New Roman"/>
          <w:b/>
          <w:sz w:val="24"/>
          <w:szCs w:val="24"/>
        </w:rPr>
      </w:pPr>
      <w:r w:rsidRPr="0076474A">
        <w:rPr>
          <w:rFonts w:ascii="Times New Roman" w:hAnsi="Times New Roman" w:cs="Times New Roman"/>
          <w:b/>
          <w:sz w:val="24"/>
          <w:szCs w:val="24"/>
        </w:rPr>
        <w:t xml:space="preserve">BULAWAYO, </w:t>
      </w:r>
      <w:r w:rsidR="00226940" w:rsidRPr="0076474A">
        <w:rPr>
          <w:rFonts w:ascii="Times New Roman" w:hAnsi="Times New Roman" w:cs="Times New Roman"/>
          <w:b/>
          <w:sz w:val="24"/>
          <w:szCs w:val="24"/>
        </w:rPr>
        <w:t xml:space="preserve">JULY </w:t>
      </w:r>
      <w:r w:rsidRPr="0076474A">
        <w:rPr>
          <w:rFonts w:ascii="Times New Roman" w:hAnsi="Times New Roman" w:cs="Times New Roman"/>
          <w:b/>
          <w:sz w:val="24"/>
          <w:szCs w:val="24"/>
        </w:rPr>
        <w:t>28</w:t>
      </w:r>
      <w:r w:rsidR="00047CD5" w:rsidRPr="0076474A">
        <w:rPr>
          <w:rFonts w:ascii="Times New Roman" w:hAnsi="Times New Roman" w:cs="Times New Roman"/>
          <w:b/>
          <w:sz w:val="24"/>
          <w:szCs w:val="24"/>
        </w:rPr>
        <w:t xml:space="preserve"> </w:t>
      </w:r>
      <w:r w:rsidRPr="0076474A">
        <w:rPr>
          <w:rFonts w:ascii="Times New Roman" w:hAnsi="Times New Roman" w:cs="Times New Roman"/>
          <w:b/>
          <w:sz w:val="24"/>
          <w:szCs w:val="24"/>
        </w:rPr>
        <w:t xml:space="preserve">&amp; </w:t>
      </w:r>
      <w:r w:rsidR="00226940" w:rsidRPr="0076474A">
        <w:rPr>
          <w:rFonts w:ascii="Times New Roman" w:hAnsi="Times New Roman" w:cs="Times New Roman"/>
          <w:b/>
          <w:sz w:val="24"/>
          <w:szCs w:val="24"/>
        </w:rPr>
        <w:t>30</w:t>
      </w:r>
      <w:r w:rsidRPr="0076474A">
        <w:rPr>
          <w:rFonts w:ascii="Times New Roman" w:hAnsi="Times New Roman" w:cs="Times New Roman"/>
          <w:b/>
          <w:sz w:val="24"/>
          <w:szCs w:val="24"/>
        </w:rPr>
        <w:t xml:space="preserve">, 2014 </w:t>
      </w:r>
    </w:p>
    <w:p w:rsidR="00226940" w:rsidRPr="0076474A" w:rsidRDefault="00226940" w:rsidP="00226940">
      <w:pPr>
        <w:spacing w:after="0" w:line="360" w:lineRule="auto"/>
        <w:rPr>
          <w:rFonts w:ascii="Times New Roman" w:hAnsi="Times New Roman" w:cs="Times New Roman"/>
          <w:sz w:val="24"/>
          <w:szCs w:val="24"/>
        </w:rPr>
      </w:pPr>
    </w:p>
    <w:p w:rsidR="006911A9" w:rsidRPr="0076474A" w:rsidRDefault="006911A9" w:rsidP="00047CD5">
      <w:pPr>
        <w:spacing w:after="0" w:line="240" w:lineRule="auto"/>
        <w:rPr>
          <w:rFonts w:ascii="Times New Roman" w:hAnsi="Times New Roman" w:cs="Times New Roman"/>
          <w:sz w:val="24"/>
          <w:szCs w:val="24"/>
        </w:rPr>
      </w:pPr>
    </w:p>
    <w:p w:rsidR="00047CD5" w:rsidRPr="0076474A" w:rsidRDefault="00047CD5" w:rsidP="00226940">
      <w:pPr>
        <w:spacing w:after="0" w:line="480" w:lineRule="auto"/>
        <w:rPr>
          <w:rFonts w:ascii="Times New Roman" w:hAnsi="Times New Roman" w:cs="Times New Roman"/>
          <w:sz w:val="24"/>
          <w:szCs w:val="24"/>
        </w:rPr>
      </w:pPr>
    </w:p>
    <w:p w:rsidR="008D683B" w:rsidRPr="0076474A" w:rsidRDefault="008D683B" w:rsidP="00226940">
      <w:pPr>
        <w:spacing w:after="0" w:line="480" w:lineRule="auto"/>
        <w:rPr>
          <w:rFonts w:ascii="Times New Roman" w:hAnsi="Times New Roman" w:cs="Times New Roman"/>
          <w:sz w:val="24"/>
          <w:szCs w:val="24"/>
        </w:rPr>
      </w:pPr>
      <w:r w:rsidRPr="0076474A">
        <w:rPr>
          <w:rFonts w:ascii="Times New Roman" w:hAnsi="Times New Roman" w:cs="Times New Roman"/>
          <w:sz w:val="24"/>
          <w:szCs w:val="24"/>
        </w:rPr>
        <w:t>No Appearance</w:t>
      </w:r>
      <w:r w:rsidR="009C445D" w:rsidRPr="0076474A">
        <w:rPr>
          <w:rFonts w:ascii="Times New Roman" w:hAnsi="Times New Roman" w:cs="Times New Roman"/>
          <w:sz w:val="24"/>
          <w:szCs w:val="24"/>
        </w:rPr>
        <w:t>,</w:t>
      </w:r>
      <w:r w:rsidR="00DB1A9E" w:rsidRPr="0076474A">
        <w:rPr>
          <w:rFonts w:ascii="Times New Roman" w:hAnsi="Times New Roman" w:cs="Times New Roman"/>
          <w:sz w:val="24"/>
          <w:szCs w:val="24"/>
        </w:rPr>
        <w:t xml:space="preserve"> for the a</w:t>
      </w:r>
      <w:r w:rsidRPr="0076474A">
        <w:rPr>
          <w:rFonts w:ascii="Times New Roman" w:hAnsi="Times New Roman" w:cs="Times New Roman"/>
          <w:sz w:val="24"/>
          <w:szCs w:val="24"/>
        </w:rPr>
        <w:t>ppellant</w:t>
      </w:r>
    </w:p>
    <w:p w:rsidR="008D683B" w:rsidRPr="0076474A" w:rsidRDefault="009C445D" w:rsidP="00226940">
      <w:pPr>
        <w:spacing w:after="0" w:line="360" w:lineRule="auto"/>
        <w:rPr>
          <w:rFonts w:ascii="Times New Roman" w:hAnsi="Times New Roman" w:cs="Times New Roman"/>
          <w:sz w:val="24"/>
          <w:szCs w:val="24"/>
        </w:rPr>
      </w:pPr>
      <w:r w:rsidRPr="0076474A">
        <w:rPr>
          <w:rFonts w:ascii="Times New Roman" w:hAnsi="Times New Roman" w:cs="Times New Roman"/>
          <w:i/>
          <w:sz w:val="24"/>
          <w:szCs w:val="24"/>
        </w:rPr>
        <w:t>N</w:t>
      </w:r>
      <w:r w:rsidR="008D683B" w:rsidRPr="0076474A">
        <w:rPr>
          <w:rFonts w:ascii="Times New Roman" w:hAnsi="Times New Roman" w:cs="Times New Roman"/>
          <w:i/>
          <w:sz w:val="24"/>
          <w:szCs w:val="24"/>
        </w:rPr>
        <w:t xml:space="preserve"> </w:t>
      </w:r>
      <w:proofErr w:type="spellStart"/>
      <w:r w:rsidR="008D683B" w:rsidRPr="0076474A">
        <w:rPr>
          <w:rFonts w:ascii="Times New Roman" w:hAnsi="Times New Roman" w:cs="Times New Roman"/>
          <w:i/>
          <w:sz w:val="24"/>
          <w:szCs w:val="24"/>
        </w:rPr>
        <w:t>Mlala</w:t>
      </w:r>
      <w:proofErr w:type="spellEnd"/>
      <w:r w:rsidRPr="0076474A">
        <w:rPr>
          <w:rFonts w:ascii="Times New Roman" w:hAnsi="Times New Roman" w:cs="Times New Roman"/>
          <w:i/>
          <w:sz w:val="24"/>
          <w:szCs w:val="24"/>
        </w:rPr>
        <w:t>,</w:t>
      </w:r>
      <w:r w:rsidR="00DB1A9E" w:rsidRPr="0076474A">
        <w:rPr>
          <w:rFonts w:ascii="Times New Roman" w:hAnsi="Times New Roman" w:cs="Times New Roman"/>
          <w:sz w:val="24"/>
          <w:szCs w:val="24"/>
        </w:rPr>
        <w:t xml:space="preserve"> for the r</w:t>
      </w:r>
      <w:r w:rsidR="008D683B" w:rsidRPr="0076474A">
        <w:rPr>
          <w:rFonts w:ascii="Times New Roman" w:hAnsi="Times New Roman" w:cs="Times New Roman"/>
          <w:sz w:val="24"/>
          <w:szCs w:val="24"/>
        </w:rPr>
        <w:t>espondent</w:t>
      </w:r>
    </w:p>
    <w:p w:rsidR="008D683B" w:rsidRPr="0076474A" w:rsidRDefault="008D683B" w:rsidP="00226940">
      <w:pPr>
        <w:spacing w:after="0" w:line="360" w:lineRule="auto"/>
        <w:rPr>
          <w:rFonts w:ascii="Times New Roman" w:hAnsi="Times New Roman" w:cs="Times New Roman"/>
          <w:sz w:val="24"/>
          <w:szCs w:val="24"/>
        </w:rPr>
      </w:pPr>
    </w:p>
    <w:p w:rsidR="006911A9" w:rsidRPr="0076474A" w:rsidRDefault="006911A9" w:rsidP="00047CD5">
      <w:pPr>
        <w:spacing w:after="0" w:line="240" w:lineRule="auto"/>
        <w:rPr>
          <w:rFonts w:ascii="Times New Roman" w:hAnsi="Times New Roman" w:cs="Times New Roman"/>
          <w:sz w:val="24"/>
          <w:szCs w:val="24"/>
        </w:rPr>
      </w:pPr>
    </w:p>
    <w:p w:rsidR="00226940" w:rsidRPr="0076474A" w:rsidRDefault="00226940" w:rsidP="00226940">
      <w:pPr>
        <w:spacing w:after="0" w:line="360" w:lineRule="auto"/>
        <w:rPr>
          <w:rFonts w:ascii="Times New Roman" w:hAnsi="Times New Roman" w:cs="Times New Roman"/>
          <w:sz w:val="24"/>
          <w:szCs w:val="24"/>
        </w:rPr>
      </w:pPr>
    </w:p>
    <w:p w:rsidR="00125AC0" w:rsidRPr="0076474A" w:rsidRDefault="008D683B" w:rsidP="00226940">
      <w:pPr>
        <w:spacing w:after="0" w:line="480" w:lineRule="auto"/>
        <w:jc w:val="both"/>
        <w:rPr>
          <w:rFonts w:ascii="Times New Roman" w:hAnsi="Times New Roman" w:cs="Times New Roman"/>
          <w:sz w:val="24"/>
          <w:szCs w:val="24"/>
        </w:rPr>
      </w:pPr>
      <w:r w:rsidRPr="0076474A">
        <w:rPr>
          <w:rFonts w:ascii="Times New Roman" w:hAnsi="Times New Roman" w:cs="Times New Roman"/>
          <w:sz w:val="24"/>
          <w:szCs w:val="24"/>
        </w:rPr>
        <w:tab/>
      </w:r>
      <w:r w:rsidR="00226940" w:rsidRPr="0076474A">
        <w:rPr>
          <w:rFonts w:ascii="Times New Roman" w:hAnsi="Times New Roman" w:cs="Times New Roman"/>
          <w:sz w:val="24"/>
          <w:szCs w:val="24"/>
        </w:rPr>
        <w:tab/>
      </w:r>
      <w:r w:rsidR="006B07C2" w:rsidRPr="0076474A">
        <w:rPr>
          <w:rFonts w:ascii="Times New Roman" w:hAnsi="Times New Roman" w:cs="Times New Roman"/>
          <w:b/>
          <w:sz w:val="24"/>
          <w:szCs w:val="24"/>
        </w:rPr>
        <w:t>GUVAVA JA:</w:t>
      </w:r>
      <w:r w:rsidR="00226940" w:rsidRPr="0076474A">
        <w:rPr>
          <w:rFonts w:ascii="Times New Roman" w:hAnsi="Times New Roman" w:cs="Times New Roman"/>
          <w:sz w:val="24"/>
          <w:szCs w:val="24"/>
        </w:rPr>
        <w:tab/>
      </w:r>
      <w:r w:rsidRPr="0076474A">
        <w:rPr>
          <w:rFonts w:ascii="Times New Roman" w:hAnsi="Times New Roman" w:cs="Times New Roman"/>
          <w:sz w:val="24"/>
          <w:szCs w:val="24"/>
        </w:rPr>
        <w:t>This is an appeal against the</w:t>
      </w:r>
      <w:r w:rsidR="006B07C2" w:rsidRPr="0076474A">
        <w:rPr>
          <w:rFonts w:ascii="Times New Roman" w:hAnsi="Times New Roman" w:cs="Times New Roman"/>
          <w:sz w:val="24"/>
          <w:szCs w:val="24"/>
        </w:rPr>
        <w:t xml:space="preserve"> whole</w:t>
      </w:r>
      <w:r w:rsidRPr="0076474A">
        <w:rPr>
          <w:rFonts w:ascii="Times New Roman" w:hAnsi="Times New Roman" w:cs="Times New Roman"/>
          <w:sz w:val="24"/>
          <w:szCs w:val="24"/>
        </w:rPr>
        <w:t xml:space="preserve"> judgment of the High Court, Bulawayo</w:t>
      </w:r>
      <w:r w:rsidR="00B54574" w:rsidRPr="0076474A">
        <w:rPr>
          <w:rFonts w:ascii="Times New Roman" w:hAnsi="Times New Roman" w:cs="Times New Roman"/>
          <w:sz w:val="24"/>
          <w:szCs w:val="24"/>
        </w:rPr>
        <w:t>,</w:t>
      </w:r>
      <w:r w:rsidRPr="0076474A">
        <w:rPr>
          <w:rFonts w:ascii="Times New Roman" w:hAnsi="Times New Roman" w:cs="Times New Roman"/>
          <w:sz w:val="24"/>
          <w:szCs w:val="24"/>
        </w:rPr>
        <w:t xml:space="preserve"> dated </w:t>
      </w:r>
      <w:r w:rsidR="00125AC0" w:rsidRPr="0076474A">
        <w:rPr>
          <w:rFonts w:ascii="Times New Roman" w:hAnsi="Times New Roman" w:cs="Times New Roman"/>
          <w:sz w:val="24"/>
          <w:szCs w:val="24"/>
        </w:rPr>
        <w:t xml:space="preserve">22 February 2011 granting summary judgment against </w:t>
      </w:r>
      <w:r w:rsidR="00DB1A9E" w:rsidRPr="0076474A">
        <w:rPr>
          <w:rFonts w:ascii="Times New Roman" w:hAnsi="Times New Roman" w:cs="Times New Roman"/>
          <w:sz w:val="24"/>
          <w:szCs w:val="24"/>
        </w:rPr>
        <w:t>the appellant in the sum of US$</w:t>
      </w:r>
      <w:r w:rsidR="00125AC0" w:rsidRPr="0076474A">
        <w:rPr>
          <w:rFonts w:ascii="Times New Roman" w:hAnsi="Times New Roman" w:cs="Times New Roman"/>
          <w:sz w:val="24"/>
          <w:szCs w:val="24"/>
        </w:rPr>
        <w:t xml:space="preserve">6 000. </w:t>
      </w:r>
    </w:p>
    <w:p w:rsidR="00226940" w:rsidRPr="0076474A" w:rsidRDefault="00226940" w:rsidP="00226940">
      <w:pPr>
        <w:spacing w:after="0" w:line="480" w:lineRule="auto"/>
        <w:ind w:firstLine="720"/>
        <w:jc w:val="both"/>
        <w:rPr>
          <w:rFonts w:ascii="Times New Roman" w:hAnsi="Times New Roman" w:cs="Times New Roman"/>
          <w:sz w:val="24"/>
          <w:szCs w:val="24"/>
        </w:rPr>
      </w:pPr>
    </w:p>
    <w:p w:rsidR="00AB532F" w:rsidRPr="0076474A" w:rsidRDefault="00AF3EED" w:rsidP="005F4DDD">
      <w:pPr>
        <w:spacing w:after="0" w:line="480" w:lineRule="auto"/>
        <w:ind w:firstLine="720"/>
        <w:jc w:val="both"/>
        <w:rPr>
          <w:rFonts w:ascii="Times New Roman" w:hAnsi="Times New Roman" w:cs="Times New Roman"/>
          <w:sz w:val="24"/>
          <w:szCs w:val="24"/>
        </w:rPr>
      </w:pPr>
      <w:r w:rsidRPr="0076474A">
        <w:rPr>
          <w:rFonts w:ascii="Times New Roman" w:hAnsi="Times New Roman" w:cs="Times New Roman"/>
          <w:sz w:val="24"/>
          <w:szCs w:val="24"/>
        </w:rPr>
        <w:t>The facts that were</w:t>
      </w:r>
      <w:r w:rsidR="00125AC0" w:rsidRPr="0076474A">
        <w:rPr>
          <w:rFonts w:ascii="Times New Roman" w:hAnsi="Times New Roman" w:cs="Times New Roman"/>
          <w:sz w:val="24"/>
          <w:szCs w:val="24"/>
        </w:rPr>
        <w:t xml:space="preserve"> common cause</w:t>
      </w:r>
      <w:r w:rsidR="00AB532F" w:rsidRPr="0076474A">
        <w:rPr>
          <w:rFonts w:ascii="Times New Roman" w:hAnsi="Times New Roman" w:cs="Times New Roman"/>
          <w:sz w:val="24"/>
          <w:szCs w:val="24"/>
        </w:rPr>
        <w:t xml:space="preserve"> in this matter</w:t>
      </w:r>
      <w:r w:rsidR="000C4B5B" w:rsidRPr="0076474A">
        <w:rPr>
          <w:rFonts w:ascii="Times New Roman" w:hAnsi="Times New Roman" w:cs="Times New Roman"/>
          <w:sz w:val="24"/>
          <w:szCs w:val="24"/>
        </w:rPr>
        <w:t xml:space="preserve"> were as follows. </w:t>
      </w:r>
      <w:r w:rsidRPr="0076474A">
        <w:rPr>
          <w:rFonts w:ascii="Times New Roman" w:hAnsi="Times New Roman" w:cs="Times New Roman"/>
          <w:sz w:val="24"/>
          <w:szCs w:val="24"/>
        </w:rPr>
        <w:t>O</w:t>
      </w:r>
      <w:r w:rsidR="006B07C2" w:rsidRPr="0076474A">
        <w:rPr>
          <w:rFonts w:ascii="Times New Roman" w:hAnsi="Times New Roman" w:cs="Times New Roman"/>
          <w:sz w:val="24"/>
          <w:szCs w:val="24"/>
        </w:rPr>
        <w:t>n</w:t>
      </w:r>
      <w:r w:rsidR="00AB796D" w:rsidRPr="0076474A">
        <w:rPr>
          <w:rFonts w:ascii="Times New Roman" w:hAnsi="Times New Roman" w:cs="Times New Roman"/>
          <w:sz w:val="24"/>
          <w:szCs w:val="24"/>
        </w:rPr>
        <w:t xml:space="preserve"> 16 February, 2007</w:t>
      </w:r>
      <w:r w:rsidR="00125AC0" w:rsidRPr="0076474A">
        <w:rPr>
          <w:rFonts w:ascii="Times New Roman" w:hAnsi="Times New Roman" w:cs="Times New Roman"/>
          <w:sz w:val="24"/>
          <w:szCs w:val="24"/>
        </w:rPr>
        <w:t xml:space="preserve"> the appellant and the respondent e</w:t>
      </w:r>
      <w:r w:rsidR="007C476A" w:rsidRPr="0076474A">
        <w:rPr>
          <w:rFonts w:ascii="Times New Roman" w:hAnsi="Times New Roman" w:cs="Times New Roman"/>
          <w:sz w:val="24"/>
          <w:szCs w:val="24"/>
        </w:rPr>
        <w:t>ntered into an agreement in terms of which</w:t>
      </w:r>
      <w:r w:rsidR="00125AC0" w:rsidRPr="0076474A">
        <w:rPr>
          <w:rFonts w:ascii="Times New Roman" w:hAnsi="Times New Roman" w:cs="Times New Roman"/>
          <w:sz w:val="24"/>
          <w:szCs w:val="24"/>
        </w:rPr>
        <w:t xml:space="preserve"> the respondent offered security services to the appellant</w:t>
      </w:r>
      <w:r w:rsidR="007C476A" w:rsidRPr="0076474A">
        <w:rPr>
          <w:rFonts w:ascii="Times New Roman" w:hAnsi="Times New Roman" w:cs="Times New Roman"/>
          <w:sz w:val="24"/>
          <w:szCs w:val="24"/>
        </w:rPr>
        <w:t xml:space="preserve"> for a fee</w:t>
      </w:r>
      <w:r w:rsidR="00125AC0" w:rsidRPr="0076474A">
        <w:rPr>
          <w:rFonts w:ascii="Times New Roman" w:hAnsi="Times New Roman" w:cs="Times New Roman"/>
          <w:sz w:val="24"/>
          <w:szCs w:val="24"/>
        </w:rPr>
        <w:t>.</w:t>
      </w:r>
      <w:r w:rsidR="00AB796D" w:rsidRPr="0076474A">
        <w:rPr>
          <w:rFonts w:ascii="Times New Roman" w:hAnsi="Times New Roman" w:cs="Times New Roman"/>
          <w:sz w:val="24"/>
          <w:szCs w:val="24"/>
        </w:rPr>
        <w:t xml:space="preserve"> In term</w:t>
      </w:r>
      <w:r w:rsidR="00B54574" w:rsidRPr="0076474A">
        <w:rPr>
          <w:rFonts w:ascii="Times New Roman" w:hAnsi="Times New Roman" w:cs="Times New Roman"/>
          <w:sz w:val="24"/>
          <w:szCs w:val="24"/>
        </w:rPr>
        <w:t>s of the agreement the respondent provided the appellant</w:t>
      </w:r>
      <w:r w:rsidR="00AB796D" w:rsidRPr="0076474A">
        <w:rPr>
          <w:rFonts w:ascii="Times New Roman" w:hAnsi="Times New Roman" w:cs="Times New Roman"/>
          <w:sz w:val="24"/>
          <w:szCs w:val="24"/>
        </w:rPr>
        <w:t xml:space="preserve"> with security guards</w:t>
      </w:r>
      <w:r w:rsidRPr="0076474A">
        <w:rPr>
          <w:rFonts w:ascii="Times New Roman" w:hAnsi="Times New Roman" w:cs="Times New Roman"/>
          <w:sz w:val="24"/>
          <w:szCs w:val="24"/>
        </w:rPr>
        <w:t xml:space="preserve"> to guard its p</w:t>
      </w:r>
      <w:r w:rsidR="00B54574" w:rsidRPr="0076474A">
        <w:rPr>
          <w:rFonts w:ascii="Times New Roman" w:hAnsi="Times New Roman" w:cs="Times New Roman"/>
          <w:sz w:val="24"/>
          <w:szCs w:val="24"/>
        </w:rPr>
        <w:t>remises twenty four hours a day</w:t>
      </w:r>
      <w:r w:rsidR="00AE6795" w:rsidRPr="0076474A">
        <w:rPr>
          <w:rFonts w:ascii="Times New Roman" w:hAnsi="Times New Roman" w:cs="Times New Roman"/>
          <w:sz w:val="24"/>
          <w:szCs w:val="24"/>
        </w:rPr>
        <w:t>.</w:t>
      </w:r>
      <w:r w:rsidR="009C445D" w:rsidRPr="0076474A">
        <w:rPr>
          <w:rFonts w:ascii="Times New Roman" w:hAnsi="Times New Roman" w:cs="Times New Roman"/>
          <w:sz w:val="24"/>
          <w:szCs w:val="24"/>
        </w:rPr>
        <w:t xml:space="preserve"> </w:t>
      </w:r>
      <w:r w:rsidR="00AB532F" w:rsidRPr="0076474A">
        <w:rPr>
          <w:rFonts w:ascii="Times New Roman" w:hAnsi="Times New Roman" w:cs="Times New Roman"/>
          <w:sz w:val="24"/>
          <w:szCs w:val="24"/>
        </w:rPr>
        <w:t xml:space="preserve"> The respondent</w:t>
      </w:r>
      <w:r w:rsidR="00AE6795" w:rsidRPr="0076474A">
        <w:rPr>
          <w:rFonts w:ascii="Times New Roman" w:hAnsi="Times New Roman" w:cs="Times New Roman"/>
          <w:sz w:val="24"/>
          <w:szCs w:val="24"/>
        </w:rPr>
        <w:t xml:space="preserve"> provided </w:t>
      </w:r>
      <w:r w:rsidR="00B54574" w:rsidRPr="0076474A">
        <w:rPr>
          <w:rFonts w:ascii="Times New Roman" w:hAnsi="Times New Roman" w:cs="Times New Roman"/>
          <w:sz w:val="24"/>
          <w:szCs w:val="24"/>
        </w:rPr>
        <w:t>three</w:t>
      </w:r>
      <w:r w:rsidR="00AE6795" w:rsidRPr="0076474A">
        <w:rPr>
          <w:rFonts w:ascii="Times New Roman" w:hAnsi="Times New Roman" w:cs="Times New Roman"/>
          <w:sz w:val="24"/>
          <w:szCs w:val="24"/>
        </w:rPr>
        <w:t xml:space="preserve"> security guar</w:t>
      </w:r>
      <w:r w:rsidR="007C476A" w:rsidRPr="0076474A">
        <w:rPr>
          <w:rFonts w:ascii="Times New Roman" w:hAnsi="Times New Roman" w:cs="Times New Roman"/>
          <w:sz w:val="24"/>
          <w:szCs w:val="24"/>
        </w:rPr>
        <w:t>ds during the day who worked</w:t>
      </w:r>
      <w:r w:rsidR="00B54574" w:rsidRPr="0076474A">
        <w:rPr>
          <w:rFonts w:ascii="Times New Roman" w:hAnsi="Times New Roman" w:cs="Times New Roman"/>
          <w:sz w:val="24"/>
          <w:szCs w:val="24"/>
        </w:rPr>
        <w:t xml:space="preserve"> a twelve</w:t>
      </w:r>
      <w:r w:rsidR="009C445D" w:rsidRPr="0076474A">
        <w:rPr>
          <w:rFonts w:ascii="Times New Roman" w:hAnsi="Times New Roman" w:cs="Times New Roman"/>
          <w:sz w:val="24"/>
          <w:szCs w:val="24"/>
        </w:rPr>
        <w:t xml:space="preserve"> </w:t>
      </w:r>
      <w:r w:rsidRPr="0076474A">
        <w:rPr>
          <w:rFonts w:ascii="Times New Roman" w:hAnsi="Times New Roman" w:cs="Times New Roman"/>
          <w:sz w:val="24"/>
          <w:szCs w:val="24"/>
        </w:rPr>
        <w:t>hour shift and</w:t>
      </w:r>
      <w:r w:rsidR="00AE6795" w:rsidRPr="0076474A">
        <w:rPr>
          <w:rFonts w:ascii="Times New Roman" w:hAnsi="Times New Roman" w:cs="Times New Roman"/>
          <w:sz w:val="24"/>
          <w:szCs w:val="24"/>
        </w:rPr>
        <w:t xml:space="preserve"> </w:t>
      </w:r>
      <w:r w:rsidR="00B54574" w:rsidRPr="0076474A">
        <w:rPr>
          <w:rFonts w:ascii="Times New Roman" w:hAnsi="Times New Roman" w:cs="Times New Roman"/>
          <w:sz w:val="24"/>
          <w:szCs w:val="24"/>
        </w:rPr>
        <w:t>two</w:t>
      </w:r>
      <w:r w:rsidR="00AE6795" w:rsidRPr="0076474A">
        <w:rPr>
          <w:rFonts w:ascii="Times New Roman" w:hAnsi="Times New Roman" w:cs="Times New Roman"/>
          <w:sz w:val="24"/>
          <w:szCs w:val="24"/>
        </w:rPr>
        <w:t xml:space="preserve"> security guards</w:t>
      </w:r>
      <w:r w:rsidRPr="0076474A">
        <w:rPr>
          <w:rFonts w:ascii="Times New Roman" w:hAnsi="Times New Roman" w:cs="Times New Roman"/>
          <w:sz w:val="24"/>
          <w:szCs w:val="24"/>
        </w:rPr>
        <w:t xml:space="preserve"> during</w:t>
      </w:r>
      <w:r w:rsidR="00AE6795" w:rsidRPr="0076474A">
        <w:rPr>
          <w:rFonts w:ascii="Times New Roman" w:hAnsi="Times New Roman" w:cs="Times New Roman"/>
          <w:sz w:val="24"/>
          <w:szCs w:val="24"/>
        </w:rPr>
        <w:t xml:space="preserve"> </w:t>
      </w:r>
      <w:r w:rsidR="00AB532F" w:rsidRPr="0076474A">
        <w:rPr>
          <w:rFonts w:ascii="Times New Roman" w:hAnsi="Times New Roman" w:cs="Times New Roman"/>
          <w:sz w:val="24"/>
          <w:szCs w:val="24"/>
        </w:rPr>
        <w:t xml:space="preserve">the night </w:t>
      </w:r>
      <w:r w:rsidR="00B54574" w:rsidRPr="0076474A">
        <w:rPr>
          <w:rFonts w:ascii="Times New Roman" w:hAnsi="Times New Roman" w:cs="Times New Roman"/>
          <w:sz w:val="24"/>
          <w:szCs w:val="24"/>
        </w:rPr>
        <w:t>for the remaining twelve hours</w:t>
      </w:r>
      <w:r w:rsidR="00AE6795" w:rsidRPr="0076474A">
        <w:rPr>
          <w:rFonts w:ascii="Times New Roman" w:hAnsi="Times New Roman" w:cs="Times New Roman"/>
          <w:sz w:val="24"/>
          <w:szCs w:val="24"/>
        </w:rPr>
        <w:t>.</w:t>
      </w:r>
      <w:r w:rsidR="00125AC0" w:rsidRPr="0076474A">
        <w:rPr>
          <w:rFonts w:ascii="Times New Roman" w:hAnsi="Times New Roman" w:cs="Times New Roman"/>
          <w:sz w:val="24"/>
          <w:szCs w:val="24"/>
        </w:rPr>
        <w:t xml:space="preserve"> </w:t>
      </w:r>
    </w:p>
    <w:p w:rsidR="00DB1A9E" w:rsidRPr="0076474A" w:rsidRDefault="00DB1A9E" w:rsidP="00047CD5">
      <w:pPr>
        <w:spacing w:after="0" w:line="480" w:lineRule="auto"/>
        <w:ind w:firstLine="1440"/>
        <w:jc w:val="both"/>
        <w:rPr>
          <w:rFonts w:ascii="Times New Roman" w:hAnsi="Times New Roman" w:cs="Times New Roman"/>
          <w:sz w:val="24"/>
          <w:szCs w:val="24"/>
        </w:rPr>
      </w:pPr>
    </w:p>
    <w:p w:rsidR="005954A1" w:rsidRPr="0076474A" w:rsidRDefault="00AF3EED" w:rsidP="00047CD5">
      <w:pPr>
        <w:spacing w:after="0" w:line="480" w:lineRule="auto"/>
        <w:ind w:firstLine="1440"/>
        <w:jc w:val="both"/>
        <w:rPr>
          <w:rFonts w:ascii="Times New Roman" w:hAnsi="Times New Roman" w:cs="Times New Roman"/>
          <w:sz w:val="24"/>
          <w:szCs w:val="24"/>
        </w:rPr>
      </w:pPr>
      <w:r w:rsidRPr="0076474A">
        <w:rPr>
          <w:rFonts w:ascii="Times New Roman" w:hAnsi="Times New Roman" w:cs="Times New Roman"/>
          <w:sz w:val="24"/>
          <w:szCs w:val="24"/>
        </w:rPr>
        <w:lastRenderedPageBreak/>
        <w:t>On 30 June 2009 t</w:t>
      </w:r>
      <w:r w:rsidR="00E35382" w:rsidRPr="0076474A">
        <w:rPr>
          <w:rFonts w:ascii="Times New Roman" w:hAnsi="Times New Roman" w:cs="Times New Roman"/>
          <w:sz w:val="24"/>
          <w:szCs w:val="24"/>
        </w:rPr>
        <w:t>he appellant summarily cancelled the agreement</w:t>
      </w:r>
      <w:r w:rsidR="00AB532F" w:rsidRPr="0076474A">
        <w:rPr>
          <w:rFonts w:ascii="Times New Roman" w:hAnsi="Times New Roman" w:cs="Times New Roman"/>
          <w:sz w:val="24"/>
          <w:szCs w:val="24"/>
        </w:rPr>
        <w:t xml:space="preserve">. </w:t>
      </w:r>
      <w:r w:rsidR="00DB1A9E" w:rsidRPr="0076474A">
        <w:rPr>
          <w:rFonts w:ascii="Times New Roman" w:hAnsi="Times New Roman" w:cs="Times New Roman"/>
          <w:sz w:val="24"/>
          <w:szCs w:val="24"/>
        </w:rPr>
        <w:t xml:space="preserve"> </w:t>
      </w:r>
      <w:r w:rsidR="00AB532F" w:rsidRPr="0076474A">
        <w:rPr>
          <w:rFonts w:ascii="Times New Roman" w:hAnsi="Times New Roman" w:cs="Times New Roman"/>
          <w:sz w:val="24"/>
          <w:szCs w:val="24"/>
        </w:rPr>
        <w:t>The respondent issued summons claiming</w:t>
      </w:r>
      <w:r w:rsidR="007C476A" w:rsidRPr="0076474A">
        <w:rPr>
          <w:rFonts w:ascii="Times New Roman" w:hAnsi="Times New Roman" w:cs="Times New Roman"/>
          <w:sz w:val="24"/>
          <w:szCs w:val="24"/>
        </w:rPr>
        <w:t xml:space="preserve"> a total of</w:t>
      </w:r>
      <w:r w:rsidR="00AB532F" w:rsidRPr="0076474A">
        <w:rPr>
          <w:rFonts w:ascii="Times New Roman" w:hAnsi="Times New Roman" w:cs="Times New Roman"/>
          <w:sz w:val="24"/>
          <w:szCs w:val="24"/>
        </w:rPr>
        <w:t xml:space="preserve"> US$6</w:t>
      </w:r>
      <w:r w:rsidR="00CD435A" w:rsidRPr="0076474A">
        <w:rPr>
          <w:rFonts w:ascii="Times New Roman" w:hAnsi="Times New Roman" w:cs="Times New Roman"/>
          <w:sz w:val="24"/>
          <w:szCs w:val="24"/>
        </w:rPr>
        <w:t xml:space="preserve"> 000</w:t>
      </w:r>
      <w:r w:rsidR="007C476A" w:rsidRPr="0076474A">
        <w:rPr>
          <w:rFonts w:ascii="Times New Roman" w:hAnsi="Times New Roman" w:cs="Times New Roman"/>
          <w:sz w:val="24"/>
          <w:szCs w:val="24"/>
        </w:rPr>
        <w:t xml:space="preserve">. </w:t>
      </w:r>
      <w:r w:rsidR="00DB1A9E" w:rsidRPr="0076474A">
        <w:rPr>
          <w:rFonts w:ascii="Times New Roman" w:hAnsi="Times New Roman" w:cs="Times New Roman"/>
          <w:sz w:val="24"/>
          <w:szCs w:val="24"/>
        </w:rPr>
        <w:t xml:space="preserve"> </w:t>
      </w:r>
      <w:r w:rsidR="007C476A" w:rsidRPr="0076474A">
        <w:rPr>
          <w:rFonts w:ascii="Times New Roman" w:hAnsi="Times New Roman" w:cs="Times New Roman"/>
          <w:sz w:val="24"/>
          <w:szCs w:val="24"/>
        </w:rPr>
        <w:t>Of that amount</w:t>
      </w:r>
      <w:r w:rsidR="00AB532F" w:rsidRPr="0076474A">
        <w:rPr>
          <w:rFonts w:ascii="Times New Roman" w:hAnsi="Times New Roman" w:cs="Times New Roman"/>
          <w:sz w:val="24"/>
          <w:szCs w:val="24"/>
        </w:rPr>
        <w:t xml:space="preserve"> US$3 000 was</w:t>
      </w:r>
      <w:r w:rsidR="00CD435A" w:rsidRPr="0076474A">
        <w:rPr>
          <w:rFonts w:ascii="Times New Roman" w:hAnsi="Times New Roman" w:cs="Times New Roman"/>
          <w:sz w:val="24"/>
          <w:szCs w:val="24"/>
        </w:rPr>
        <w:t xml:space="preserve"> for </w:t>
      </w:r>
      <w:r w:rsidR="007C476A" w:rsidRPr="0076474A">
        <w:rPr>
          <w:rFonts w:ascii="Times New Roman" w:hAnsi="Times New Roman" w:cs="Times New Roman"/>
          <w:sz w:val="24"/>
          <w:szCs w:val="24"/>
        </w:rPr>
        <w:t>services rendered during the</w:t>
      </w:r>
      <w:r w:rsidR="00CD435A" w:rsidRPr="0076474A">
        <w:rPr>
          <w:rFonts w:ascii="Times New Roman" w:hAnsi="Times New Roman" w:cs="Times New Roman"/>
          <w:sz w:val="24"/>
          <w:szCs w:val="24"/>
        </w:rPr>
        <w:t xml:space="preserve"> months</w:t>
      </w:r>
      <w:r w:rsidR="007C476A" w:rsidRPr="0076474A">
        <w:rPr>
          <w:rFonts w:ascii="Times New Roman" w:hAnsi="Times New Roman" w:cs="Times New Roman"/>
          <w:sz w:val="24"/>
          <w:szCs w:val="24"/>
        </w:rPr>
        <w:t xml:space="preserve"> of April, May and June 2009. </w:t>
      </w:r>
      <w:r w:rsidR="00DB1A9E" w:rsidRPr="0076474A">
        <w:rPr>
          <w:rFonts w:ascii="Times New Roman" w:hAnsi="Times New Roman" w:cs="Times New Roman"/>
          <w:sz w:val="24"/>
          <w:szCs w:val="24"/>
        </w:rPr>
        <w:t xml:space="preserve"> </w:t>
      </w:r>
      <w:r w:rsidR="00AB532F" w:rsidRPr="0076474A">
        <w:rPr>
          <w:rFonts w:ascii="Times New Roman" w:hAnsi="Times New Roman" w:cs="Times New Roman"/>
          <w:sz w:val="24"/>
          <w:szCs w:val="24"/>
        </w:rPr>
        <w:t>The</w:t>
      </w:r>
      <w:r w:rsidR="00867AFB" w:rsidRPr="0076474A">
        <w:rPr>
          <w:rFonts w:ascii="Times New Roman" w:hAnsi="Times New Roman" w:cs="Times New Roman"/>
          <w:sz w:val="24"/>
          <w:szCs w:val="24"/>
        </w:rPr>
        <w:t xml:space="preserve"> </w:t>
      </w:r>
      <w:r w:rsidR="009C445D" w:rsidRPr="0076474A">
        <w:rPr>
          <w:rFonts w:ascii="Times New Roman" w:hAnsi="Times New Roman" w:cs="Times New Roman"/>
          <w:sz w:val="24"/>
          <w:szCs w:val="24"/>
        </w:rPr>
        <w:t>remaining US$3 </w:t>
      </w:r>
      <w:r w:rsidR="00AB532F" w:rsidRPr="0076474A">
        <w:rPr>
          <w:rFonts w:ascii="Times New Roman" w:hAnsi="Times New Roman" w:cs="Times New Roman"/>
          <w:sz w:val="24"/>
          <w:szCs w:val="24"/>
        </w:rPr>
        <w:t>000 was claimed as damages</w:t>
      </w:r>
      <w:r w:rsidR="00AE6795" w:rsidRPr="0076474A">
        <w:rPr>
          <w:rFonts w:ascii="Times New Roman" w:hAnsi="Times New Roman" w:cs="Times New Roman"/>
          <w:sz w:val="24"/>
          <w:szCs w:val="24"/>
        </w:rPr>
        <w:t xml:space="preserve"> </w:t>
      </w:r>
      <w:r w:rsidR="00AE6795" w:rsidRPr="0076474A">
        <w:rPr>
          <w:rFonts w:ascii="Times New Roman" w:hAnsi="Times New Roman" w:cs="Times New Roman"/>
          <w:i/>
          <w:sz w:val="24"/>
          <w:szCs w:val="24"/>
        </w:rPr>
        <w:t>in lieu</w:t>
      </w:r>
      <w:r w:rsidR="00AE6795" w:rsidRPr="0076474A">
        <w:rPr>
          <w:rFonts w:ascii="Times New Roman" w:hAnsi="Times New Roman" w:cs="Times New Roman"/>
          <w:sz w:val="24"/>
          <w:szCs w:val="24"/>
        </w:rPr>
        <w:t xml:space="preserve"> of </w:t>
      </w:r>
      <w:r w:rsidR="009C445D" w:rsidRPr="0076474A">
        <w:rPr>
          <w:rFonts w:ascii="Times New Roman" w:hAnsi="Times New Roman" w:cs="Times New Roman"/>
          <w:sz w:val="24"/>
          <w:szCs w:val="24"/>
        </w:rPr>
        <w:t>three (</w:t>
      </w:r>
      <w:r w:rsidR="00E35382" w:rsidRPr="0076474A">
        <w:rPr>
          <w:rFonts w:ascii="Times New Roman" w:hAnsi="Times New Roman" w:cs="Times New Roman"/>
          <w:sz w:val="24"/>
          <w:szCs w:val="24"/>
        </w:rPr>
        <w:t>3</w:t>
      </w:r>
      <w:r w:rsidR="009C445D" w:rsidRPr="0076474A">
        <w:rPr>
          <w:rFonts w:ascii="Times New Roman" w:hAnsi="Times New Roman" w:cs="Times New Roman"/>
          <w:sz w:val="24"/>
          <w:szCs w:val="24"/>
        </w:rPr>
        <w:t>)</w:t>
      </w:r>
      <w:r w:rsidR="00E35382" w:rsidRPr="0076474A">
        <w:rPr>
          <w:rFonts w:ascii="Times New Roman" w:hAnsi="Times New Roman" w:cs="Times New Roman"/>
          <w:sz w:val="24"/>
          <w:szCs w:val="24"/>
        </w:rPr>
        <w:t xml:space="preserve"> months’ </w:t>
      </w:r>
      <w:r w:rsidR="00AE6795" w:rsidRPr="0076474A">
        <w:rPr>
          <w:rFonts w:ascii="Times New Roman" w:hAnsi="Times New Roman" w:cs="Times New Roman"/>
          <w:sz w:val="24"/>
          <w:szCs w:val="24"/>
        </w:rPr>
        <w:t>notice</w:t>
      </w:r>
      <w:r w:rsidR="007C476A" w:rsidRPr="0076474A">
        <w:rPr>
          <w:rFonts w:ascii="Times New Roman" w:hAnsi="Times New Roman" w:cs="Times New Roman"/>
          <w:sz w:val="24"/>
          <w:szCs w:val="24"/>
        </w:rPr>
        <w:t xml:space="preserve"> of termination of the agreement</w:t>
      </w:r>
      <w:r w:rsidR="00E35382" w:rsidRPr="0076474A">
        <w:rPr>
          <w:rFonts w:ascii="Times New Roman" w:hAnsi="Times New Roman" w:cs="Times New Roman"/>
          <w:sz w:val="24"/>
          <w:szCs w:val="24"/>
        </w:rPr>
        <w:t>.</w:t>
      </w:r>
      <w:r w:rsidR="00AE6795" w:rsidRPr="0076474A">
        <w:rPr>
          <w:rFonts w:ascii="Times New Roman" w:hAnsi="Times New Roman" w:cs="Times New Roman"/>
          <w:sz w:val="24"/>
          <w:szCs w:val="24"/>
        </w:rPr>
        <w:t xml:space="preserve"> </w:t>
      </w:r>
    </w:p>
    <w:p w:rsidR="00047CD5" w:rsidRPr="0076474A" w:rsidRDefault="00047CD5" w:rsidP="00047CD5">
      <w:pPr>
        <w:spacing w:after="0" w:line="480" w:lineRule="auto"/>
        <w:ind w:firstLine="1440"/>
        <w:jc w:val="both"/>
        <w:rPr>
          <w:rFonts w:ascii="Times New Roman" w:hAnsi="Times New Roman" w:cs="Times New Roman"/>
          <w:sz w:val="24"/>
          <w:szCs w:val="24"/>
        </w:rPr>
      </w:pPr>
    </w:p>
    <w:p w:rsidR="00867AFB" w:rsidRPr="0076474A" w:rsidRDefault="00867AFB" w:rsidP="00226940">
      <w:pPr>
        <w:spacing w:after="0" w:line="480" w:lineRule="auto"/>
        <w:ind w:firstLine="1440"/>
        <w:jc w:val="both"/>
        <w:rPr>
          <w:rFonts w:ascii="Times New Roman" w:hAnsi="Times New Roman" w:cs="Times New Roman"/>
          <w:sz w:val="24"/>
          <w:szCs w:val="24"/>
        </w:rPr>
      </w:pPr>
      <w:r w:rsidRPr="0076474A">
        <w:rPr>
          <w:rFonts w:ascii="Times New Roman" w:hAnsi="Times New Roman" w:cs="Times New Roman"/>
          <w:sz w:val="24"/>
          <w:szCs w:val="24"/>
        </w:rPr>
        <w:t xml:space="preserve">The appellant entered an appearance to defend and filed a plea in which </w:t>
      </w:r>
      <w:r w:rsidR="009D5A9B" w:rsidRPr="0076474A">
        <w:rPr>
          <w:rFonts w:ascii="Times New Roman" w:hAnsi="Times New Roman" w:cs="Times New Roman"/>
          <w:sz w:val="24"/>
          <w:szCs w:val="24"/>
        </w:rPr>
        <w:t>it denied</w:t>
      </w:r>
      <w:r w:rsidRPr="0076474A">
        <w:rPr>
          <w:rFonts w:ascii="Times New Roman" w:hAnsi="Times New Roman" w:cs="Times New Roman"/>
          <w:sz w:val="24"/>
          <w:szCs w:val="24"/>
        </w:rPr>
        <w:t xml:space="preserve"> </w:t>
      </w:r>
      <w:r w:rsidR="00047CD5" w:rsidRPr="0076474A">
        <w:rPr>
          <w:rFonts w:ascii="Times New Roman" w:hAnsi="Times New Roman" w:cs="Times New Roman"/>
          <w:sz w:val="24"/>
          <w:szCs w:val="24"/>
        </w:rPr>
        <w:t xml:space="preserve">liability.  </w:t>
      </w:r>
      <w:r w:rsidR="009D5A9B" w:rsidRPr="0076474A">
        <w:rPr>
          <w:rFonts w:ascii="Times New Roman" w:hAnsi="Times New Roman" w:cs="Times New Roman"/>
          <w:sz w:val="24"/>
          <w:szCs w:val="24"/>
        </w:rPr>
        <w:t>The</w:t>
      </w:r>
      <w:r w:rsidRPr="0076474A">
        <w:rPr>
          <w:rFonts w:ascii="Times New Roman" w:hAnsi="Times New Roman" w:cs="Times New Roman"/>
          <w:sz w:val="24"/>
          <w:szCs w:val="24"/>
        </w:rPr>
        <w:t xml:space="preserve"> appellant</w:t>
      </w:r>
      <w:r w:rsidR="00FF210F" w:rsidRPr="0076474A">
        <w:rPr>
          <w:rFonts w:ascii="Times New Roman" w:hAnsi="Times New Roman" w:cs="Times New Roman"/>
          <w:sz w:val="24"/>
          <w:szCs w:val="24"/>
        </w:rPr>
        <w:t xml:space="preserve"> opposed the claim on three grounds. </w:t>
      </w:r>
      <w:r w:rsidR="00DB1A9E" w:rsidRPr="0076474A">
        <w:rPr>
          <w:rFonts w:ascii="Times New Roman" w:hAnsi="Times New Roman" w:cs="Times New Roman"/>
          <w:sz w:val="24"/>
          <w:szCs w:val="24"/>
        </w:rPr>
        <w:t xml:space="preserve"> </w:t>
      </w:r>
      <w:r w:rsidR="00FF210F" w:rsidRPr="0076474A">
        <w:rPr>
          <w:rFonts w:ascii="Times New Roman" w:hAnsi="Times New Roman" w:cs="Times New Roman"/>
          <w:sz w:val="24"/>
          <w:szCs w:val="24"/>
        </w:rPr>
        <w:t>It</w:t>
      </w:r>
      <w:r w:rsidRPr="0076474A">
        <w:rPr>
          <w:rFonts w:ascii="Times New Roman" w:hAnsi="Times New Roman" w:cs="Times New Roman"/>
          <w:sz w:val="24"/>
          <w:szCs w:val="24"/>
        </w:rPr>
        <w:t xml:space="preserve"> stated in its plea that </w:t>
      </w:r>
      <w:r w:rsidR="00AB532F" w:rsidRPr="0076474A">
        <w:rPr>
          <w:rFonts w:ascii="Times New Roman" w:hAnsi="Times New Roman" w:cs="Times New Roman"/>
          <w:sz w:val="24"/>
          <w:szCs w:val="24"/>
        </w:rPr>
        <w:t xml:space="preserve">in terms of </w:t>
      </w:r>
      <w:r w:rsidR="009D5A9B" w:rsidRPr="0076474A">
        <w:rPr>
          <w:rFonts w:ascii="Times New Roman" w:hAnsi="Times New Roman" w:cs="Times New Roman"/>
          <w:sz w:val="24"/>
          <w:szCs w:val="24"/>
        </w:rPr>
        <w:t>the agreement between the parties</w:t>
      </w:r>
      <w:r w:rsidR="007C476A" w:rsidRPr="0076474A">
        <w:rPr>
          <w:rFonts w:ascii="Times New Roman" w:hAnsi="Times New Roman" w:cs="Times New Roman"/>
          <w:sz w:val="24"/>
          <w:szCs w:val="24"/>
        </w:rPr>
        <w:t>,</w:t>
      </w:r>
      <w:r w:rsidR="00BA59D7" w:rsidRPr="0076474A">
        <w:rPr>
          <w:rFonts w:ascii="Times New Roman" w:hAnsi="Times New Roman" w:cs="Times New Roman"/>
          <w:sz w:val="24"/>
          <w:szCs w:val="24"/>
        </w:rPr>
        <w:t xml:space="preserve"> payment</w:t>
      </w:r>
      <w:r w:rsidR="009D5A9B" w:rsidRPr="0076474A">
        <w:rPr>
          <w:rFonts w:ascii="Times New Roman" w:hAnsi="Times New Roman" w:cs="Times New Roman"/>
          <w:sz w:val="24"/>
          <w:szCs w:val="24"/>
        </w:rPr>
        <w:t xml:space="preserve"> was</w:t>
      </w:r>
      <w:r w:rsidR="00BA59D7" w:rsidRPr="0076474A">
        <w:rPr>
          <w:rFonts w:ascii="Times New Roman" w:hAnsi="Times New Roman" w:cs="Times New Roman"/>
          <w:sz w:val="24"/>
          <w:szCs w:val="24"/>
        </w:rPr>
        <w:t xml:space="preserve"> to be made</w:t>
      </w:r>
      <w:r w:rsidR="009D5A9B" w:rsidRPr="0076474A">
        <w:rPr>
          <w:rFonts w:ascii="Times New Roman" w:hAnsi="Times New Roman" w:cs="Times New Roman"/>
          <w:sz w:val="24"/>
          <w:szCs w:val="24"/>
        </w:rPr>
        <w:t xml:space="preserve"> in Zimbabwe dollars</w:t>
      </w:r>
      <w:r w:rsidR="00047CD5" w:rsidRPr="0076474A">
        <w:rPr>
          <w:rFonts w:ascii="Times New Roman" w:hAnsi="Times New Roman" w:cs="Times New Roman"/>
          <w:sz w:val="24"/>
          <w:szCs w:val="24"/>
        </w:rPr>
        <w:t xml:space="preserve">.  </w:t>
      </w:r>
      <w:r w:rsidR="00BA59D7" w:rsidRPr="0076474A">
        <w:rPr>
          <w:rFonts w:ascii="Times New Roman" w:hAnsi="Times New Roman" w:cs="Times New Roman"/>
          <w:sz w:val="24"/>
          <w:szCs w:val="24"/>
        </w:rPr>
        <w:t>It argued that there</w:t>
      </w:r>
      <w:r w:rsidR="00FF210F" w:rsidRPr="0076474A">
        <w:rPr>
          <w:rFonts w:ascii="Times New Roman" w:hAnsi="Times New Roman" w:cs="Times New Roman"/>
          <w:sz w:val="24"/>
          <w:szCs w:val="24"/>
        </w:rPr>
        <w:t xml:space="preserve"> was no agreement</w:t>
      </w:r>
      <w:r w:rsidR="009D5A9B" w:rsidRPr="0076474A">
        <w:rPr>
          <w:rFonts w:ascii="Times New Roman" w:hAnsi="Times New Roman" w:cs="Times New Roman"/>
          <w:sz w:val="24"/>
          <w:szCs w:val="24"/>
        </w:rPr>
        <w:t xml:space="preserve"> bet</w:t>
      </w:r>
      <w:r w:rsidR="00BA59D7" w:rsidRPr="0076474A">
        <w:rPr>
          <w:rFonts w:ascii="Times New Roman" w:hAnsi="Times New Roman" w:cs="Times New Roman"/>
          <w:sz w:val="24"/>
          <w:szCs w:val="24"/>
        </w:rPr>
        <w:t>ween the parties</w:t>
      </w:r>
      <w:r w:rsidR="007C476A" w:rsidRPr="0076474A">
        <w:rPr>
          <w:rFonts w:ascii="Times New Roman" w:hAnsi="Times New Roman" w:cs="Times New Roman"/>
          <w:sz w:val="24"/>
          <w:szCs w:val="24"/>
        </w:rPr>
        <w:t xml:space="preserve"> that required it</w:t>
      </w:r>
      <w:r w:rsidR="00BA59D7" w:rsidRPr="0076474A">
        <w:rPr>
          <w:rFonts w:ascii="Times New Roman" w:hAnsi="Times New Roman" w:cs="Times New Roman"/>
          <w:sz w:val="24"/>
          <w:szCs w:val="24"/>
        </w:rPr>
        <w:t xml:space="preserve"> to make any payment in</w:t>
      </w:r>
      <w:r w:rsidR="00047CD5" w:rsidRPr="0076474A">
        <w:rPr>
          <w:rFonts w:ascii="Times New Roman" w:hAnsi="Times New Roman" w:cs="Times New Roman"/>
          <w:sz w:val="24"/>
          <w:szCs w:val="24"/>
        </w:rPr>
        <w:t xml:space="preserve"> United States dollars.  </w:t>
      </w:r>
      <w:r w:rsidR="009D5A9B" w:rsidRPr="0076474A">
        <w:rPr>
          <w:rFonts w:ascii="Times New Roman" w:hAnsi="Times New Roman" w:cs="Times New Roman"/>
          <w:sz w:val="24"/>
          <w:szCs w:val="24"/>
        </w:rPr>
        <w:t>The a</w:t>
      </w:r>
      <w:r w:rsidR="007C476A" w:rsidRPr="0076474A">
        <w:rPr>
          <w:rFonts w:ascii="Times New Roman" w:hAnsi="Times New Roman" w:cs="Times New Roman"/>
          <w:sz w:val="24"/>
          <w:szCs w:val="24"/>
        </w:rPr>
        <w:t>ppellant also submitted that it</w:t>
      </w:r>
      <w:r w:rsidR="00BA59D7" w:rsidRPr="0076474A">
        <w:rPr>
          <w:rFonts w:ascii="Times New Roman" w:hAnsi="Times New Roman" w:cs="Times New Roman"/>
          <w:sz w:val="24"/>
          <w:szCs w:val="24"/>
        </w:rPr>
        <w:t xml:space="preserve"> had been</w:t>
      </w:r>
      <w:r w:rsidR="007C476A" w:rsidRPr="0076474A">
        <w:rPr>
          <w:rFonts w:ascii="Times New Roman" w:hAnsi="Times New Roman" w:cs="Times New Roman"/>
          <w:sz w:val="24"/>
          <w:szCs w:val="24"/>
        </w:rPr>
        <w:t xml:space="preserve"> incorrectly cited as defendant in view of the fact that</w:t>
      </w:r>
      <w:r w:rsidR="00BA59D7" w:rsidRPr="0076474A">
        <w:rPr>
          <w:rFonts w:ascii="Times New Roman" w:hAnsi="Times New Roman" w:cs="Times New Roman"/>
          <w:sz w:val="24"/>
          <w:szCs w:val="24"/>
        </w:rPr>
        <w:t xml:space="preserve"> the</w:t>
      </w:r>
      <w:r w:rsidR="007C476A" w:rsidRPr="0076474A">
        <w:rPr>
          <w:rFonts w:ascii="Times New Roman" w:hAnsi="Times New Roman" w:cs="Times New Roman"/>
          <w:sz w:val="24"/>
          <w:szCs w:val="24"/>
        </w:rPr>
        <w:t>re was no company</w:t>
      </w:r>
      <w:r w:rsidR="00BA59D7" w:rsidRPr="0076474A">
        <w:rPr>
          <w:rFonts w:ascii="Times New Roman" w:hAnsi="Times New Roman" w:cs="Times New Roman"/>
          <w:sz w:val="24"/>
          <w:szCs w:val="24"/>
        </w:rPr>
        <w:t xml:space="preserve"> called</w:t>
      </w:r>
      <w:r w:rsidR="009D5A9B" w:rsidRPr="0076474A">
        <w:rPr>
          <w:rFonts w:ascii="Times New Roman" w:hAnsi="Times New Roman" w:cs="Times New Roman"/>
          <w:sz w:val="24"/>
          <w:szCs w:val="24"/>
        </w:rPr>
        <w:t xml:space="preserve"> </w:t>
      </w:r>
      <w:proofErr w:type="spellStart"/>
      <w:r w:rsidR="009D5A9B" w:rsidRPr="0076474A">
        <w:rPr>
          <w:rFonts w:ascii="Times New Roman" w:hAnsi="Times New Roman" w:cs="Times New Roman"/>
          <w:sz w:val="24"/>
          <w:szCs w:val="24"/>
        </w:rPr>
        <w:t>Superbake</w:t>
      </w:r>
      <w:proofErr w:type="spellEnd"/>
      <w:r w:rsidR="009D5A9B" w:rsidRPr="0076474A">
        <w:rPr>
          <w:rFonts w:ascii="Times New Roman" w:hAnsi="Times New Roman" w:cs="Times New Roman"/>
          <w:sz w:val="24"/>
          <w:szCs w:val="24"/>
        </w:rPr>
        <w:t xml:space="preserve"> Bakeries (</w:t>
      </w:r>
      <w:r w:rsidR="00047CD5" w:rsidRPr="0076474A">
        <w:rPr>
          <w:rFonts w:ascii="Times New Roman" w:hAnsi="Times New Roman" w:cs="Times New Roman"/>
          <w:sz w:val="24"/>
          <w:szCs w:val="24"/>
        </w:rPr>
        <w:t xml:space="preserve">Pvt) Ltd.  </w:t>
      </w:r>
      <w:r w:rsidR="00BA59D7" w:rsidRPr="0076474A">
        <w:rPr>
          <w:rFonts w:ascii="Times New Roman" w:hAnsi="Times New Roman" w:cs="Times New Roman"/>
          <w:sz w:val="24"/>
          <w:szCs w:val="24"/>
        </w:rPr>
        <w:t>Finally it submitted that it had no obligation to pay</w:t>
      </w:r>
      <w:r w:rsidR="004A510D" w:rsidRPr="0076474A">
        <w:rPr>
          <w:rFonts w:ascii="Times New Roman" w:hAnsi="Times New Roman" w:cs="Times New Roman"/>
          <w:sz w:val="24"/>
          <w:szCs w:val="24"/>
        </w:rPr>
        <w:t xml:space="preserve"> the money claimed</w:t>
      </w:r>
      <w:r w:rsidR="00BA59D7" w:rsidRPr="0076474A">
        <w:rPr>
          <w:rFonts w:ascii="Times New Roman" w:hAnsi="Times New Roman" w:cs="Times New Roman"/>
          <w:sz w:val="24"/>
          <w:szCs w:val="24"/>
        </w:rPr>
        <w:t xml:space="preserve"> as the </w:t>
      </w:r>
      <w:r w:rsidR="000D3BF5" w:rsidRPr="0076474A">
        <w:rPr>
          <w:rFonts w:ascii="Times New Roman" w:hAnsi="Times New Roman" w:cs="Times New Roman"/>
          <w:sz w:val="24"/>
          <w:szCs w:val="24"/>
        </w:rPr>
        <w:t>respondent’s security</w:t>
      </w:r>
      <w:r w:rsidR="00BA59D7" w:rsidRPr="0076474A">
        <w:rPr>
          <w:rFonts w:ascii="Times New Roman" w:hAnsi="Times New Roman" w:cs="Times New Roman"/>
          <w:sz w:val="24"/>
          <w:szCs w:val="24"/>
        </w:rPr>
        <w:t xml:space="preserve"> guards had stolen goods from</w:t>
      </w:r>
      <w:r w:rsidR="00B54574" w:rsidRPr="0076474A">
        <w:rPr>
          <w:rFonts w:ascii="Times New Roman" w:hAnsi="Times New Roman" w:cs="Times New Roman"/>
          <w:sz w:val="24"/>
          <w:szCs w:val="24"/>
        </w:rPr>
        <w:t xml:space="preserve"> its </w:t>
      </w:r>
      <w:r w:rsidR="00BA59D7" w:rsidRPr="0076474A">
        <w:rPr>
          <w:rFonts w:ascii="Times New Roman" w:hAnsi="Times New Roman" w:cs="Times New Roman"/>
          <w:sz w:val="24"/>
          <w:szCs w:val="24"/>
        </w:rPr>
        <w:t>premises.</w:t>
      </w:r>
    </w:p>
    <w:p w:rsidR="00047CD5" w:rsidRPr="0076474A" w:rsidRDefault="00047CD5" w:rsidP="00226940">
      <w:pPr>
        <w:spacing w:after="0" w:line="480" w:lineRule="auto"/>
        <w:ind w:firstLine="1440"/>
        <w:jc w:val="both"/>
        <w:rPr>
          <w:rFonts w:ascii="Times New Roman" w:hAnsi="Times New Roman" w:cs="Times New Roman"/>
          <w:sz w:val="24"/>
          <w:szCs w:val="24"/>
        </w:rPr>
      </w:pPr>
    </w:p>
    <w:p w:rsidR="006D4E49" w:rsidRPr="0076474A" w:rsidRDefault="006D4E49" w:rsidP="00226940">
      <w:pPr>
        <w:spacing w:after="0" w:line="480" w:lineRule="auto"/>
        <w:ind w:firstLine="1440"/>
        <w:jc w:val="both"/>
        <w:rPr>
          <w:rFonts w:ascii="Times New Roman" w:hAnsi="Times New Roman" w:cs="Times New Roman"/>
          <w:sz w:val="24"/>
          <w:szCs w:val="24"/>
        </w:rPr>
      </w:pPr>
      <w:r w:rsidRPr="0076474A">
        <w:rPr>
          <w:rFonts w:ascii="Times New Roman" w:hAnsi="Times New Roman" w:cs="Times New Roman"/>
          <w:sz w:val="24"/>
          <w:szCs w:val="24"/>
        </w:rPr>
        <w:t xml:space="preserve">The court </w:t>
      </w:r>
      <w:r w:rsidRPr="0076474A">
        <w:rPr>
          <w:rFonts w:ascii="Times New Roman" w:hAnsi="Times New Roman" w:cs="Times New Roman"/>
          <w:i/>
          <w:sz w:val="24"/>
          <w:szCs w:val="24"/>
        </w:rPr>
        <w:t>a quo</w:t>
      </w:r>
      <w:r w:rsidRPr="0076474A">
        <w:rPr>
          <w:rFonts w:ascii="Times New Roman" w:hAnsi="Times New Roman" w:cs="Times New Roman"/>
          <w:sz w:val="24"/>
          <w:szCs w:val="24"/>
        </w:rPr>
        <w:t xml:space="preserve"> found that the respondent’s claim was unassailable and granted summary judgment in the sum claimed.</w:t>
      </w:r>
      <w:r w:rsidR="00047CD5" w:rsidRPr="0076474A">
        <w:rPr>
          <w:rFonts w:ascii="Times New Roman" w:hAnsi="Times New Roman" w:cs="Times New Roman"/>
          <w:sz w:val="24"/>
          <w:szCs w:val="24"/>
        </w:rPr>
        <w:t xml:space="preserve">  </w:t>
      </w:r>
      <w:r w:rsidR="00026A62" w:rsidRPr="0076474A">
        <w:rPr>
          <w:rFonts w:ascii="Times New Roman" w:hAnsi="Times New Roman" w:cs="Times New Roman"/>
          <w:sz w:val="24"/>
          <w:szCs w:val="24"/>
        </w:rPr>
        <w:t>The appellant</w:t>
      </w:r>
      <w:r w:rsidR="000D3BF5" w:rsidRPr="0076474A">
        <w:rPr>
          <w:rFonts w:ascii="Times New Roman" w:hAnsi="Times New Roman" w:cs="Times New Roman"/>
          <w:sz w:val="24"/>
          <w:szCs w:val="24"/>
        </w:rPr>
        <w:t>,</w:t>
      </w:r>
      <w:r w:rsidR="005370D2" w:rsidRPr="0076474A">
        <w:rPr>
          <w:rFonts w:ascii="Times New Roman" w:hAnsi="Times New Roman" w:cs="Times New Roman"/>
          <w:sz w:val="24"/>
          <w:szCs w:val="24"/>
        </w:rPr>
        <w:t xml:space="preserve"> dissatisfied with the judgment</w:t>
      </w:r>
      <w:r w:rsidR="000D3BF5" w:rsidRPr="0076474A">
        <w:rPr>
          <w:rFonts w:ascii="Times New Roman" w:hAnsi="Times New Roman" w:cs="Times New Roman"/>
          <w:sz w:val="24"/>
          <w:szCs w:val="24"/>
        </w:rPr>
        <w:t>,</w:t>
      </w:r>
      <w:r w:rsidR="005370D2" w:rsidRPr="0076474A">
        <w:rPr>
          <w:rFonts w:ascii="Times New Roman" w:hAnsi="Times New Roman" w:cs="Times New Roman"/>
          <w:sz w:val="24"/>
          <w:szCs w:val="24"/>
        </w:rPr>
        <w:t xml:space="preserve"> </w:t>
      </w:r>
      <w:r w:rsidR="00026A62" w:rsidRPr="0076474A">
        <w:rPr>
          <w:rFonts w:ascii="Times New Roman" w:hAnsi="Times New Roman" w:cs="Times New Roman"/>
          <w:sz w:val="24"/>
          <w:szCs w:val="24"/>
        </w:rPr>
        <w:t>noted an appeal</w:t>
      </w:r>
      <w:r w:rsidR="00B54574" w:rsidRPr="0076474A">
        <w:rPr>
          <w:rFonts w:ascii="Times New Roman" w:hAnsi="Times New Roman" w:cs="Times New Roman"/>
          <w:sz w:val="24"/>
          <w:szCs w:val="24"/>
        </w:rPr>
        <w:t xml:space="preserve"> to this court</w:t>
      </w:r>
      <w:r w:rsidR="005370D2" w:rsidRPr="0076474A">
        <w:rPr>
          <w:rFonts w:ascii="Times New Roman" w:hAnsi="Times New Roman" w:cs="Times New Roman"/>
          <w:sz w:val="24"/>
          <w:szCs w:val="24"/>
        </w:rPr>
        <w:t>.</w:t>
      </w:r>
    </w:p>
    <w:p w:rsidR="00226940" w:rsidRPr="0076474A" w:rsidRDefault="00AE6795" w:rsidP="00226940">
      <w:pPr>
        <w:spacing w:after="0" w:line="480" w:lineRule="auto"/>
        <w:jc w:val="both"/>
        <w:rPr>
          <w:rFonts w:ascii="Times New Roman" w:hAnsi="Times New Roman" w:cs="Times New Roman"/>
          <w:sz w:val="24"/>
          <w:szCs w:val="24"/>
        </w:rPr>
      </w:pPr>
      <w:r w:rsidRPr="0076474A">
        <w:rPr>
          <w:rFonts w:ascii="Times New Roman" w:hAnsi="Times New Roman" w:cs="Times New Roman"/>
          <w:sz w:val="24"/>
          <w:szCs w:val="24"/>
        </w:rPr>
        <w:tab/>
      </w:r>
      <w:r w:rsidR="00226940" w:rsidRPr="0076474A">
        <w:rPr>
          <w:rFonts w:ascii="Times New Roman" w:hAnsi="Times New Roman" w:cs="Times New Roman"/>
          <w:sz w:val="24"/>
          <w:szCs w:val="24"/>
        </w:rPr>
        <w:tab/>
      </w:r>
    </w:p>
    <w:p w:rsidR="00C7759D" w:rsidRPr="0076474A" w:rsidRDefault="00AE6795" w:rsidP="00226940">
      <w:pPr>
        <w:spacing w:after="0" w:line="480" w:lineRule="auto"/>
        <w:ind w:firstLine="1440"/>
        <w:jc w:val="both"/>
        <w:rPr>
          <w:rFonts w:ascii="Times New Roman" w:hAnsi="Times New Roman" w:cs="Times New Roman"/>
          <w:sz w:val="24"/>
          <w:szCs w:val="24"/>
        </w:rPr>
      </w:pPr>
      <w:r w:rsidRPr="0076474A">
        <w:rPr>
          <w:rFonts w:ascii="Times New Roman" w:hAnsi="Times New Roman" w:cs="Times New Roman"/>
          <w:sz w:val="24"/>
          <w:szCs w:val="24"/>
        </w:rPr>
        <w:t xml:space="preserve">At the hearing of the appeal </w:t>
      </w:r>
      <w:r w:rsidR="0064118F" w:rsidRPr="0076474A">
        <w:rPr>
          <w:rFonts w:ascii="Times New Roman" w:hAnsi="Times New Roman" w:cs="Times New Roman"/>
          <w:sz w:val="24"/>
          <w:szCs w:val="24"/>
        </w:rPr>
        <w:t>the appell</w:t>
      </w:r>
      <w:r w:rsidR="00A25046" w:rsidRPr="0076474A">
        <w:rPr>
          <w:rFonts w:ascii="Times New Roman" w:hAnsi="Times New Roman" w:cs="Times New Roman"/>
          <w:sz w:val="24"/>
          <w:szCs w:val="24"/>
        </w:rPr>
        <w:t>ant was in default although it</w:t>
      </w:r>
      <w:r w:rsidR="0064118F" w:rsidRPr="0076474A">
        <w:rPr>
          <w:rFonts w:ascii="Times New Roman" w:hAnsi="Times New Roman" w:cs="Times New Roman"/>
          <w:sz w:val="24"/>
          <w:szCs w:val="24"/>
        </w:rPr>
        <w:t xml:space="preserve"> had</w:t>
      </w:r>
      <w:r w:rsidR="00A25046" w:rsidRPr="0076474A">
        <w:rPr>
          <w:rFonts w:ascii="Times New Roman" w:hAnsi="Times New Roman" w:cs="Times New Roman"/>
          <w:sz w:val="24"/>
          <w:szCs w:val="24"/>
        </w:rPr>
        <w:t xml:space="preserve"> filed heads of arguments and had </w:t>
      </w:r>
      <w:r w:rsidR="0064118F" w:rsidRPr="0076474A">
        <w:rPr>
          <w:rFonts w:ascii="Times New Roman" w:hAnsi="Times New Roman" w:cs="Times New Roman"/>
          <w:sz w:val="24"/>
          <w:szCs w:val="24"/>
        </w:rPr>
        <w:t>been served with a notice of set down at the</w:t>
      </w:r>
      <w:r w:rsidR="00A25046" w:rsidRPr="0076474A">
        <w:rPr>
          <w:rFonts w:ascii="Times New Roman" w:hAnsi="Times New Roman" w:cs="Times New Roman"/>
          <w:sz w:val="24"/>
          <w:szCs w:val="24"/>
        </w:rPr>
        <w:t xml:space="preserve"> last known address following the</w:t>
      </w:r>
      <w:r w:rsidR="00B54574" w:rsidRPr="0076474A">
        <w:rPr>
          <w:rFonts w:ascii="Times New Roman" w:hAnsi="Times New Roman" w:cs="Times New Roman"/>
          <w:sz w:val="24"/>
          <w:szCs w:val="24"/>
        </w:rPr>
        <w:t xml:space="preserve"> renunciation of agency by its</w:t>
      </w:r>
      <w:r w:rsidR="00A25046" w:rsidRPr="0076474A">
        <w:rPr>
          <w:rFonts w:ascii="Times New Roman" w:hAnsi="Times New Roman" w:cs="Times New Roman"/>
          <w:sz w:val="24"/>
          <w:szCs w:val="24"/>
        </w:rPr>
        <w:t xml:space="preserve"> erstwhile legal practitioners.</w:t>
      </w:r>
    </w:p>
    <w:p w:rsidR="00047CD5" w:rsidRPr="0076474A" w:rsidRDefault="00047CD5" w:rsidP="00226940">
      <w:pPr>
        <w:spacing w:after="0" w:line="480" w:lineRule="auto"/>
        <w:ind w:firstLine="1440"/>
        <w:jc w:val="both"/>
        <w:rPr>
          <w:rFonts w:ascii="Times New Roman" w:hAnsi="Times New Roman" w:cs="Times New Roman"/>
          <w:sz w:val="24"/>
          <w:szCs w:val="24"/>
        </w:rPr>
      </w:pPr>
    </w:p>
    <w:p w:rsidR="00C7759D" w:rsidRPr="0076474A" w:rsidRDefault="005370D2" w:rsidP="005370D2">
      <w:pPr>
        <w:spacing w:after="0" w:line="480" w:lineRule="auto"/>
        <w:ind w:firstLine="1440"/>
        <w:jc w:val="both"/>
        <w:rPr>
          <w:rFonts w:ascii="Times New Roman" w:hAnsi="Times New Roman" w:cs="Times New Roman"/>
          <w:sz w:val="24"/>
          <w:szCs w:val="24"/>
        </w:rPr>
      </w:pPr>
      <w:r w:rsidRPr="0076474A">
        <w:rPr>
          <w:rFonts w:ascii="Times New Roman" w:hAnsi="Times New Roman" w:cs="Times New Roman"/>
          <w:sz w:val="24"/>
          <w:szCs w:val="24"/>
        </w:rPr>
        <w:t>The matter was dealt with on the m</w:t>
      </w:r>
      <w:r w:rsidR="00047CD5" w:rsidRPr="0076474A">
        <w:rPr>
          <w:rFonts w:ascii="Times New Roman" w:hAnsi="Times New Roman" w:cs="Times New Roman"/>
          <w:sz w:val="24"/>
          <w:szCs w:val="24"/>
        </w:rPr>
        <w:t>erits</w:t>
      </w:r>
      <w:r w:rsidR="0072479C" w:rsidRPr="0076474A">
        <w:rPr>
          <w:rFonts w:ascii="Times New Roman" w:hAnsi="Times New Roman" w:cs="Times New Roman"/>
          <w:sz w:val="24"/>
          <w:szCs w:val="24"/>
        </w:rPr>
        <w:t>,</w:t>
      </w:r>
      <w:r w:rsidR="00047CD5" w:rsidRPr="0076474A">
        <w:rPr>
          <w:rFonts w:ascii="Times New Roman" w:hAnsi="Times New Roman" w:cs="Times New Roman"/>
          <w:sz w:val="24"/>
          <w:szCs w:val="24"/>
        </w:rPr>
        <w:t xml:space="preserve"> reliance being placed on r</w:t>
      </w:r>
      <w:r w:rsidRPr="0076474A">
        <w:rPr>
          <w:rFonts w:ascii="Times New Roman" w:hAnsi="Times New Roman" w:cs="Times New Roman"/>
          <w:sz w:val="24"/>
          <w:szCs w:val="24"/>
        </w:rPr>
        <w:t xml:space="preserve"> 36 (4) of the Supreme Court Rules which</w:t>
      </w:r>
      <w:r w:rsidR="00D90028" w:rsidRPr="0076474A">
        <w:rPr>
          <w:rFonts w:ascii="Times New Roman" w:hAnsi="Times New Roman" w:cs="Times New Roman"/>
          <w:sz w:val="24"/>
          <w:szCs w:val="24"/>
        </w:rPr>
        <w:t xml:space="preserve"> </w:t>
      </w:r>
      <w:r w:rsidR="00226940" w:rsidRPr="0076474A">
        <w:rPr>
          <w:rFonts w:ascii="Times New Roman" w:hAnsi="Times New Roman" w:cs="Times New Roman"/>
          <w:sz w:val="24"/>
          <w:szCs w:val="24"/>
        </w:rPr>
        <w:t>provides as follows:</w:t>
      </w:r>
    </w:p>
    <w:p w:rsidR="00226940" w:rsidRPr="0076474A" w:rsidRDefault="00226940" w:rsidP="00226940">
      <w:pPr>
        <w:spacing w:after="0" w:line="240" w:lineRule="auto"/>
        <w:ind w:left="720"/>
        <w:jc w:val="both"/>
        <w:rPr>
          <w:rFonts w:ascii="Times New Roman" w:hAnsi="Times New Roman" w:cs="Times New Roman"/>
          <w:sz w:val="24"/>
          <w:szCs w:val="24"/>
        </w:rPr>
      </w:pPr>
      <w:r w:rsidRPr="0076474A">
        <w:rPr>
          <w:rFonts w:ascii="Times New Roman" w:hAnsi="Times New Roman" w:cs="Times New Roman"/>
          <w:sz w:val="24"/>
          <w:szCs w:val="24"/>
        </w:rPr>
        <w:lastRenderedPageBreak/>
        <w:t>“Where, at the time of the hearing of an appeal, there is no appearance for the appellant, and no written arguments have been filed by him, the court may dismiss the appeal and make such order as to costs as it may think fit …”</w:t>
      </w:r>
    </w:p>
    <w:p w:rsidR="006911A9" w:rsidRPr="0076474A" w:rsidRDefault="006911A9" w:rsidP="006911A9">
      <w:pPr>
        <w:spacing w:after="0" w:line="240" w:lineRule="auto"/>
        <w:jc w:val="both"/>
        <w:rPr>
          <w:rFonts w:ascii="Times New Roman" w:hAnsi="Times New Roman" w:cs="Times New Roman"/>
          <w:sz w:val="24"/>
          <w:szCs w:val="24"/>
        </w:rPr>
      </w:pPr>
    </w:p>
    <w:p w:rsidR="006911A9" w:rsidRPr="0076474A" w:rsidRDefault="006911A9" w:rsidP="006911A9">
      <w:pPr>
        <w:spacing w:after="0" w:line="480" w:lineRule="auto"/>
        <w:jc w:val="both"/>
        <w:rPr>
          <w:rFonts w:ascii="Times New Roman" w:hAnsi="Times New Roman" w:cs="Times New Roman"/>
          <w:sz w:val="24"/>
          <w:szCs w:val="24"/>
        </w:rPr>
      </w:pPr>
    </w:p>
    <w:p w:rsidR="00047CD5" w:rsidRPr="0076474A" w:rsidRDefault="006911A9" w:rsidP="006911A9">
      <w:pPr>
        <w:spacing w:after="0" w:line="480" w:lineRule="auto"/>
        <w:jc w:val="both"/>
        <w:rPr>
          <w:rFonts w:ascii="Times New Roman" w:hAnsi="Times New Roman" w:cs="Times New Roman"/>
          <w:sz w:val="24"/>
          <w:szCs w:val="24"/>
        </w:rPr>
      </w:pPr>
      <w:r w:rsidRPr="0076474A">
        <w:rPr>
          <w:rFonts w:ascii="Times New Roman" w:hAnsi="Times New Roman" w:cs="Times New Roman"/>
          <w:sz w:val="24"/>
          <w:szCs w:val="24"/>
        </w:rPr>
        <w:tab/>
      </w:r>
      <w:r w:rsidRPr="0076474A">
        <w:rPr>
          <w:rFonts w:ascii="Times New Roman" w:hAnsi="Times New Roman" w:cs="Times New Roman"/>
          <w:sz w:val="24"/>
          <w:szCs w:val="24"/>
        </w:rPr>
        <w:tab/>
      </w:r>
      <w:r w:rsidRPr="0076474A">
        <w:rPr>
          <w:rFonts w:ascii="Times New Roman" w:hAnsi="Times New Roman" w:cs="Times New Roman"/>
          <w:i/>
          <w:sz w:val="24"/>
          <w:szCs w:val="24"/>
        </w:rPr>
        <w:t xml:space="preserve">In </w:t>
      </w:r>
      <w:proofErr w:type="spellStart"/>
      <w:r w:rsidRPr="0076474A">
        <w:rPr>
          <w:rFonts w:ascii="Times New Roman" w:hAnsi="Times New Roman" w:cs="Times New Roman"/>
          <w:i/>
          <w:sz w:val="24"/>
          <w:szCs w:val="24"/>
        </w:rPr>
        <w:t>casu</w:t>
      </w:r>
      <w:proofErr w:type="spellEnd"/>
      <w:r w:rsidRPr="0076474A">
        <w:rPr>
          <w:rFonts w:ascii="Times New Roman" w:hAnsi="Times New Roman" w:cs="Times New Roman"/>
          <w:sz w:val="24"/>
          <w:szCs w:val="24"/>
        </w:rPr>
        <w:t>, the ap</w:t>
      </w:r>
      <w:r w:rsidR="0072479C" w:rsidRPr="0076474A">
        <w:rPr>
          <w:rFonts w:ascii="Times New Roman" w:hAnsi="Times New Roman" w:cs="Times New Roman"/>
          <w:sz w:val="24"/>
          <w:szCs w:val="24"/>
        </w:rPr>
        <w:t xml:space="preserve">pellant’s heads of argument had </w:t>
      </w:r>
      <w:proofErr w:type="gramStart"/>
      <w:r w:rsidR="0072479C" w:rsidRPr="0076474A">
        <w:rPr>
          <w:rFonts w:ascii="Times New Roman" w:hAnsi="Times New Roman" w:cs="Times New Roman"/>
          <w:sz w:val="24"/>
          <w:szCs w:val="24"/>
        </w:rPr>
        <w:t xml:space="preserve">been </w:t>
      </w:r>
      <w:r w:rsidRPr="0076474A">
        <w:rPr>
          <w:rFonts w:ascii="Times New Roman" w:hAnsi="Times New Roman" w:cs="Times New Roman"/>
          <w:sz w:val="24"/>
          <w:szCs w:val="24"/>
        </w:rPr>
        <w:t xml:space="preserve"> filed</w:t>
      </w:r>
      <w:proofErr w:type="gramEnd"/>
      <w:r w:rsidRPr="0076474A">
        <w:rPr>
          <w:rFonts w:ascii="Times New Roman" w:hAnsi="Times New Roman" w:cs="Times New Roman"/>
          <w:sz w:val="24"/>
          <w:szCs w:val="24"/>
        </w:rPr>
        <w:t xml:space="preserve"> of </w:t>
      </w:r>
      <w:r w:rsidR="009C445D" w:rsidRPr="0076474A">
        <w:rPr>
          <w:rFonts w:ascii="Times New Roman" w:hAnsi="Times New Roman" w:cs="Times New Roman"/>
          <w:sz w:val="24"/>
          <w:szCs w:val="24"/>
        </w:rPr>
        <w:t>record</w:t>
      </w:r>
      <w:r w:rsidR="004A510D" w:rsidRPr="0076474A">
        <w:rPr>
          <w:rFonts w:ascii="Times New Roman" w:hAnsi="Times New Roman" w:cs="Times New Roman"/>
          <w:sz w:val="24"/>
          <w:szCs w:val="24"/>
        </w:rPr>
        <w:t>.  My</w:t>
      </w:r>
      <w:r w:rsidRPr="0076474A">
        <w:rPr>
          <w:rFonts w:ascii="Times New Roman" w:hAnsi="Times New Roman" w:cs="Times New Roman"/>
          <w:sz w:val="24"/>
          <w:szCs w:val="24"/>
        </w:rPr>
        <w:t xml:space="preserve"> interpretation of Rule 3</w:t>
      </w:r>
      <w:r w:rsidR="000D3BF5" w:rsidRPr="0076474A">
        <w:rPr>
          <w:rFonts w:ascii="Times New Roman" w:hAnsi="Times New Roman" w:cs="Times New Roman"/>
          <w:sz w:val="24"/>
          <w:szCs w:val="24"/>
        </w:rPr>
        <w:t>6(4) is that where an appellant fails to appear after filing heads of argument,</w:t>
      </w:r>
      <w:r w:rsidRPr="0076474A">
        <w:rPr>
          <w:rFonts w:ascii="Times New Roman" w:hAnsi="Times New Roman" w:cs="Times New Roman"/>
          <w:sz w:val="24"/>
          <w:szCs w:val="24"/>
        </w:rPr>
        <w:t xml:space="preserve"> the court </w:t>
      </w:r>
      <w:r w:rsidR="00B2229D" w:rsidRPr="0076474A">
        <w:rPr>
          <w:rFonts w:ascii="Times New Roman" w:hAnsi="Times New Roman" w:cs="Times New Roman"/>
          <w:sz w:val="24"/>
          <w:szCs w:val="24"/>
        </w:rPr>
        <w:t>is not precluded from hearing and determining the appeal</w:t>
      </w:r>
      <w:r w:rsidR="000D3BF5" w:rsidRPr="0076474A">
        <w:rPr>
          <w:rFonts w:ascii="Times New Roman" w:hAnsi="Times New Roman" w:cs="Times New Roman"/>
          <w:sz w:val="24"/>
          <w:szCs w:val="24"/>
        </w:rPr>
        <w:t xml:space="preserve"> on the merits</w:t>
      </w:r>
      <w:r w:rsidR="005370D2" w:rsidRPr="0076474A">
        <w:rPr>
          <w:rFonts w:ascii="Times New Roman" w:hAnsi="Times New Roman" w:cs="Times New Roman"/>
          <w:sz w:val="24"/>
          <w:szCs w:val="24"/>
        </w:rPr>
        <w:t>.</w:t>
      </w:r>
    </w:p>
    <w:p w:rsidR="006911A9" w:rsidRPr="0076474A" w:rsidRDefault="005370D2" w:rsidP="006911A9">
      <w:pPr>
        <w:spacing w:after="0" w:line="480" w:lineRule="auto"/>
        <w:jc w:val="both"/>
        <w:rPr>
          <w:rFonts w:ascii="Times New Roman" w:hAnsi="Times New Roman" w:cs="Times New Roman"/>
          <w:sz w:val="24"/>
          <w:szCs w:val="24"/>
        </w:rPr>
      </w:pPr>
      <w:r w:rsidRPr="0076474A">
        <w:rPr>
          <w:rFonts w:ascii="Times New Roman" w:hAnsi="Times New Roman" w:cs="Times New Roman"/>
          <w:sz w:val="24"/>
          <w:szCs w:val="24"/>
        </w:rPr>
        <w:t xml:space="preserve"> </w:t>
      </w:r>
    </w:p>
    <w:p w:rsidR="00B2229D" w:rsidRPr="0076474A" w:rsidRDefault="004A510D" w:rsidP="00047CD5">
      <w:pPr>
        <w:spacing w:after="0" w:line="480" w:lineRule="auto"/>
        <w:ind w:firstLine="1440"/>
        <w:jc w:val="both"/>
        <w:rPr>
          <w:rFonts w:ascii="Times New Roman" w:hAnsi="Times New Roman" w:cs="Times New Roman"/>
          <w:sz w:val="24"/>
          <w:szCs w:val="24"/>
        </w:rPr>
      </w:pPr>
      <w:r w:rsidRPr="0076474A">
        <w:rPr>
          <w:rFonts w:ascii="Times New Roman" w:hAnsi="Times New Roman" w:cs="Times New Roman"/>
          <w:sz w:val="24"/>
          <w:szCs w:val="24"/>
        </w:rPr>
        <w:t>In my view t</w:t>
      </w:r>
      <w:r w:rsidR="00B76E43" w:rsidRPr="0076474A">
        <w:rPr>
          <w:rFonts w:ascii="Times New Roman" w:hAnsi="Times New Roman" w:cs="Times New Roman"/>
          <w:sz w:val="24"/>
          <w:szCs w:val="24"/>
        </w:rPr>
        <w:t>here are two</w:t>
      </w:r>
      <w:r w:rsidR="006911A9" w:rsidRPr="0076474A">
        <w:rPr>
          <w:rFonts w:ascii="Times New Roman" w:hAnsi="Times New Roman" w:cs="Times New Roman"/>
          <w:sz w:val="24"/>
          <w:szCs w:val="24"/>
        </w:rPr>
        <w:t xml:space="preserve"> issues</w:t>
      </w:r>
      <w:r w:rsidR="00B76E43" w:rsidRPr="0076474A">
        <w:rPr>
          <w:rFonts w:ascii="Times New Roman" w:hAnsi="Times New Roman" w:cs="Times New Roman"/>
          <w:sz w:val="24"/>
          <w:szCs w:val="24"/>
        </w:rPr>
        <w:t xml:space="preserve"> that arise</w:t>
      </w:r>
      <w:r w:rsidR="006911A9" w:rsidRPr="0076474A">
        <w:rPr>
          <w:rFonts w:ascii="Times New Roman" w:hAnsi="Times New Roman" w:cs="Times New Roman"/>
          <w:sz w:val="24"/>
          <w:szCs w:val="24"/>
        </w:rPr>
        <w:t xml:space="preserve"> for</w:t>
      </w:r>
      <w:r w:rsidR="00047CD5" w:rsidRPr="0076474A">
        <w:rPr>
          <w:rFonts w:ascii="Times New Roman" w:hAnsi="Times New Roman" w:cs="Times New Roman"/>
          <w:sz w:val="24"/>
          <w:szCs w:val="24"/>
        </w:rPr>
        <w:t xml:space="preserve"> determination in this appeal.  </w:t>
      </w:r>
      <w:r w:rsidR="006911A9" w:rsidRPr="0076474A">
        <w:rPr>
          <w:rFonts w:ascii="Times New Roman" w:hAnsi="Times New Roman" w:cs="Times New Roman"/>
          <w:sz w:val="24"/>
          <w:szCs w:val="24"/>
        </w:rPr>
        <w:t>The first issue is whether the appellant</w:t>
      </w:r>
      <w:r w:rsidR="000D3BF5" w:rsidRPr="0076474A">
        <w:rPr>
          <w:rFonts w:ascii="Times New Roman" w:hAnsi="Times New Roman" w:cs="Times New Roman"/>
          <w:sz w:val="24"/>
          <w:szCs w:val="24"/>
        </w:rPr>
        <w:t>,</w:t>
      </w:r>
      <w:r w:rsidR="006911A9" w:rsidRPr="0076474A">
        <w:rPr>
          <w:rFonts w:ascii="Times New Roman" w:hAnsi="Times New Roman" w:cs="Times New Roman"/>
          <w:sz w:val="24"/>
          <w:szCs w:val="24"/>
        </w:rPr>
        <w:t xml:space="preserve"> as cited, has the requisite </w:t>
      </w:r>
      <w:r w:rsidR="006911A9" w:rsidRPr="0076474A">
        <w:rPr>
          <w:rFonts w:ascii="Times New Roman" w:hAnsi="Times New Roman" w:cs="Times New Roman"/>
          <w:i/>
          <w:sz w:val="24"/>
          <w:szCs w:val="24"/>
        </w:rPr>
        <w:t xml:space="preserve">locus </w:t>
      </w:r>
      <w:proofErr w:type="spellStart"/>
      <w:r w:rsidR="006911A9" w:rsidRPr="0076474A">
        <w:rPr>
          <w:rFonts w:ascii="Times New Roman" w:hAnsi="Times New Roman" w:cs="Times New Roman"/>
          <w:i/>
          <w:sz w:val="24"/>
          <w:szCs w:val="24"/>
        </w:rPr>
        <w:t>standi</w:t>
      </w:r>
      <w:proofErr w:type="spellEnd"/>
      <w:r w:rsidR="006911A9" w:rsidRPr="0076474A">
        <w:rPr>
          <w:rFonts w:ascii="Times New Roman" w:hAnsi="Times New Roman" w:cs="Times New Roman"/>
          <w:sz w:val="24"/>
          <w:szCs w:val="24"/>
        </w:rPr>
        <w:t xml:space="preserve"> to prosecute the appeal.  </w:t>
      </w:r>
      <w:r w:rsidR="00DB1A9E" w:rsidRPr="0076474A">
        <w:rPr>
          <w:rFonts w:ascii="Times New Roman" w:hAnsi="Times New Roman" w:cs="Times New Roman"/>
          <w:sz w:val="24"/>
          <w:szCs w:val="24"/>
        </w:rPr>
        <w:t xml:space="preserve"> </w:t>
      </w:r>
      <w:r w:rsidR="00B76E43" w:rsidRPr="0076474A">
        <w:rPr>
          <w:rFonts w:ascii="Times New Roman" w:hAnsi="Times New Roman" w:cs="Times New Roman"/>
          <w:sz w:val="24"/>
          <w:szCs w:val="24"/>
        </w:rPr>
        <w:t>The second</w:t>
      </w:r>
      <w:r w:rsidR="006911A9" w:rsidRPr="0076474A">
        <w:rPr>
          <w:rFonts w:ascii="Times New Roman" w:hAnsi="Times New Roman" w:cs="Times New Roman"/>
          <w:sz w:val="24"/>
          <w:szCs w:val="24"/>
        </w:rPr>
        <w:t xml:space="preserve"> is whether the court </w:t>
      </w:r>
      <w:r w:rsidR="006911A9" w:rsidRPr="0076474A">
        <w:rPr>
          <w:rFonts w:ascii="Times New Roman" w:hAnsi="Times New Roman" w:cs="Times New Roman"/>
          <w:i/>
          <w:sz w:val="24"/>
          <w:szCs w:val="24"/>
        </w:rPr>
        <w:t>a quo</w:t>
      </w:r>
      <w:r w:rsidR="006911A9" w:rsidRPr="0076474A">
        <w:rPr>
          <w:rFonts w:ascii="Times New Roman" w:hAnsi="Times New Roman" w:cs="Times New Roman"/>
          <w:sz w:val="24"/>
          <w:szCs w:val="24"/>
        </w:rPr>
        <w:t xml:space="preserve"> was correct in granting summary judgment in the aggregate sum of US$6 000.</w:t>
      </w:r>
      <w:r w:rsidR="00B76E43" w:rsidRPr="0076474A">
        <w:rPr>
          <w:rFonts w:ascii="Times New Roman" w:hAnsi="Times New Roman" w:cs="Times New Roman"/>
          <w:sz w:val="24"/>
          <w:szCs w:val="24"/>
        </w:rPr>
        <w:t xml:space="preserve">  </w:t>
      </w:r>
      <w:r w:rsidR="006911A9" w:rsidRPr="0076474A">
        <w:rPr>
          <w:rFonts w:ascii="Times New Roman" w:hAnsi="Times New Roman" w:cs="Times New Roman"/>
          <w:sz w:val="24"/>
          <w:szCs w:val="24"/>
        </w:rPr>
        <w:t xml:space="preserve">  </w:t>
      </w:r>
    </w:p>
    <w:p w:rsidR="00DB1A9E" w:rsidRPr="0076474A" w:rsidRDefault="00DB1A9E" w:rsidP="00047CD5">
      <w:pPr>
        <w:spacing w:after="0" w:line="480" w:lineRule="auto"/>
        <w:ind w:firstLine="1440"/>
        <w:jc w:val="both"/>
        <w:rPr>
          <w:rFonts w:ascii="Times New Roman" w:hAnsi="Times New Roman" w:cs="Times New Roman"/>
          <w:sz w:val="24"/>
          <w:szCs w:val="24"/>
        </w:rPr>
      </w:pPr>
    </w:p>
    <w:p w:rsidR="009445AF" w:rsidRPr="0076474A" w:rsidRDefault="00E05248" w:rsidP="00047CD5">
      <w:pPr>
        <w:spacing w:after="0" w:line="480" w:lineRule="auto"/>
        <w:ind w:firstLine="1440"/>
        <w:jc w:val="both"/>
        <w:rPr>
          <w:rFonts w:ascii="Times New Roman" w:hAnsi="Times New Roman" w:cs="Times New Roman"/>
          <w:sz w:val="24"/>
          <w:szCs w:val="24"/>
        </w:rPr>
      </w:pPr>
      <w:r w:rsidRPr="0076474A">
        <w:rPr>
          <w:rFonts w:ascii="Times New Roman" w:hAnsi="Times New Roman" w:cs="Times New Roman"/>
          <w:sz w:val="24"/>
          <w:szCs w:val="24"/>
        </w:rPr>
        <w:t>On the first issue, I</w:t>
      </w:r>
      <w:r w:rsidR="000D3BF5" w:rsidRPr="0076474A">
        <w:rPr>
          <w:rFonts w:ascii="Times New Roman" w:hAnsi="Times New Roman" w:cs="Times New Roman"/>
          <w:sz w:val="24"/>
          <w:szCs w:val="24"/>
        </w:rPr>
        <w:t xml:space="preserve"> am of the view</w:t>
      </w:r>
      <w:r w:rsidR="006911A9" w:rsidRPr="0076474A">
        <w:rPr>
          <w:rFonts w:ascii="Times New Roman" w:hAnsi="Times New Roman" w:cs="Times New Roman"/>
          <w:sz w:val="24"/>
          <w:szCs w:val="24"/>
        </w:rPr>
        <w:t xml:space="preserve"> that the court </w:t>
      </w:r>
      <w:r w:rsidR="006911A9" w:rsidRPr="0076474A">
        <w:rPr>
          <w:rFonts w:ascii="Times New Roman" w:hAnsi="Times New Roman" w:cs="Times New Roman"/>
          <w:i/>
          <w:sz w:val="24"/>
          <w:szCs w:val="24"/>
        </w:rPr>
        <w:t xml:space="preserve">a quo </w:t>
      </w:r>
      <w:r w:rsidR="006911A9" w:rsidRPr="0076474A">
        <w:rPr>
          <w:rFonts w:ascii="Times New Roman" w:hAnsi="Times New Roman" w:cs="Times New Roman"/>
          <w:sz w:val="24"/>
          <w:szCs w:val="24"/>
        </w:rPr>
        <w:t xml:space="preserve">improperly relied on Rule 8C of the High Court Rules for its decision that the appellant, as cited, had the requisite </w:t>
      </w:r>
      <w:r w:rsidR="006911A9" w:rsidRPr="0076474A">
        <w:rPr>
          <w:rFonts w:ascii="Times New Roman" w:hAnsi="Times New Roman" w:cs="Times New Roman"/>
          <w:i/>
          <w:sz w:val="24"/>
          <w:szCs w:val="24"/>
        </w:rPr>
        <w:t xml:space="preserve">locus </w:t>
      </w:r>
      <w:proofErr w:type="spellStart"/>
      <w:r w:rsidR="006911A9" w:rsidRPr="0076474A">
        <w:rPr>
          <w:rFonts w:ascii="Times New Roman" w:hAnsi="Times New Roman" w:cs="Times New Roman"/>
          <w:i/>
          <w:sz w:val="24"/>
          <w:szCs w:val="24"/>
        </w:rPr>
        <w:t>standi</w:t>
      </w:r>
      <w:proofErr w:type="spellEnd"/>
      <w:r w:rsidR="006911A9" w:rsidRPr="0076474A">
        <w:rPr>
          <w:rFonts w:ascii="Times New Roman" w:hAnsi="Times New Roman" w:cs="Times New Roman"/>
          <w:sz w:val="24"/>
          <w:szCs w:val="24"/>
        </w:rPr>
        <w:t xml:space="preserve">. </w:t>
      </w:r>
    </w:p>
    <w:p w:rsidR="00047CD5" w:rsidRPr="0076474A" w:rsidRDefault="00047CD5" w:rsidP="00047CD5">
      <w:pPr>
        <w:spacing w:after="0" w:line="240" w:lineRule="auto"/>
        <w:ind w:firstLine="1440"/>
        <w:jc w:val="both"/>
        <w:rPr>
          <w:rFonts w:ascii="Times New Roman" w:hAnsi="Times New Roman" w:cs="Times New Roman"/>
          <w:sz w:val="24"/>
          <w:szCs w:val="24"/>
        </w:rPr>
      </w:pPr>
    </w:p>
    <w:p w:rsidR="00DB1A9E" w:rsidRPr="0076474A" w:rsidRDefault="00DB1A9E" w:rsidP="00047CD5">
      <w:pPr>
        <w:spacing w:after="0" w:line="240" w:lineRule="auto"/>
        <w:ind w:firstLine="1440"/>
        <w:jc w:val="both"/>
        <w:rPr>
          <w:rFonts w:ascii="Times New Roman" w:hAnsi="Times New Roman" w:cs="Times New Roman"/>
          <w:sz w:val="24"/>
          <w:szCs w:val="24"/>
        </w:rPr>
      </w:pPr>
    </w:p>
    <w:p w:rsidR="009445AF" w:rsidRPr="0076474A" w:rsidRDefault="009445AF" w:rsidP="00047CD5">
      <w:pPr>
        <w:spacing w:after="0" w:line="480" w:lineRule="auto"/>
        <w:ind w:left="720" w:firstLine="720"/>
        <w:jc w:val="both"/>
        <w:rPr>
          <w:rFonts w:ascii="Times New Roman" w:hAnsi="Times New Roman" w:cs="Times New Roman"/>
          <w:sz w:val="24"/>
          <w:szCs w:val="24"/>
        </w:rPr>
      </w:pPr>
      <w:r w:rsidRPr="0076474A">
        <w:rPr>
          <w:rFonts w:ascii="Times New Roman" w:hAnsi="Times New Roman" w:cs="Times New Roman"/>
          <w:sz w:val="24"/>
          <w:szCs w:val="24"/>
        </w:rPr>
        <w:t>Rule 8 C provides as follows:</w:t>
      </w:r>
    </w:p>
    <w:p w:rsidR="009445AF" w:rsidRPr="0076474A" w:rsidRDefault="009445AF" w:rsidP="00047CD5">
      <w:pPr>
        <w:spacing w:after="0" w:line="240" w:lineRule="auto"/>
        <w:ind w:left="720"/>
        <w:jc w:val="both"/>
        <w:rPr>
          <w:rFonts w:ascii="Times New Roman" w:hAnsi="Times New Roman" w:cs="Times New Roman"/>
          <w:sz w:val="24"/>
          <w:szCs w:val="24"/>
        </w:rPr>
      </w:pPr>
      <w:r w:rsidRPr="0076474A">
        <w:rPr>
          <w:rFonts w:ascii="Times New Roman" w:hAnsi="Times New Roman" w:cs="Times New Roman"/>
          <w:sz w:val="24"/>
          <w:szCs w:val="24"/>
        </w:rPr>
        <w:t xml:space="preserve">“Subject to this Order, a person carrying on the business in a name or style other than his own name may sue or be sued in that name or style as if it were the name of an association, and Rules </w:t>
      </w:r>
      <w:r w:rsidR="00D532C3" w:rsidRPr="0076474A">
        <w:rPr>
          <w:rFonts w:ascii="Times New Roman" w:hAnsi="Times New Roman" w:cs="Times New Roman"/>
          <w:sz w:val="24"/>
          <w:szCs w:val="24"/>
        </w:rPr>
        <w:t xml:space="preserve">8A and 8B shall apply, </w:t>
      </w:r>
      <w:r w:rsidR="00D532C3" w:rsidRPr="0076474A">
        <w:rPr>
          <w:rFonts w:ascii="Times New Roman" w:hAnsi="Times New Roman" w:cs="Times New Roman"/>
          <w:i/>
          <w:sz w:val="24"/>
          <w:szCs w:val="24"/>
        </w:rPr>
        <w:t>mutatis</w:t>
      </w:r>
      <w:r w:rsidRPr="0076474A">
        <w:rPr>
          <w:rFonts w:ascii="Times New Roman" w:hAnsi="Times New Roman" w:cs="Times New Roman"/>
          <w:i/>
          <w:sz w:val="24"/>
          <w:szCs w:val="24"/>
        </w:rPr>
        <w:t xml:space="preserve"> mutandis</w:t>
      </w:r>
      <w:r w:rsidRPr="0076474A">
        <w:rPr>
          <w:rFonts w:ascii="Times New Roman" w:hAnsi="Times New Roman" w:cs="Times New Roman"/>
          <w:sz w:val="24"/>
          <w:szCs w:val="24"/>
        </w:rPr>
        <w:t>, to any such proceedings.”</w:t>
      </w:r>
    </w:p>
    <w:p w:rsidR="00047CD5" w:rsidRPr="0076474A" w:rsidRDefault="00047CD5" w:rsidP="00047CD5">
      <w:pPr>
        <w:spacing w:after="0" w:line="240" w:lineRule="auto"/>
        <w:ind w:left="720"/>
        <w:jc w:val="both"/>
        <w:rPr>
          <w:rFonts w:ascii="Times New Roman" w:hAnsi="Times New Roman" w:cs="Times New Roman"/>
          <w:sz w:val="24"/>
          <w:szCs w:val="24"/>
        </w:rPr>
      </w:pPr>
    </w:p>
    <w:p w:rsidR="00047CD5" w:rsidRPr="0076474A" w:rsidRDefault="00047CD5" w:rsidP="00047CD5">
      <w:pPr>
        <w:spacing w:after="0" w:line="240" w:lineRule="auto"/>
        <w:ind w:left="720"/>
        <w:jc w:val="both"/>
        <w:rPr>
          <w:rFonts w:ascii="Times New Roman" w:hAnsi="Times New Roman" w:cs="Times New Roman"/>
          <w:sz w:val="24"/>
          <w:szCs w:val="24"/>
        </w:rPr>
      </w:pPr>
    </w:p>
    <w:p w:rsidR="00047CD5" w:rsidRPr="0076474A" w:rsidRDefault="00047CD5" w:rsidP="00047CD5">
      <w:pPr>
        <w:spacing w:after="0" w:line="240" w:lineRule="auto"/>
        <w:ind w:left="720"/>
        <w:jc w:val="both"/>
        <w:rPr>
          <w:rFonts w:ascii="Times New Roman" w:hAnsi="Times New Roman" w:cs="Times New Roman"/>
          <w:sz w:val="24"/>
          <w:szCs w:val="24"/>
        </w:rPr>
      </w:pPr>
    </w:p>
    <w:p w:rsidR="006911A9" w:rsidRPr="0076474A" w:rsidRDefault="006911A9" w:rsidP="006911A9">
      <w:pPr>
        <w:spacing w:after="0" w:line="480" w:lineRule="auto"/>
        <w:ind w:firstLine="720"/>
        <w:jc w:val="both"/>
        <w:rPr>
          <w:rFonts w:ascii="Times New Roman" w:hAnsi="Times New Roman" w:cs="Times New Roman"/>
          <w:sz w:val="24"/>
          <w:szCs w:val="24"/>
        </w:rPr>
      </w:pPr>
      <w:r w:rsidRPr="0076474A">
        <w:rPr>
          <w:rFonts w:ascii="Times New Roman" w:hAnsi="Times New Roman" w:cs="Times New Roman"/>
          <w:sz w:val="24"/>
          <w:szCs w:val="24"/>
        </w:rPr>
        <w:t xml:space="preserve"> </w:t>
      </w:r>
      <w:r w:rsidR="00047CD5" w:rsidRPr="0076474A">
        <w:rPr>
          <w:rFonts w:ascii="Times New Roman" w:hAnsi="Times New Roman" w:cs="Times New Roman"/>
          <w:sz w:val="24"/>
          <w:szCs w:val="24"/>
        </w:rPr>
        <w:tab/>
      </w:r>
      <w:r w:rsidRPr="0076474A">
        <w:rPr>
          <w:rFonts w:ascii="Times New Roman" w:hAnsi="Times New Roman" w:cs="Times New Roman"/>
          <w:sz w:val="24"/>
          <w:szCs w:val="24"/>
        </w:rPr>
        <w:t>It is evident from a reading of this rule that it applies</w:t>
      </w:r>
      <w:r w:rsidR="009445AF" w:rsidRPr="0076474A">
        <w:rPr>
          <w:rFonts w:ascii="Times New Roman" w:hAnsi="Times New Roman" w:cs="Times New Roman"/>
          <w:sz w:val="24"/>
          <w:szCs w:val="24"/>
        </w:rPr>
        <w:t xml:space="preserve"> only</w:t>
      </w:r>
      <w:r w:rsidRPr="0076474A">
        <w:rPr>
          <w:rFonts w:ascii="Times New Roman" w:hAnsi="Times New Roman" w:cs="Times New Roman"/>
          <w:sz w:val="24"/>
          <w:szCs w:val="24"/>
        </w:rPr>
        <w:t xml:space="preserve"> to associations and not corporate bodies.</w:t>
      </w:r>
      <w:r w:rsidR="009445AF" w:rsidRPr="0076474A">
        <w:rPr>
          <w:rFonts w:ascii="Times New Roman" w:hAnsi="Times New Roman" w:cs="Times New Roman"/>
          <w:sz w:val="24"/>
          <w:szCs w:val="24"/>
        </w:rPr>
        <w:t xml:space="preserve"> </w:t>
      </w:r>
      <w:r w:rsidR="00DB1A9E" w:rsidRPr="0076474A">
        <w:rPr>
          <w:rFonts w:ascii="Times New Roman" w:hAnsi="Times New Roman" w:cs="Times New Roman"/>
          <w:sz w:val="24"/>
          <w:szCs w:val="24"/>
        </w:rPr>
        <w:t xml:space="preserve"> </w:t>
      </w:r>
      <w:r w:rsidR="009445AF" w:rsidRPr="0076474A">
        <w:rPr>
          <w:rFonts w:ascii="Times New Roman" w:hAnsi="Times New Roman" w:cs="Times New Roman"/>
          <w:sz w:val="24"/>
          <w:szCs w:val="24"/>
        </w:rPr>
        <w:t>In its</w:t>
      </w:r>
      <w:r w:rsidR="00B2229D" w:rsidRPr="0076474A">
        <w:rPr>
          <w:rFonts w:ascii="Times New Roman" w:hAnsi="Times New Roman" w:cs="Times New Roman"/>
          <w:sz w:val="24"/>
          <w:szCs w:val="24"/>
        </w:rPr>
        <w:t xml:space="preserve"> </w:t>
      </w:r>
      <w:r w:rsidRPr="0076474A">
        <w:rPr>
          <w:rFonts w:ascii="Times New Roman" w:hAnsi="Times New Roman" w:cs="Times New Roman"/>
          <w:sz w:val="24"/>
          <w:szCs w:val="24"/>
        </w:rPr>
        <w:t xml:space="preserve">responding affidavit in the court </w:t>
      </w:r>
      <w:r w:rsidRPr="0076474A">
        <w:rPr>
          <w:rFonts w:ascii="Times New Roman" w:hAnsi="Times New Roman" w:cs="Times New Roman"/>
          <w:i/>
          <w:sz w:val="24"/>
          <w:szCs w:val="24"/>
        </w:rPr>
        <w:t>a quo</w:t>
      </w:r>
      <w:r w:rsidRPr="0076474A">
        <w:rPr>
          <w:rFonts w:ascii="Times New Roman" w:hAnsi="Times New Roman" w:cs="Times New Roman"/>
          <w:sz w:val="24"/>
          <w:szCs w:val="24"/>
        </w:rPr>
        <w:t>, the appellant referred to itself as “</w:t>
      </w:r>
      <w:proofErr w:type="spellStart"/>
      <w:r w:rsidRPr="0076474A">
        <w:rPr>
          <w:rFonts w:ascii="Times New Roman" w:hAnsi="Times New Roman" w:cs="Times New Roman"/>
          <w:sz w:val="24"/>
          <w:szCs w:val="24"/>
        </w:rPr>
        <w:t>Harambe</w:t>
      </w:r>
      <w:proofErr w:type="spellEnd"/>
      <w:r w:rsidRPr="0076474A">
        <w:rPr>
          <w:rFonts w:ascii="Times New Roman" w:hAnsi="Times New Roman" w:cs="Times New Roman"/>
          <w:sz w:val="24"/>
          <w:szCs w:val="24"/>
        </w:rPr>
        <w:t xml:space="preserve"> Holdings</w:t>
      </w:r>
      <w:r w:rsidR="00B76E43" w:rsidRPr="0076474A">
        <w:rPr>
          <w:rFonts w:ascii="Times New Roman" w:hAnsi="Times New Roman" w:cs="Times New Roman"/>
          <w:sz w:val="24"/>
          <w:szCs w:val="24"/>
        </w:rPr>
        <w:t xml:space="preserve"> (Private) </w:t>
      </w:r>
      <w:proofErr w:type="gramStart"/>
      <w:r w:rsidR="00B76E43" w:rsidRPr="0076474A">
        <w:rPr>
          <w:rFonts w:ascii="Times New Roman" w:hAnsi="Times New Roman" w:cs="Times New Roman"/>
          <w:sz w:val="24"/>
          <w:szCs w:val="24"/>
        </w:rPr>
        <w:t>L</w:t>
      </w:r>
      <w:r w:rsidR="00544873" w:rsidRPr="0076474A">
        <w:rPr>
          <w:rFonts w:ascii="Times New Roman" w:hAnsi="Times New Roman" w:cs="Times New Roman"/>
          <w:sz w:val="24"/>
          <w:szCs w:val="24"/>
        </w:rPr>
        <w:t>imited</w:t>
      </w:r>
      <w:proofErr w:type="gramEnd"/>
      <w:r w:rsidRPr="0076474A">
        <w:rPr>
          <w:rFonts w:ascii="Times New Roman" w:hAnsi="Times New Roman" w:cs="Times New Roman"/>
          <w:sz w:val="24"/>
          <w:szCs w:val="24"/>
        </w:rPr>
        <w:t>” trading as “</w:t>
      </w:r>
      <w:proofErr w:type="spellStart"/>
      <w:r w:rsidRPr="0076474A">
        <w:rPr>
          <w:rFonts w:ascii="Times New Roman" w:hAnsi="Times New Roman" w:cs="Times New Roman"/>
          <w:sz w:val="24"/>
          <w:szCs w:val="24"/>
        </w:rPr>
        <w:t>S</w:t>
      </w:r>
      <w:r w:rsidR="00D532C3" w:rsidRPr="0076474A">
        <w:rPr>
          <w:rFonts w:ascii="Times New Roman" w:hAnsi="Times New Roman" w:cs="Times New Roman"/>
          <w:sz w:val="24"/>
          <w:szCs w:val="24"/>
        </w:rPr>
        <w:t>uperbake</w:t>
      </w:r>
      <w:proofErr w:type="spellEnd"/>
      <w:r w:rsidR="00D532C3" w:rsidRPr="0076474A">
        <w:rPr>
          <w:rFonts w:ascii="Times New Roman" w:hAnsi="Times New Roman" w:cs="Times New Roman"/>
          <w:sz w:val="24"/>
          <w:szCs w:val="24"/>
        </w:rPr>
        <w:t xml:space="preserve"> </w:t>
      </w:r>
      <w:r w:rsidR="00804DD3" w:rsidRPr="0076474A">
        <w:rPr>
          <w:rFonts w:ascii="Times New Roman" w:hAnsi="Times New Roman" w:cs="Times New Roman"/>
          <w:sz w:val="24"/>
          <w:szCs w:val="24"/>
        </w:rPr>
        <w:t>Baker</w:t>
      </w:r>
      <w:r w:rsidR="00B76E43" w:rsidRPr="0076474A">
        <w:rPr>
          <w:rFonts w:ascii="Times New Roman" w:hAnsi="Times New Roman" w:cs="Times New Roman"/>
          <w:sz w:val="24"/>
          <w:szCs w:val="24"/>
        </w:rPr>
        <w:t>ies (Pvt) Ltd”.  This was</w:t>
      </w:r>
      <w:r w:rsidR="00804DD3" w:rsidRPr="0076474A">
        <w:rPr>
          <w:rFonts w:ascii="Times New Roman" w:hAnsi="Times New Roman" w:cs="Times New Roman"/>
          <w:sz w:val="24"/>
          <w:szCs w:val="24"/>
        </w:rPr>
        <w:t xml:space="preserve"> a ba</w:t>
      </w:r>
      <w:r w:rsidRPr="0076474A">
        <w:rPr>
          <w:rFonts w:ascii="Times New Roman" w:hAnsi="Times New Roman" w:cs="Times New Roman"/>
          <w:sz w:val="24"/>
          <w:szCs w:val="24"/>
        </w:rPr>
        <w:t>ld statement</w:t>
      </w:r>
      <w:r w:rsidR="00B76E43" w:rsidRPr="0076474A">
        <w:rPr>
          <w:rFonts w:ascii="Times New Roman" w:hAnsi="Times New Roman" w:cs="Times New Roman"/>
          <w:sz w:val="24"/>
          <w:szCs w:val="24"/>
        </w:rPr>
        <w:t xml:space="preserve"> which was</w:t>
      </w:r>
      <w:r w:rsidR="00D532C3" w:rsidRPr="0076474A">
        <w:rPr>
          <w:rFonts w:ascii="Times New Roman" w:hAnsi="Times New Roman" w:cs="Times New Roman"/>
          <w:sz w:val="24"/>
          <w:szCs w:val="24"/>
        </w:rPr>
        <w:t xml:space="preserve"> no</w:t>
      </w:r>
      <w:r w:rsidR="00B76E43" w:rsidRPr="0076474A">
        <w:rPr>
          <w:rFonts w:ascii="Times New Roman" w:hAnsi="Times New Roman" w:cs="Times New Roman"/>
          <w:sz w:val="24"/>
          <w:szCs w:val="24"/>
        </w:rPr>
        <w:t>t in any way</w:t>
      </w:r>
      <w:r w:rsidR="00804DD3" w:rsidRPr="0076474A">
        <w:rPr>
          <w:rFonts w:ascii="Times New Roman" w:hAnsi="Times New Roman" w:cs="Times New Roman"/>
          <w:sz w:val="24"/>
          <w:szCs w:val="24"/>
        </w:rPr>
        <w:t xml:space="preserve"> substantiated</w:t>
      </w:r>
      <w:r w:rsidR="00BF15EE" w:rsidRPr="0076474A">
        <w:rPr>
          <w:rFonts w:ascii="Times New Roman" w:hAnsi="Times New Roman" w:cs="Times New Roman"/>
          <w:sz w:val="24"/>
          <w:szCs w:val="24"/>
        </w:rPr>
        <w:t xml:space="preserve">, an aspect that appears to have escaped the attention of the court </w:t>
      </w:r>
      <w:r w:rsidR="00BF15EE" w:rsidRPr="0076474A">
        <w:rPr>
          <w:rFonts w:ascii="Times New Roman" w:hAnsi="Times New Roman" w:cs="Times New Roman"/>
          <w:i/>
          <w:sz w:val="24"/>
          <w:szCs w:val="24"/>
        </w:rPr>
        <w:t>a quo</w:t>
      </w:r>
      <w:r w:rsidR="00BF15EE" w:rsidRPr="0076474A">
        <w:rPr>
          <w:rFonts w:ascii="Times New Roman" w:hAnsi="Times New Roman" w:cs="Times New Roman"/>
          <w:sz w:val="24"/>
          <w:szCs w:val="24"/>
        </w:rPr>
        <w:t>.</w:t>
      </w:r>
      <w:r w:rsidRPr="0076474A">
        <w:rPr>
          <w:rFonts w:ascii="Times New Roman" w:hAnsi="Times New Roman" w:cs="Times New Roman"/>
          <w:sz w:val="24"/>
          <w:szCs w:val="24"/>
        </w:rPr>
        <w:t xml:space="preserve">  </w:t>
      </w:r>
      <w:r w:rsidR="00BF15EE" w:rsidRPr="0076474A">
        <w:rPr>
          <w:rFonts w:ascii="Times New Roman" w:hAnsi="Times New Roman" w:cs="Times New Roman"/>
          <w:sz w:val="24"/>
          <w:szCs w:val="24"/>
        </w:rPr>
        <w:t>I am of</w:t>
      </w:r>
      <w:r w:rsidR="007B341B" w:rsidRPr="0076474A">
        <w:rPr>
          <w:rFonts w:ascii="Times New Roman" w:hAnsi="Times New Roman" w:cs="Times New Roman"/>
          <w:sz w:val="24"/>
          <w:szCs w:val="24"/>
        </w:rPr>
        <w:t xml:space="preserve"> the view</w:t>
      </w:r>
      <w:r w:rsidR="00BF15EE" w:rsidRPr="0076474A">
        <w:rPr>
          <w:rFonts w:ascii="Times New Roman" w:hAnsi="Times New Roman" w:cs="Times New Roman"/>
          <w:sz w:val="24"/>
          <w:szCs w:val="24"/>
        </w:rPr>
        <w:t xml:space="preserve"> however that since the </w:t>
      </w:r>
      <w:r w:rsidR="00BF15EE" w:rsidRPr="0076474A">
        <w:rPr>
          <w:rFonts w:ascii="Times New Roman" w:hAnsi="Times New Roman" w:cs="Times New Roman"/>
          <w:sz w:val="24"/>
          <w:szCs w:val="24"/>
        </w:rPr>
        <w:lastRenderedPageBreak/>
        <w:t>appellant itself appeared</w:t>
      </w:r>
      <w:r w:rsidR="00544873" w:rsidRPr="0076474A">
        <w:rPr>
          <w:rFonts w:ascii="Times New Roman" w:hAnsi="Times New Roman" w:cs="Times New Roman"/>
          <w:sz w:val="24"/>
          <w:szCs w:val="24"/>
        </w:rPr>
        <w:t xml:space="preserve"> to accept that it was a separate </w:t>
      </w:r>
      <w:r w:rsidR="00BF15EE" w:rsidRPr="0076474A">
        <w:rPr>
          <w:rFonts w:ascii="Times New Roman" w:hAnsi="Times New Roman" w:cs="Times New Roman"/>
          <w:sz w:val="24"/>
          <w:szCs w:val="24"/>
        </w:rPr>
        <w:t xml:space="preserve">legal entity, </w:t>
      </w:r>
      <w:r w:rsidR="00D532C3" w:rsidRPr="0076474A">
        <w:rPr>
          <w:rFonts w:ascii="Times New Roman" w:hAnsi="Times New Roman" w:cs="Times New Roman"/>
          <w:sz w:val="24"/>
          <w:szCs w:val="24"/>
        </w:rPr>
        <w:t>t</w:t>
      </w:r>
      <w:r w:rsidRPr="0076474A">
        <w:rPr>
          <w:rFonts w:ascii="Times New Roman" w:hAnsi="Times New Roman" w:cs="Times New Roman"/>
          <w:sz w:val="24"/>
          <w:szCs w:val="24"/>
        </w:rPr>
        <w:t>here is nothing on the papers to suggest that the ap</w:t>
      </w:r>
      <w:r w:rsidR="00BF15EE" w:rsidRPr="0076474A">
        <w:rPr>
          <w:rFonts w:ascii="Times New Roman" w:hAnsi="Times New Roman" w:cs="Times New Roman"/>
          <w:sz w:val="24"/>
          <w:szCs w:val="24"/>
        </w:rPr>
        <w:t>pellant is not such a</w:t>
      </w:r>
      <w:r w:rsidR="002801AE" w:rsidRPr="0076474A">
        <w:rPr>
          <w:rFonts w:ascii="Times New Roman" w:hAnsi="Times New Roman" w:cs="Times New Roman"/>
          <w:sz w:val="24"/>
          <w:szCs w:val="24"/>
        </w:rPr>
        <w:t xml:space="preserve"> body</w:t>
      </w:r>
      <w:r w:rsidR="00BF15EE" w:rsidRPr="0076474A">
        <w:rPr>
          <w:rFonts w:ascii="Times New Roman" w:hAnsi="Times New Roman" w:cs="Times New Roman"/>
          <w:sz w:val="24"/>
          <w:szCs w:val="24"/>
        </w:rPr>
        <w:t>,</w:t>
      </w:r>
      <w:r w:rsidR="001632B6" w:rsidRPr="0076474A">
        <w:rPr>
          <w:rFonts w:ascii="Times New Roman" w:hAnsi="Times New Roman" w:cs="Times New Roman"/>
          <w:sz w:val="24"/>
          <w:szCs w:val="24"/>
        </w:rPr>
        <w:t xml:space="preserve"> capable of suing and being sued</w:t>
      </w:r>
      <w:r w:rsidR="007B341B" w:rsidRPr="0076474A">
        <w:rPr>
          <w:rFonts w:ascii="Times New Roman" w:hAnsi="Times New Roman" w:cs="Times New Roman"/>
          <w:sz w:val="24"/>
          <w:szCs w:val="24"/>
        </w:rPr>
        <w:t>.</w:t>
      </w:r>
      <w:r w:rsidR="00047CD5" w:rsidRPr="0076474A">
        <w:rPr>
          <w:rFonts w:ascii="Times New Roman" w:hAnsi="Times New Roman" w:cs="Times New Roman"/>
          <w:sz w:val="24"/>
          <w:szCs w:val="24"/>
        </w:rPr>
        <w:t xml:space="preserve">  </w:t>
      </w:r>
      <w:r w:rsidR="00BF15EE" w:rsidRPr="0076474A">
        <w:rPr>
          <w:rFonts w:ascii="Times New Roman" w:hAnsi="Times New Roman" w:cs="Times New Roman"/>
          <w:sz w:val="24"/>
          <w:szCs w:val="24"/>
        </w:rPr>
        <w:t>My view therefore is that</w:t>
      </w:r>
      <w:r w:rsidR="00D532C3" w:rsidRPr="0076474A">
        <w:rPr>
          <w:rFonts w:ascii="Times New Roman" w:hAnsi="Times New Roman" w:cs="Times New Roman"/>
          <w:sz w:val="24"/>
          <w:szCs w:val="24"/>
        </w:rPr>
        <w:t xml:space="preserve"> it had the requisite </w:t>
      </w:r>
      <w:r w:rsidR="00D532C3" w:rsidRPr="0076474A">
        <w:rPr>
          <w:rFonts w:ascii="Times New Roman" w:hAnsi="Times New Roman" w:cs="Times New Roman"/>
          <w:i/>
          <w:sz w:val="24"/>
          <w:szCs w:val="24"/>
        </w:rPr>
        <w:t xml:space="preserve">locus </w:t>
      </w:r>
      <w:proofErr w:type="spellStart"/>
      <w:r w:rsidR="00D532C3" w:rsidRPr="0076474A">
        <w:rPr>
          <w:rFonts w:ascii="Times New Roman" w:hAnsi="Times New Roman" w:cs="Times New Roman"/>
          <w:i/>
          <w:sz w:val="24"/>
          <w:szCs w:val="24"/>
        </w:rPr>
        <w:t>standi</w:t>
      </w:r>
      <w:proofErr w:type="spellEnd"/>
      <w:r w:rsidR="001632B6" w:rsidRPr="0076474A">
        <w:rPr>
          <w:rFonts w:ascii="Times New Roman" w:hAnsi="Times New Roman" w:cs="Times New Roman"/>
          <w:sz w:val="24"/>
          <w:szCs w:val="24"/>
        </w:rPr>
        <w:t>.</w:t>
      </w:r>
      <w:r w:rsidRPr="0076474A">
        <w:rPr>
          <w:rFonts w:ascii="Times New Roman" w:hAnsi="Times New Roman" w:cs="Times New Roman"/>
          <w:sz w:val="24"/>
          <w:szCs w:val="24"/>
        </w:rPr>
        <w:t xml:space="preserve">  </w:t>
      </w:r>
    </w:p>
    <w:p w:rsidR="0076474A" w:rsidRDefault="006911A9" w:rsidP="00DB1A9E">
      <w:pPr>
        <w:spacing w:after="0" w:line="480" w:lineRule="auto"/>
        <w:ind w:firstLine="720"/>
        <w:jc w:val="both"/>
        <w:rPr>
          <w:rFonts w:ascii="Times New Roman" w:hAnsi="Times New Roman" w:cs="Times New Roman"/>
          <w:sz w:val="24"/>
          <w:szCs w:val="24"/>
        </w:rPr>
      </w:pPr>
      <w:r w:rsidRPr="0076474A">
        <w:rPr>
          <w:rFonts w:ascii="Times New Roman" w:hAnsi="Times New Roman" w:cs="Times New Roman"/>
          <w:sz w:val="24"/>
          <w:szCs w:val="24"/>
        </w:rPr>
        <w:tab/>
      </w:r>
    </w:p>
    <w:p w:rsidR="00047CD5" w:rsidRPr="0076474A" w:rsidRDefault="006911A9" w:rsidP="0076474A">
      <w:pPr>
        <w:spacing w:after="0" w:line="480" w:lineRule="auto"/>
        <w:ind w:firstLine="1440"/>
        <w:jc w:val="both"/>
        <w:rPr>
          <w:rFonts w:ascii="Times New Roman" w:hAnsi="Times New Roman" w:cs="Times New Roman"/>
          <w:sz w:val="24"/>
          <w:szCs w:val="24"/>
        </w:rPr>
      </w:pPr>
      <w:r w:rsidRPr="0076474A">
        <w:rPr>
          <w:rFonts w:ascii="Times New Roman" w:hAnsi="Times New Roman" w:cs="Times New Roman"/>
          <w:sz w:val="24"/>
          <w:szCs w:val="24"/>
        </w:rPr>
        <w:t xml:space="preserve">The second issue </w:t>
      </w:r>
      <w:r w:rsidR="00B76E43" w:rsidRPr="0076474A">
        <w:rPr>
          <w:rFonts w:ascii="Times New Roman" w:hAnsi="Times New Roman" w:cs="Times New Roman"/>
          <w:sz w:val="24"/>
          <w:szCs w:val="24"/>
        </w:rPr>
        <w:t>was whether the court a quo correctly granted summary judgment in the sum of US$6 000 and in particular</w:t>
      </w:r>
      <w:r w:rsidR="001E40C9" w:rsidRPr="0076474A">
        <w:rPr>
          <w:rFonts w:ascii="Times New Roman" w:hAnsi="Times New Roman" w:cs="Times New Roman"/>
          <w:sz w:val="24"/>
          <w:szCs w:val="24"/>
        </w:rPr>
        <w:t xml:space="preserve"> whether</w:t>
      </w:r>
      <w:r w:rsidR="00B76E43" w:rsidRPr="0076474A">
        <w:rPr>
          <w:rFonts w:ascii="Times New Roman" w:hAnsi="Times New Roman" w:cs="Times New Roman"/>
          <w:sz w:val="24"/>
          <w:szCs w:val="24"/>
        </w:rPr>
        <w:t xml:space="preserve"> the respondent </w:t>
      </w:r>
      <w:r w:rsidR="00421DA1" w:rsidRPr="0076474A">
        <w:rPr>
          <w:rFonts w:ascii="Times New Roman" w:hAnsi="Times New Roman" w:cs="Times New Roman"/>
          <w:sz w:val="24"/>
          <w:szCs w:val="24"/>
        </w:rPr>
        <w:t>was entitled to summary judgment where the</w:t>
      </w:r>
      <w:r w:rsidR="003E3EE7" w:rsidRPr="0076474A">
        <w:rPr>
          <w:rFonts w:ascii="Times New Roman" w:hAnsi="Times New Roman" w:cs="Times New Roman"/>
          <w:sz w:val="24"/>
          <w:szCs w:val="24"/>
        </w:rPr>
        <w:t xml:space="preserve"> damages</w:t>
      </w:r>
      <w:r w:rsidR="00421DA1" w:rsidRPr="0076474A">
        <w:rPr>
          <w:rFonts w:ascii="Times New Roman" w:hAnsi="Times New Roman" w:cs="Times New Roman"/>
          <w:sz w:val="24"/>
          <w:szCs w:val="24"/>
        </w:rPr>
        <w:t xml:space="preserve"> claimed arose from an alleged breach of contract.  </w:t>
      </w:r>
    </w:p>
    <w:p w:rsidR="006911A9" w:rsidRPr="0076474A" w:rsidRDefault="006911A9" w:rsidP="00DB1A9E">
      <w:pPr>
        <w:spacing w:after="0" w:line="480" w:lineRule="auto"/>
        <w:ind w:firstLine="720"/>
        <w:jc w:val="both"/>
        <w:rPr>
          <w:rFonts w:ascii="Times New Roman" w:hAnsi="Times New Roman" w:cs="Times New Roman"/>
          <w:sz w:val="24"/>
          <w:szCs w:val="24"/>
        </w:rPr>
      </w:pPr>
      <w:r w:rsidRPr="0076474A">
        <w:rPr>
          <w:rFonts w:ascii="Times New Roman" w:hAnsi="Times New Roman" w:cs="Times New Roman"/>
          <w:sz w:val="24"/>
          <w:szCs w:val="24"/>
        </w:rPr>
        <w:t xml:space="preserve"> </w:t>
      </w:r>
    </w:p>
    <w:p w:rsidR="00C52847" w:rsidRPr="0076474A" w:rsidRDefault="006911A9" w:rsidP="006911A9">
      <w:pPr>
        <w:spacing w:after="0" w:line="480" w:lineRule="auto"/>
        <w:ind w:firstLine="720"/>
        <w:jc w:val="both"/>
        <w:rPr>
          <w:rFonts w:ascii="Times New Roman" w:hAnsi="Times New Roman" w:cs="Times New Roman"/>
          <w:sz w:val="24"/>
          <w:szCs w:val="24"/>
        </w:rPr>
      </w:pPr>
      <w:r w:rsidRPr="0076474A">
        <w:rPr>
          <w:rFonts w:ascii="Times New Roman" w:hAnsi="Times New Roman" w:cs="Times New Roman"/>
          <w:sz w:val="24"/>
          <w:szCs w:val="24"/>
        </w:rPr>
        <w:tab/>
      </w:r>
      <w:r w:rsidR="001636A8" w:rsidRPr="0076474A">
        <w:rPr>
          <w:rFonts w:ascii="Times New Roman" w:hAnsi="Times New Roman" w:cs="Times New Roman"/>
          <w:sz w:val="24"/>
          <w:szCs w:val="24"/>
        </w:rPr>
        <w:t>Summary Judgment</w:t>
      </w:r>
      <w:r w:rsidR="00A57A79" w:rsidRPr="0076474A">
        <w:rPr>
          <w:rFonts w:ascii="Times New Roman" w:hAnsi="Times New Roman" w:cs="Times New Roman"/>
          <w:sz w:val="24"/>
          <w:szCs w:val="24"/>
        </w:rPr>
        <w:t xml:space="preserve"> in terms of Order 10 of the High Court Rules, 1971</w:t>
      </w:r>
      <w:r w:rsidR="00623A63" w:rsidRPr="0076474A">
        <w:rPr>
          <w:rFonts w:ascii="Times New Roman" w:hAnsi="Times New Roman" w:cs="Times New Roman"/>
          <w:sz w:val="24"/>
          <w:szCs w:val="24"/>
        </w:rPr>
        <w:t>,</w:t>
      </w:r>
      <w:r w:rsidR="001636A8" w:rsidRPr="0076474A">
        <w:rPr>
          <w:rFonts w:ascii="Times New Roman" w:hAnsi="Times New Roman" w:cs="Times New Roman"/>
          <w:sz w:val="24"/>
          <w:szCs w:val="24"/>
        </w:rPr>
        <w:t xml:space="preserve"> is an extraordinary remedy which is granted to a party so that a matter may be determined</w:t>
      </w:r>
      <w:r w:rsidR="00623A63" w:rsidRPr="0076474A">
        <w:rPr>
          <w:rFonts w:ascii="Times New Roman" w:hAnsi="Times New Roman" w:cs="Times New Roman"/>
          <w:sz w:val="24"/>
          <w:szCs w:val="24"/>
        </w:rPr>
        <w:t xml:space="preserve"> </w:t>
      </w:r>
      <w:r w:rsidR="006A6EE0" w:rsidRPr="0076474A">
        <w:rPr>
          <w:rFonts w:ascii="Times New Roman" w:hAnsi="Times New Roman" w:cs="Times New Roman"/>
          <w:sz w:val="24"/>
          <w:szCs w:val="24"/>
        </w:rPr>
        <w:t>expeditiously where</w:t>
      </w:r>
      <w:r w:rsidR="00A57A79" w:rsidRPr="0076474A">
        <w:rPr>
          <w:rFonts w:ascii="Times New Roman" w:hAnsi="Times New Roman" w:cs="Times New Roman"/>
          <w:sz w:val="24"/>
          <w:szCs w:val="24"/>
        </w:rPr>
        <w:t xml:space="preserve"> a defendant has entered appearance to defend</w:t>
      </w:r>
      <w:r w:rsidR="001636A8" w:rsidRPr="0076474A">
        <w:rPr>
          <w:rFonts w:ascii="Times New Roman" w:hAnsi="Times New Roman" w:cs="Times New Roman"/>
          <w:sz w:val="24"/>
          <w:szCs w:val="24"/>
        </w:rPr>
        <w:t xml:space="preserve"> for the purpose of delaying the </w:t>
      </w:r>
      <w:r w:rsidR="007C2B66" w:rsidRPr="0076474A">
        <w:rPr>
          <w:rFonts w:ascii="Times New Roman" w:hAnsi="Times New Roman" w:cs="Times New Roman"/>
          <w:sz w:val="24"/>
          <w:szCs w:val="24"/>
        </w:rPr>
        <w:t>proceedings</w:t>
      </w:r>
      <w:r w:rsidR="001636A8" w:rsidRPr="0076474A">
        <w:rPr>
          <w:rFonts w:ascii="Times New Roman" w:hAnsi="Times New Roman" w:cs="Times New Roman"/>
          <w:sz w:val="24"/>
          <w:szCs w:val="24"/>
        </w:rPr>
        <w:t>.</w:t>
      </w:r>
      <w:r w:rsidR="007C2B66" w:rsidRPr="0076474A">
        <w:rPr>
          <w:rFonts w:ascii="Times New Roman" w:hAnsi="Times New Roman" w:cs="Times New Roman"/>
          <w:sz w:val="24"/>
          <w:szCs w:val="24"/>
        </w:rPr>
        <w:t xml:space="preserve"> </w:t>
      </w:r>
      <w:r w:rsidR="009C445D" w:rsidRPr="0076474A">
        <w:rPr>
          <w:rFonts w:ascii="Times New Roman" w:hAnsi="Times New Roman" w:cs="Times New Roman"/>
          <w:sz w:val="24"/>
          <w:szCs w:val="24"/>
        </w:rPr>
        <w:t xml:space="preserve"> </w:t>
      </w:r>
      <w:r w:rsidR="007C2B66" w:rsidRPr="0076474A">
        <w:rPr>
          <w:rFonts w:ascii="Times New Roman" w:hAnsi="Times New Roman" w:cs="Times New Roman"/>
          <w:sz w:val="24"/>
          <w:szCs w:val="24"/>
        </w:rPr>
        <w:t xml:space="preserve">The special procedure of summary judgment was conceived so that a </w:t>
      </w:r>
      <w:r w:rsidR="007C2B66" w:rsidRPr="0076474A">
        <w:rPr>
          <w:rFonts w:ascii="Times New Roman" w:hAnsi="Times New Roman" w:cs="Times New Roman"/>
          <w:i/>
          <w:sz w:val="24"/>
          <w:szCs w:val="24"/>
        </w:rPr>
        <w:t>mala fide</w:t>
      </w:r>
      <w:r w:rsidR="007C2B66" w:rsidRPr="0076474A">
        <w:rPr>
          <w:rFonts w:ascii="Times New Roman" w:hAnsi="Times New Roman" w:cs="Times New Roman"/>
          <w:sz w:val="24"/>
          <w:szCs w:val="24"/>
        </w:rPr>
        <w:t xml:space="preserve"> defendant might be summarily denied, except under onerous conditions, the benefit of the fundamental principle of</w:t>
      </w:r>
      <w:r w:rsidR="00192F32" w:rsidRPr="0076474A">
        <w:rPr>
          <w:rFonts w:ascii="Times New Roman" w:hAnsi="Times New Roman" w:cs="Times New Roman"/>
          <w:sz w:val="24"/>
          <w:szCs w:val="24"/>
        </w:rPr>
        <w:t xml:space="preserve"> the</w:t>
      </w:r>
      <w:r w:rsidR="007C2B66" w:rsidRPr="0076474A">
        <w:rPr>
          <w:rFonts w:ascii="Times New Roman" w:hAnsi="Times New Roman" w:cs="Times New Roman"/>
          <w:sz w:val="24"/>
          <w:szCs w:val="24"/>
        </w:rPr>
        <w:t xml:space="preserve"> </w:t>
      </w:r>
      <w:proofErr w:type="spellStart"/>
      <w:r w:rsidR="007C2B66" w:rsidRPr="0076474A">
        <w:rPr>
          <w:rFonts w:ascii="Times New Roman" w:hAnsi="Times New Roman" w:cs="Times New Roman"/>
          <w:i/>
          <w:sz w:val="24"/>
          <w:szCs w:val="24"/>
        </w:rPr>
        <w:t>audi</w:t>
      </w:r>
      <w:proofErr w:type="spellEnd"/>
      <w:r w:rsidR="007C2B66" w:rsidRPr="0076474A">
        <w:rPr>
          <w:rFonts w:ascii="Times New Roman" w:hAnsi="Times New Roman" w:cs="Times New Roman"/>
          <w:i/>
          <w:sz w:val="24"/>
          <w:szCs w:val="24"/>
        </w:rPr>
        <w:t xml:space="preserve"> </w:t>
      </w:r>
      <w:proofErr w:type="spellStart"/>
      <w:r w:rsidR="007C2B66" w:rsidRPr="0076474A">
        <w:rPr>
          <w:rFonts w:ascii="Times New Roman" w:hAnsi="Times New Roman" w:cs="Times New Roman"/>
          <w:i/>
          <w:sz w:val="24"/>
          <w:szCs w:val="24"/>
        </w:rPr>
        <w:t>alteram</w:t>
      </w:r>
      <w:proofErr w:type="spellEnd"/>
      <w:r w:rsidR="007C2B66" w:rsidRPr="0076474A">
        <w:rPr>
          <w:rFonts w:ascii="Times New Roman" w:hAnsi="Times New Roman" w:cs="Times New Roman"/>
          <w:i/>
          <w:sz w:val="24"/>
          <w:szCs w:val="24"/>
        </w:rPr>
        <w:t xml:space="preserve"> </w:t>
      </w:r>
      <w:proofErr w:type="spellStart"/>
      <w:r w:rsidR="007C2B66" w:rsidRPr="0076474A">
        <w:rPr>
          <w:rFonts w:ascii="Times New Roman" w:hAnsi="Times New Roman" w:cs="Times New Roman"/>
          <w:i/>
          <w:sz w:val="24"/>
          <w:szCs w:val="24"/>
        </w:rPr>
        <w:t>partem</w:t>
      </w:r>
      <w:proofErr w:type="spellEnd"/>
      <w:r w:rsidR="00047CD5" w:rsidRPr="0076474A">
        <w:rPr>
          <w:rFonts w:ascii="Times New Roman" w:hAnsi="Times New Roman" w:cs="Times New Roman"/>
          <w:sz w:val="24"/>
          <w:szCs w:val="24"/>
        </w:rPr>
        <w:t xml:space="preserve"> rule.  </w:t>
      </w:r>
      <w:r w:rsidR="007C2B66" w:rsidRPr="0076474A">
        <w:rPr>
          <w:rFonts w:ascii="Times New Roman" w:hAnsi="Times New Roman" w:cs="Times New Roman"/>
          <w:sz w:val="24"/>
          <w:szCs w:val="24"/>
        </w:rPr>
        <w:t xml:space="preserve">So extraordinary is the invasion to the basic principle of natural justice that it will not be lightly resorted to. </w:t>
      </w:r>
      <w:r w:rsidR="00DB1A9E" w:rsidRPr="0076474A">
        <w:rPr>
          <w:rFonts w:ascii="Times New Roman" w:hAnsi="Times New Roman" w:cs="Times New Roman"/>
          <w:sz w:val="24"/>
          <w:szCs w:val="24"/>
        </w:rPr>
        <w:t xml:space="preserve"> </w:t>
      </w:r>
      <w:r w:rsidR="007C2B66" w:rsidRPr="0076474A">
        <w:rPr>
          <w:rFonts w:ascii="Times New Roman" w:hAnsi="Times New Roman" w:cs="Times New Roman"/>
          <w:sz w:val="24"/>
          <w:szCs w:val="24"/>
        </w:rPr>
        <w:t>It will only be granted in circumstances where it is established that the plaintiff</w:t>
      </w:r>
      <w:r w:rsidR="009C445D" w:rsidRPr="0076474A">
        <w:rPr>
          <w:rFonts w:ascii="Times New Roman" w:hAnsi="Times New Roman" w:cs="Times New Roman"/>
          <w:sz w:val="24"/>
          <w:szCs w:val="24"/>
        </w:rPr>
        <w:t>’</w:t>
      </w:r>
      <w:r w:rsidR="007C2B66" w:rsidRPr="0076474A">
        <w:rPr>
          <w:rFonts w:ascii="Times New Roman" w:hAnsi="Times New Roman" w:cs="Times New Roman"/>
          <w:sz w:val="24"/>
          <w:szCs w:val="24"/>
        </w:rPr>
        <w:t>s claim is clearly unargu</w:t>
      </w:r>
      <w:r w:rsidR="006B4C7C" w:rsidRPr="0076474A">
        <w:rPr>
          <w:rFonts w:ascii="Times New Roman" w:hAnsi="Times New Roman" w:cs="Times New Roman"/>
          <w:sz w:val="24"/>
          <w:szCs w:val="24"/>
        </w:rPr>
        <w:t>able both in fact and in law.</w:t>
      </w:r>
      <w:r w:rsidR="00610007" w:rsidRPr="0076474A">
        <w:rPr>
          <w:rFonts w:ascii="Times New Roman" w:hAnsi="Times New Roman" w:cs="Times New Roman"/>
          <w:sz w:val="24"/>
          <w:szCs w:val="24"/>
        </w:rPr>
        <w:t xml:space="preserve"> </w:t>
      </w:r>
      <w:r w:rsidR="009C445D" w:rsidRPr="0076474A">
        <w:rPr>
          <w:rFonts w:ascii="Times New Roman" w:hAnsi="Times New Roman" w:cs="Times New Roman"/>
          <w:sz w:val="24"/>
          <w:szCs w:val="24"/>
        </w:rPr>
        <w:t xml:space="preserve"> </w:t>
      </w:r>
      <w:r w:rsidR="00610007" w:rsidRPr="0076474A">
        <w:rPr>
          <w:rFonts w:ascii="Times New Roman" w:hAnsi="Times New Roman" w:cs="Times New Roman"/>
          <w:sz w:val="24"/>
          <w:szCs w:val="24"/>
        </w:rPr>
        <w:t xml:space="preserve">In the case of </w:t>
      </w:r>
      <w:r w:rsidR="00610007" w:rsidRPr="0076474A">
        <w:rPr>
          <w:rFonts w:ascii="Times New Roman" w:hAnsi="Times New Roman" w:cs="Times New Roman"/>
          <w:i/>
          <w:sz w:val="24"/>
          <w:szCs w:val="24"/>
        </w:rPr>
        <w:t xml:space="preserve">Hales v </w:t>
      </w:r>
      <w:proofErr w:type="spellStart"/>
      <w:r w:rsidR="00610007" w:rsidRPr="0076474A">
        <w:rPr>
          <w:rFonts w:ascii="Times New Roman" w:hAnsi="Times New Roman" w:cs="Times New Roman"/>
          <w:i/>
          <w:sz w:val="24"/>
          <w:szCs w:val="24"/>
        </w:rPr>
        <w:t>Daverick</w:t>
      </w:r>
      <w:proofErr w:type="spellEnd"/>
      <w:r w:rsidR="00610007" w:rsidRPr="0076474A">
        <w:rPr>
          <w:rFonts w:ascii="Times New Roman" w:hAnsi="Times New Roman" w:cs="Times New Roman"/>
          <w:i/>
          <w:sz w:val="24"/>
          <w:szCs w:val="24"/>
        </w:rPr>
        <w:t xml:space="preserve"> Investments (Private) Limited</w:t>
      </w:r>
      <w:r w:rsidR="00610007" w:rsidRPr="0076474A">
        <w:rPr>
          <w:rFonts w:ascii="Times New Roman" w:hAnsi="Times New Roman" w:cs="Times New Roman"/>
          <w:sz w:val="24"/>
          <w:szCs w:val="24"/>
        </w:rPr>
        <w:t xml:space="preserve"> 1998 (2) ZLR</w:t>
      </w:r>
      <w:r w:rsidR="00192F32" w:rsidRPr="0076474A">
        <w:rPr>
          <w:rFonts w:ascii="Times New Roman" w:hAnsi="Times New Roman" w:cs="Times New Roman"/>
          <w:sz w:val="24"/>
          <w:szCs w:val="24"/>
        </w:rPr>
        <w:t xml:space="preserve"> at</w:t>
      </w:r>
      <w:r w:rsidR="00891FC6" w:rsidRPr="0076474A">
        <w:rPr>
          <w:rFonts w:ascii="Times New Roman" w:hAnsi="Times New Roman" w:cs="Times New Roman"/>
          <w:sz w:val="24"/>
          <w:szCs w:val="24"/>
        </w:rPr>
        <w:t xml:space="preserve"> 235</w:t>
      </w:r>
      <w:r w:rsidR="00610007" w:rsidRPr="0076474A">
        <w:rPr>
          <w:rFonts w:ascii="Times New Roman" w:hAnsi="Times New Roman" w:cs="Times New Roman"/>
          <w:sz w:val="24"/>
          <w:szCs w:val="24"/>
        </w:rPr>
        <w:t xml:space="preserve"> E-F </w:t>
      </w:r>
      <w:r w:rsidRPr="0076474A">
        <w:rPr>
          <w:rFonts w:ascii="Times New Roman" w:hAnsi="Times New Roman" w:cs="Times New Roman"/>
          <w:sz w:val="24"/>
          <w:szCs w:val="24"/>
        </w:rPr>
        <w:t>MALABA</w:t>
      </w:r>
      <w:r w:rsidR="00C52847" w:rsidRPr="0076474A">
        <w:rPr>
          <w:rFonts w:ascii="Times New Roman" w:hAnsi="Times New Roman" w:cs="Times New Roman"/>
          <w:sz w:val="24"/>
          <w:szCs w:val="24"/>
        </w:rPr>
        <w:t xml:space="preserve"> J (as he then was) state</w:t>
      </w:r>
      <w:r w:rsidR="00192F32" w:rsidRPr="0076474A">
        <w:rPr>
          <w:rFonts w:ascii="Times New Roman" w:hAnsi="Times New Roman" w:cs="Times New Roman"/>
          <w:sz w:val="24"/>
          <w:szCs w:val="24"/>
        </w:rPr>
        <w:t>d</w:t>
      </w:r>
      <w:r w:rsidRPr="0076474A">
        <w:rPr>
          <w:rFonts w:ascii="Times New Roman" w:hAnsi="Times New Roman" w:cs="Times New Roman"/>
          <w:sz w:val="24"/>
          <w:szCs w:val="24"/>
        </w:rPr>
        <w:t>:</w:t>
      </w:r>
      <w:r w:rsidR="00192F32" w:rsidRPr="0076474A">
        <w:rPr>
          <w:rFonts w:ascii="Times New Roman" w:hAnsi="Times New Roman" w:cs="Times New Roman"/>
          <w:sz w:val="24"/>
          <w:szCs w:val="24"/>
        </w:rPr>
        <w:t>-</w:t>
      </w:r>
    </w:p>
    <w:p w:rsidR="00610007" w:rsidRPr="0076474A" w:rsidRDefault="00C52847" w:rsidP="006911A9">
      <w:pPr>
        <w:spacing w:after="0" w:line="240" w:lineRule="auto"/>
        <w:ind w:left="720"/>
        <w:jc w:val="both"/>
        <w:rPr>
          <w:rFonts w:ascii="Times New Roman" w:hAnsi="Times New Roman" w:cs="Times New Roman"/>
          <w:sz w:val="24"/>
          <w:szCs w:val="24"/>
        </w:rPr>
      </w:pPr>
      <w:r w:rsidRPr="0076474A">
        <w:rPr>
          <w:rFonts w:ascii="Times New Roman" w:hAnsi="Times New Roman" w:cs="Times New Roman"/>
          <w:sz w:val="24"/>
          <w:szCs w:val="24"/>
        </w:rPr>
        <w:t>“W</w:t>
      </w:r>
      <w:r w:rsidR="00610007" w:rsidRPr="0076474A">
        <w:rPr>
          <w:rFonts w:ascii="Times New Roman" w:hAnsi="Times New Roman" w:cs="Times New Roman"/>
          <w:sz w:val="24"/>
          <w:szCs w:val="24"/>
        </w:rPr>
        <w:t xml:space="preserve">here a plaintiff applies for summary judgment against a defendant and the defendant raises a defence, the onus is on the defendant to satisfy the court that he has a good </w:t>
      </w:r>
      <w:r w:rsidR="00610007" w:rsidRPr="0076474A">
        <w:rPr>
          <w:rFonts w:ascii="Times New Roman" w:hAnsi="Times New Roman" w:cs="Times New Roman"/>
          <w:i/>
          <w:sz w:val="24"/>
          <w:szCs w:val="24"/>
        </w:rPr>
        <w:t>prima facie</w:t>
      </w:r>
      <w:r w:rsidR="00610007" w:rsidRPr="0076474A">
        <w:rPr>
          <w:rFonts w:ascii="Times New Roman" w:hAnsi="Times New Roman" w:cs="Times New Roman"/>
          <w:sz w:val="24"/>
          <w:szCs w:val="24"/>
        </w:rPr>
        <w:t xml:space="preserve"> defence</w:t>
      </w:r>
      <w:r w:rsidRPr="0076474A">
        <w:rPr>
          <w:rFonts w:ascii="Times New Roman" w:hAnsi="Times New Roman" w:cs="Times New Roman"/>
          <w:sz w:val="24"/>
          <w:szCs w:val="24"/>
        </w:rPr>
        <w:t>”</w:t>
      </w:r>
    </w:p>
    <w:p w:rsidR="006911A9" w:rsidRDefault="00DF3E26" w:rsidP="00226940">
      <w:pPr>
        <w:spacing w:after="0" w:line="480" w:lineRule="auto"/>
        <w:ind w:firstLine="720"/>
        <w:jc w:val="both"/>
        <w:rPr>
          <w:rFonts w:ascii="Times New Roman" w:hAnsi="Times New Roman" w:cs="Times New Roman"/>
          <w:sz w:val="24"/>
          <w:szCs w:val="24"/>
        </w:rPr>
      </w:pPr>
      <w:r w:rsidRPr="0076474A">
        <w:rPr>
          <w:rFonts w:ascii="Times New Roman" w:hAnsi="Times New Roman" w:cs="Times New Roman"/>
          <w:sz w:val="24"/>
          <w:szCs w:val="24"/>
        </w:rPr>
        <w:t xml:space="preserve"> </w:t>
      </w:r>
    </w:p>
    <w:p w:rsidR="00AA4E3A" w:rsidRPr="0076474A" w:rsidRDefault="00AA4E3A" w:rsidP="00AA4E3A">
      <w:pPr>
        <w:spacing w:after="0" w:line="240" w:lineRule="auto"/>
        <w:ind w:firstLine="720"/>
        <w:jc w:val="both"/>
        <w:rPr>
          <w:rFonts w:ascii="Times New Roman" w:hAnsi="Times New Roman" w:cs="Times New Roman"/>
          <w:sz w:val="24"/>
          <w:szCs w:val="24"/>
        </w:rPr>
      </w:pPr>
    </w:p>
    <w:p w:rsidR="00DF3E26" w:rsidRPr="0076474A" w:rsidRDefault="00DF3E26" w:rsidP="006911A9">
      <w:pPr>
        <w:spacing w:after="0" w:line="480" w:lineRule="auto"/>
        <w:ind w:firstLine="1440"/>
        <w:jc w:val="both"/>
        <w:rPr>
          <w:rFonts w:ascii="Times New Roman" w:hAnsi="Times New Roman" w:cs="Times New Roman"/>
          <w:sz w:val="24"/>
          <w:szCs w:val="24"/>
        </w:rPr>
      </w:pPr>
      <w:r w:rsidRPr="0076474A">
        <w:rPr>
          <w:rFonts w:ascii="Times New Roman" w:hAnsi="Times New Roman" w:cs="Times New Roman"/>
          <w:sz w:val="24"/>
          <w:szCs w:val="24"/>
        </w:rPr>
        <w:t>It is evident from the papers that the appellant acknowledged its indebtedness t</w:t>
      </w:r>
      <w:r w:rsidR="006B07C2" w:rsidRPr="0076474A">
        <w:rPr>
          <w:rFonts w:ascii="Times New Roman" w:hAnsi="Times New Roman" w:cs="Times New Roman"/>
          <w:sz w:val="24"/>
          <w:szCs w:val="24"/>
        </w:rPr>
        <w:t>o the respondent in the sum of Z</w:t>
      </w:r>
      <w:r w:rsidRPr="0076474A">
        <w:rPr>
          <w:rFonts w:ascii="Times New Roman" w:hAnsi="Times New Roman" w:cs="Times New Roman"/>
          <w:sz w:val="24"/>
          <w:szCs w:val="24"/>
        </w:rPr>
        <w:t xml:space="preserve">AR 27 600 by letter dated </w:t>
      </w:r>
      <w:r w:rsidR="000F098A" w:rsidRPr="0076474A">
        <w:rPr>
          <w:rFonts w:ascii="Times New Roman" w:hAnsi="Times New Roman" w:cs="Times New Roman"/>
          <w:sz w:val="24"/>
          <w:szCs w:val="24"/>
        </w:rPr>
        <w:t>29 June 2009.</w:t>
      </w:r>
      <w:r w:rsidR="009C445D" w:rsidRPr="0076474A">
        <w:rPr>
          <w:rFonts w:ascii="Times New Roman" w:hAnsi="Times New Roman" w:cs="Times New Roman"/>
          <w:sz w:val="24"/>
          <w:szCs w:val="24"/>
        </w:rPr>
        <w:t xml:space="preserve"> </w:t>
      </w:r>
      <w:r w:rsidR="000F098A" w:rsidRPr="0076474A">
        <w:rPr>
          <w:rFonts w:ascii="Times New Roman" w:hAnsi="Times New Roman" w:cs="Times New Roman"/>
          <w:sz w:val="24"/>
          <w:szCs w:val="24"/>
        </w:rPr>
        <w:t xml:space="preserve"> </w:t>
      </w:r>
      <w:r w:rsidRPr="0076474A">
        <w:rPr>
          <w:rFonts w:ascii="Times New Roman" w:hAnsi="Times New Roman" w:cs="Times New Roman"/>
          <w:sz w:val="24"/>
          <w:szCs w:val="24"/>
        </w:rPr>
        <w:t>The appellant claim</w:t>
      </w:r>
      <w:r w:rsidR="006B07C2" w:rsidRPr="0076474A">
        <w:rPr>
          <w:rFonts w:ascii="Times New Roman" w:hAnsi="Times New Roman" w:cs="Times New Roman"/>
          <w:sz w:val="24"/>
          <w:szCs w:val="24"/>
        </w:rPr>
        <w:t>ed that it had paid the sum of Z</w:t>
      </w:r>
      <w:r w:rsidRPr="0076474A">
        <w:rPr>
          <w:rFonts w:ascii="Times New Roman" w:hAnsi="Times New Roman" w:cs="Times New Roman"/>
          <w:sz w:val="24"/>
          <w:szCs w:val="24"/>
        </w:rPr>
        <w:t>AR 2 400.</w:t>
      </w:r>
      <w:r w:rsidR="009C445D" w:rsidRPr="0076474A">
        <w:rPr>
          <w:rFonts w:ascii="Times New Roman" w:hAnsi="Times New Roman" w:cs="Times New Roman"/>
          <w:sz w:val="24"/>
          <w:szCs w:val="24"/>
        </w:rPr>
        <w:t xml:space="preserve"> </w:t>
      </w:r>
      <w:r w:rsidRPr="0076474A">
        <w:rPr>
          <w:rFonts w:ascii="Times New Roman" w:hAnsi="Times New Roman" w:cs="Times New Roman"/>
          <w:sz w:val="24"/>
          <w:szCs w:val="24"/>
        </w:rPr>
        <w:t xml:space="preserve"> The parties appear to have proceeded on the basis that o</w:t>
      </w:r>
      <w:r w:rsidR="006B07C2" w:rsidRPr="0076474A">
        <w:rPr>
          <w:rFonts w:ascii="Times New Roman" w:hAnsi="Times New Roman" w:cs="Times New Roman"/>
          <w:sz w:val="24"/>
          <w:szCs w:val="24"/>
        </w:rPr>
        <w:t>ne US dollar was equivalent to Z</w:t>
      </w:r>
      <w:r w:rsidRPr="0076474A">
        <w:rPr>
          <w:rFonts w:ascii="Times New Roman" w:hAnsi="Times New Roman" w:cs="Times New Roman"/>
          <w:sz w:val="24"/>
          <w:szCs w:val="24"/>
        </w:rPr>
        <w:t>AR 10.</w:t>
      </w:r>
    </w:p>
    <w:p w:rsidR="00192F32" w:rsidRPr="0076474A" w:rsidRDefault="008E0B58" w:rsidP="00E93DDA">
      <w:pPr>
        <w:spacing w:after="0" w:line="480" w:lineRule="auto"/>
        <w:ind w:firstLine="1440"/>
        <w:jc w:val="both"/>
        <w:rPr>
          <w:rFonts w:ascii="Times New Roman" w:hAnsi="Times New Roman" w:cs="Times New Roman"/>
          <w:sz w:val="24"/>
          <w:szCs w:val="24"/>
        </w:rPr>
      </w:pPr>
      <w:r w:rsidRPr="0076474A">
        <w:rPr>
          <w:rFonts w:ascii="Times New Roman" w:hAnsi="Times New Roman" w:cs="Times New Roman"/>
          <w:sz w:val="24"/>
          <w:szCs w:val="24"/>
        </w:rPr>
        <w:lastRenderedPageBreak/>
        <w:t>I am</w:t>
      </w:r>
      <w:r w:rsidR="00DF3E26" w:rsidRPr="0076474A">
        <w:rPr>
          <w:rFonts w:ascii="Times New Roman" w:hAnsi="Times New Roman" w:cs="Times New Roman"/>
          <w:sz w:val="24"/>
          <w:szCs w:val="24"/>
        </w:rPr>
        <w:t xml:space="preserve"> satisfied on the basis of the </w:t>
      </w:r>
      <w:r w:rsidR="005F5BC8" w:rsidRPr="0076474A">
        <w:rPr>
          <w:rFonts w:ascii="Times New Roman" w:hAnsi="Times New Roman" w:cs="Times New Roman"/>
          <w:sz w:val="24"/>
          <w:szCs w:val="24"/>
        </w:rPr>
        <w:t>appellant’s</w:t>
      </w:r>
      <w:r w:rsidR="00DF3E26" w:rsidRPr="0076474A">
        <w:rPr>
          <w:rFonts w:ascii="Times New Roman" w:hAnsi="Times New Roman" w:cs="Times New Roman"/>
          <w:sz w:val="24"/>
          <w:szCs w:val="24"/>
        </w:rPr>
        <w:t xml:space="preserve"> own admission </w:t>
      </w:r>
      <w:r w:rsidR="00421DA1" w:rsidRPr="0076474A">
        <w:rPr>
          <w:rFonts w:ascii="Times New Roman" w:hAnsi="Times New Roman" w:cs="Times New Roman"/>
          <w:sz w:val="24"/>
          <w:szCs w:val="24"/>
        </w:rPr>
        <w:t>that on the first part of the claim for services rendered</w:t>
      </w:r>
      <w:r w:rsidR="006B07C2" w:rsidRPr="0076474A">
        <w:rPr>
          <w:rFonts w:ascii="Times New Roman" w:hAnsi="Times New Roman" w:cs="Times New Roman"/>
          <w:sz w:val="24"/>
          <w:szCs w:val="24"/>
        </w:rPr>
        <w:t xml:space="preserve"> it owed an amount of Z</w:t>
      </w:r>
      <w:r w:rsidR="00192F32" w:rsidRPr="0076474A">
        <w:rPr>
          <w:rFonts w:ascii="Times New Roman" w:hAnsi="Times New Roman" w:cs="Times New Roman"/>
          <w:sz w:val="24"/>
          <w:szCs w:val="24"/>
        </w:rPr>
        <w:t>AR 27</w:t>
      </w:r>
      <w:r w:rsidR="009C445D" w:rsidRPr="0076474A">
        <w:rPr>
          <w:rFonts w:ascii="Times New Roman" w:hAnsi="Times New Roman" w:cs="Times New Roman"/>
          <w:sz w:val="24"/>
          <w:szCs w:val="24"/>
        </w:rPr>
        <w:t> </w:t>
      </w:r>
      <w:r w:rsidR="00192F32" w:rsidRPr="0076474A">
        <w:rPr>
          <w:rFonts w:ascii="Times New Roman" w:hAnsi="Times New Roman" w:cs="Times New Roman"/>
          <w:sz w:val="24"/>
          <w:szCs w:val="24"/>
        </w:rPr>
        <w:t>600</w:t>
      </w:r>
      <w:r w:rsidR="005F5BC8" w:rsidRPr="0076474A">
        <w:rPr>
          <w:rFonts w:ascii="Times New Roman" w:hAnsi="Times New Roman" w:cs="Times New Roman"/>
          <w:sz w:val="24"/>
          <w:szCs w:val="24"/>
        </w:rPr>
        <w:t>.</w:t>
      </w:r>
      <w:r w:rsidR="009C445D" w:rsidRPr="0076474A">
        <w:rPr>
          <w:rFonts w:ascii="Times New Roman" w:hAnsi="Times New Roman" w:cs="Times New Roman"/>
          <w:sz w:val="24"/>
          <w:szCs w:val="24"/>
        </w:rPr>
        <w:t xml:space="preserve"> </w:t>
      </w:r>
      <w:r w:rsidR="005F5BC8" w:rsidRPr="0076474A">
        <w:rPr>
          <w:rFonts w:ascii="Times New Roman" w:hAnsi="Times New Roman" w:cs="Times New Roman"/>
          <w:sz w:val="24"/>
          <w:szCs w:val="24"/>
        </w:rPr>
        <w:t xml:space="preserve"> Accordingly summary judgment ought to have been granted in the sum of US$2 760 and not the US$3 000 that was awarded.</w:t>
      </w:r>
      <w:r w:rsidR="009C445D" w:rsidRPr="0076474A">
        <w:rPr>
          <w:rFonts w:ascii="Times New Roman" w:hAnsi="Times New Roman" w:cs="Times New Roman"/>
          <w:sz w:val="24"/>
          <w:szCs w:val="24"/>
        </w:rPr>
        <w:t xml:space="preserve"> </w:t>
      </w:r>
      <w:r w:rsidR="005F5BC8" w:rsidRPr="0076474A">
        <w:rPr>
          <w:rFonts w:ascii="Times New Roman" w:hAnsi="Times New Roman" w:cs="Times New Roman"/>
          <w:sz w:val="24"/>
          <w:szCs w:val="24"/>
        </w:rPr>
        <w:t xml:space="preserve"> </w:t>
      </w:r>
    </w:p>
    <w:p w:rsidR="00DB1A9E" w:rsidRPr="0076474A" w:rsidRDefault="00DB1A9E" w:rsidP="00192F32">
      <w:pPr>
        <w:spacing w:after="0" w:line="480" w:lineRule="auto"/>
        <w:ind w:firstLine="1440"/>
        <w:jc w:val="both"/>
        <w:rPr>
          <w:rFonts w:ascii="Times New Roman" w:hAnsi="Times New Roman" w:cs="Times New Roman"/>
          <w:sz w:val="24"/>
          <w:szCs w:val="24"/>
        </w:rPr>
      </w:pPr>
    </w:p>
    <w:p w:rsidR="00016D72" w:rsidRPr="0076474A" w:rsidRDefault="005F5BC8" w:rsidP="00192F32">
      <w:pPr>
        <w:spacing w:after="0" w:line="480" w:lineRule="auto"/>
        <w:ind w:firstLine="1440"/>
        <w:jc w:val="both"/>
        <w:rPr>
          <w:rFonts w:ascii="Times New Roman" w:hAnsi="Times New Roman" w:cs="Times New Roman"/>
          <w:sz w:val="24"/>
          <w:szCs w:val="24"/>
        </w:rPr>
      </w:pPr>
      <w:r w:rsidRPr="0076474A">
        <w:rPr>
          <w:rFonts w:ascii="Times New Roman" w:hAnsi="Times New Roman" w:cs="Times New Roman"/>
          <w:sz w:val="24"/>
          <w:szCs w:val="24"/>
        </w:rPr>
        <w:t>On the second</w:t>
      </w:r>
      <w:r w:rsidR="00421DA1" w:rsidRPr="0076474A">
        <w:rPr>
          <w:rFonts w:ascii="Times New Roman" w:hAnsi="Times New Roman" w:cs="Times New Roman"/>
          <w:sz w:val="24"/>
          <w:szCs w:val="24"/>
        </w:rPr>
        <w:t xml:space="preserve"> part of the</w:t>
      </w:r>
      <w:r w:rsidRPr="0076474A">
        <w:rPr>
          <w:rFonts w:ascii="Times New Roman" w:hAnsi="Times New Roman" w:cs="Times New Roman"/>
          <w:sz w:val="24"/>
          <w:szCs w:val="24"/>
        </w:rPr>
        <w:t xml:space="preserve"> claim it is apparent that the respondent was claiming damages for breach of contract.</w:t>
      </w:r>
      <w:r w:rsidR="00192F32" w:rsidRPr="0076474A">
        <w:rPr>
          <w:rFonts w:ascii="Times New Roman" w:hAnsi="Times New Roman" w:cs="Times New Roman"/>
          <w:sz w:val="24"/>
          <w:szCs w:val="24"/>
        </w:rPr>
        <w:t xml:space="preserve"> </w:t>
      </w:r>
      <w:r w:rsidRPr="0076474A">
        <w:rPr>
          <w:rFonts w:ascii="Times New Roman" w:hAnsi="Times New Roman" w:cs="Times New Roman"/>
          <w:sz w:val="24"/>
          <w:szCs w:val="24"/>
        </w:rPr>
        <w:t xml:space="preserve">Contrary to the finding by the court </w:t>
      </w:r>
      <w:r w:rsidRPr="0076474A">
        <w:rPr>
          <w:rFonts w:ascii="Times New Roman" w:hAnsi="Times New Roman" w:cs="Times New Roman"/>
          <w:i/>
          <w:sz w:val="24"/>
          <w:szCs w:val="24"/>
        </w:rPr>
        <w:t>a quo</w:t>
      </w:r>
      <w:r w:rsidR="00192F32" w:rsidRPr="0076474A">
        <w:rPr>
          <w:rFonts w:ascii="Times New Roman" w:hAnsi="Times New Roman" w:cs="Times New Roman"/>
          <w:sz w:val="24"/>
          <w:szCs w:val="24"/>
        </w:rPr>
        <w:t>, I am</w:t>
      </w:r>
      <w:r w:rsidRPr="0076474A">
        <w:rPr>
          <w:rFonts w:ascii="Times New Roman" w:hAnsi="Times New Roman" w:cs="Times New Roman"/>
          <w:sz w:val="24"/>
          <w:szCs w:val="24"/>
        </w:rPr>
        <w:t xml:space="preserve"> of the view that such damages cannot properly be awarded</w:t>
      </w:r>
      <w:r w:rsidR="0030078F" w:rsidRPr="0076474A">
        <w:rPr>
          <w:rFonts w:ascii="Times New Roman" w:hAnsi="Times New Roman" w:cs="Times New Roman"/>
          <w:sz w:val="24"/>
          <w:szCs w:val="24"/>
        </w:rPr>
        <w:t xml:space="preserve"> in an ap</w:t>
      </w:r>
      <w:r w:rsidR="00047CD5" w:rsidRPr="0076474A">
        <w:rPr>
          <w:rFonts w:ascii="Times New Roman" w:hAnsi="Times New Roman" w:cs="Times New Roman"/>
          <w:sz w:val="24"/>
          <w:szCs w:val="24"/>
        </w:rPr>
        <w:t xml:space="preserve">plication for summary judgment.  </w:t>
      </w:r>
      <w:r w:rsidR="0030078F" w:rsidRPr="0076474A">
        <w:rPr>
          <w:rFonts w:ascii="Times New Roman" w:hAnsi="Times New Roman" w:cs="Times New Roman"/>
          <w:sz w:val="24"/>
          <w:szCs w:val="24"/>
        </w:rPr>
        <w:t>This is because the damages must be proved.</w:t>
      </w:r>
      <w:r w:rsidR="009C445D" w:rsidRPr="0076474A">
        <w:rPr>
          <w:rFonts w:ascii="Times New Roman" w:hAnsi="Times New Roman" w:cs="Times New Roman"/>
          <w:sz w:val="24"/>
          <w:szCs w:val="24"/>
        </w:rPr>
        <w:t xml:space="preserve"> </w:t>
      </w:r>
      <w:r w:rsidR="002C08DD" w:rsidRPr="0076474A">
        <w:rPr>
          <w:rFonts w:ascii="Times New Roman" w:hAnsi="Times New Roman" w:cs="Times New Roman"/>
          <w:sz w:val="24"/>
          <w:szCs w:val="24"/>
        </w:rPr>
        <w:t xml:space="preserve"> In clause 9 of their agreement the parties </w:t>
      </w:r>
      <w:r w:rsidR="003E3EE7" w:rsidRPr="0076474A">
        <w:rPr>
          <w:rFonts w:ascii="Times New Roman" w:hAnsi="Times New Roman" w:cs="Times New Roman"/>
          <w:sz w:val="24"/>
          <w:szCs w:val="24"/>
        </w:rPr>
        <w:t xml:space="preserve">agreed </w:t>
      </w:r>
      <w:r w:rsidR="002C08DD" w:rsidRPr="0076474A">
        <w:rPr>
          <w:rFonts w:ascii="Times New Roman" w:hAnsi="Times New Roman" w:cs="Times New Roman"/>
          <w:sz w:val="24"/>
          <w:szCs w:val="24"/>
        </w:rPr>
        <w:t>that in the event that the appellant terminated the services rendered to it by the respondent, the latter would be entitled to claim “as genuinely pre–estimated liquidated damages</w:t>
      </w:r>
      <w:r w:rsidR="003E3EE7" w:rsidRPr="0076474A">
        <w:rPr>
          <w:rFonts w:ascii="Times New Roman" w:hAnsi="Times New Roman" w:cs="Times New Roman"/>
          <w:sz w:val="24"/>
          <w:szCs w:val="24"/>
        </w:rPr>
        <w:t>,</w:t>
      </w:r>
      <w:r w:rsidR="002C08DD" w:rsidRPr="0076474A">
        <w:rPr>
          <w:rFonts w:ascii="Times New Roman" w:hAnsi="Times New Roman" w:cs="Times New Roman"/>
          <w:sz w:val="24"/>
          <w:szCs w:val="24"/>
        </w:rPr>
        <w:t xml:space="preserve"> 75% of any charges that the appellant might have been liable to pay</w:t>
      </w:r>
      <w:r w:rsidR="003E3EE7" w:rsidRPr="0076474A">
        <w:rPr>
          <w:rFonts w:ascii="Times New Roman" w:hAnsi="Times New Roman" w:cs="Times New Roman"/>
          <w:sz w:val="24"/>
          <w:szCs w:val="24"/>
        </w:rPr>
        <w:t>.</w:t>
      </w:r>
      <w:r w:rsidR="002C08DD" w:rsidRPr="0076474A">
        <w:rPr>
          <w:rFonts w:ascii="Times New Roman" w:hAnsi="Times New Roman" w:cs="Times New Roman"/>
          <w:sz w:val="24"/>
          <w:szCs w:val="24"/>
        </w:rPr>
        <w:t>”</w:t>
      </w:r>
      <w:r w:rsidR="00047CD5" w:rsidRPr="0076474A">
        <w:rPr>
          <w:rFonts w:ascii="Times New Roman" w:hAnsi="Times New Roman" w:cs="Times New Roman"/>
          <w:sz w:val="24"/>
          <w:szCs w:val="24"/>
        </w:rPr>
        <w:t xml:space="preserve">  </w:t>
      </w:r>
      <w:r w:rsidR="002C08DD" w:rsidRPr="0076474A">
        <w:rPr>
          <w:rFonts w:ascii="Times New Roman" w:hAnsi="Times New Roman" w:cs="Times New Roman"/>
          <w:sz w:val="24"/>
          <w:szCs w:val="24"/>
        </w:rPr>
        <w:t>This was to be for the period equivalent to the required notice period or “the remaining period of the contract, whichever was applicable</w:t>
      </w:r>
      <w:r w:rsidR="003C1440" w:rsidRPr="0076474A">
        <w:rPr>
          <w:rFonts w:ascii="Times New Roman" w:hAnsi="Times New Roman" w:cs="Times New Roman"/>
          <w:sz w:val="24"/>
          <w:szCs w:val="24"/>
        </w:rPr>
        <w:t>”.</w:t>
      </w:r>
    </w:p>
    <w:p w:rsidR="0076474A" w:rsidRDefault="0076474A" w:rsidP="00E93DDA">
      <w:pPr>
        <w:spacing w:after="0" w:line="480" w:lineRule="auto"/>
        <w:ind w:firstLine="1440"/>
        <w:jc w:val="both"/>
        <w:rPr>
          <w:rFonts w:ascii="Times New Roman" w:hAnsi="Times New Roman" w:cs="Times New Roman"/>
          <w:sz w:val="24"/>
          <w:szCs w:val="24"/>
        </w:rPr>
      </w:pPr>
    </w:p>
    <w:p w:rsidR="00016D72" w:rsidRPr="0076474A" w:rsidRDefault="00062559" w:rsidP="00E93DDA">
      <w:pPr>
        <w:spacing w:after="0" w:line="480" w:lineRule="auto"/>
        <w:ind w:firstLine="1440"/>
        <w:jc w:val="both"/>
        <w:rPr>
          <w:rFonts w:ascii="Times New Roman" w:hAnsi="Times New Roman" w:cs="Times New Roman"/>
          <w:sz w:val="24"/>
          <w:szCs w:val="24"/>
        </w:rPr>
      </w:pPr>
      <w:r w:rsidRPr="0076474A">
        <w:rPr>
          <w:rFonts w:ascii="Times New Roman" w:hAnsi="Times New Roman" w:cs="Times New Roman"/>
          <w:sz w:val="24"/>
          <w:szCs w:val="24"/>
        </w:rPr>
        <w:t xml:space="preserve">It is therefore evident </w:t>
      </w:r>
      <w:r w:rsidR="00016D72" w:rsidRPr="0076474A">
        <w:rPr>
          <w:rFonts w:ascii="Times New Roman" w:hAnsi="Times New Roman" w:cs="Times New Roman"/>
          <w:sz w:val="24"/>
          <w:szCs w:val="24"/>
        </w:rPr>
        <w:t>that the respondent was required to place before the court evidence to prove the damages claimed.</w:t>
      </w:r>
      <w:r w:rsidR="009C445D" w:rsidRPr="0076474A">
        <w:rPr>
          <w:rFonts w:ascii="Times New Roman" w:hAnsi="Times New Roman" w:cs="Times New Roman"/>
          <w:sz w:val="24"/>
          <w:szCs w:val="24"/>
        </w:rPr>
        <w:t xml:space="preserve"> </w:t>
      </w:r>
      <w:r w:rsidR="00016D72" w:rsidRPr="0076474A">
        <w:rPr>
          <w:rFonts w:ascii="Times New Roman" w:hAnsi="Times New Roman" w:cs="Times New Roman"/>
          <w:sz w:val="24"/>
          <w:szCs w:val="24"/>
        </w:rPr>
        <w:t xml:space="preserve"> On the basis of clause 9 of the agreement, it was incumbent upon the respondent to establish the following:</w:t>
      </w:r>
    </w:p>
    <w:p w:rsidR="00EC6594" w:rsidRPr="0076474A" w:rsidRDefault="00E93DDA" w:rsidP="00E93DDA">
      <w:pPr>
        <w:spacing w:after="0" w:line="240" w:lineRule="auto"/>
        <w:ind w:left="1440" w:hanging="720"/>
        <w:jc w:val="both"/>
        <w:rPr>
          <w:rFonts w:ascii="Times New Roman" w:hAnsi="Times New Roman" w:cs="Times New Roman"/>
          <w:sz w:val="24"/>
          <w:szCs w:val="24"/>
        </w:rPr>
      </w:pPr>
      <w:r w:rsidRPr="0076474A">
        <w:rPr>
          <w:rFonts w:ascii="Times New Roman" w:hAnsi="Times New Roman" w:cs="Times New Roman"/>
          <w:sz w:val="24"/>
          <w:szCs w:val="24"/>
        </w:rPr>
        <w:t>“(</w:t>
      </w:r>
      <w:proofErr w:type="gramStart"/>
      <w:r w:rsidRPr="0076474A">
        <w:rPr>
          <w:rFonts w:ascii="Times New Roman" w:hAnsi="Times New Roman" w:cs="Times New Roman"/>
          <w:sz w:val="24"/>
          <w:szCs w:val="24"/>
        </w:rPr>
        <w:t>i</w:t>
      </w:r>
      <w:proofErr w:type="gramEnd"/>
      <w:r w:rsidRPr="0076474A">
        <w:rPr>
          <w:rFonts w:ascii="Times New Roman" w:hAnsi="Times New Roman" w:cs="Times New Roman"/>
          <w:sz w:val="24"/>
          <w:szCs w:val="24"/>
        </w:rPr>
        <w:t>)</w:t>
      </w:r>
      <w:r w:rsidRPr="0076474A">
        <w:rPr>
          <w:rFonts w:ascii="Times New Roman" w:hAnsi="Times New Roman" w:cs="Times New Roman"/>
          <w:sz w:val="24"/>
          <w:szCs w:val="24"/>
        </w:rPr>
        <w:tab/>
      </w:r>
      <w:r w:rsidR="00516862" w:rsidRPr="0076474A">
        <w:rPr>
          <w:rFonts w:ascii="Times New Roman" w:hAnsi="Times New Roman" w:cs="Times New Roman"/>
          <w:sz w:val="24"/>
          <w:szCs w:val="24"/>
        </w:rPr>
        <w:t>The basis upon which</w:t>
      </w:r>
      <w:r w:rsidR="00016D72" w:rsidRPr="0076474A">
        <w:rPr>
          <w:rFonts w:ascii="Times New Roman" w:hAnsi="Times New Roman" w:cs="Times New Roman"/>
          <w:sz w:val="24"/>
          <w:szCs w:val="24"/>
        </w:rPr>
        <w:t xml:space="preserve"> the damages it claimed constituted</w:t>
      </w:r>
      <w:r w:rsidR="00EC6594" w:rsidRPr="0076474A">
        <w:rPr>
          <w:rFonts w:ascii="Times New Roman" w:hAnsi="Times New Roman" w:cs="Times New Roman"/>
          <w:sz w:val="24"/>
          <w:szCs w:val="24"/>
        </w:rPr>
        <w:t xml:space="preserve"> “genuinely</w:t>
      </w:r>
      <w:r w:rsidR="00016D72" w:rsidRPr="0076474A">
        <w:rPr>
          <w:rFonts w:ascii="Times New Roman" w:hAnsi="Times New Roman" w:cs="Times New Roman"/>
          <w:sz w:val="24"/>
          <w:szCs w:val="24"/>
        </w:rPr>
        <w:t xml:space="preserve"> pre-estimated liquidated</w:t>
      </w:r>
      <w:r w:rsidR="00EC6594" w:rsidRPr="0076474A">
        <w:rPr>
          <w:rFonts w:ascii="Times New Roman" w:hAnsi="Times New Roman" w:cs="Times New Roman"/>
          <w:sz w:val="24"/>
          <w:szCs w:val="24"/>
        </w:rPr>
        <w:t>”</w:t>
      </w:r>
      <w:r w:rsidR="00016D72" w:rsidRPr="0076474A">
        <w:rPr>
          <w:rFonts w:ascii="Times New Roman" w:hAnsi="Times New Roman" w:cs="Times New Roman"/>
          <w:sz w:val="24"/>
          <w:szCs w:val="24"/>
        </w:rPr>
        <w:t xml:space="preserve"> damages</w:t>
      </w:r>
    </w:p>
    <w:p w:rsidR="00E93DDA" w:rsidRPr="0076474A" w:rsidRDefault="00E93DDA" w:rsidP="00E93DDA">
      <w:pPr>
        <w:spacing w:after="0" w:line="240" w:lineRule="auto"/>
        <w:ind w:left="1440" w:hanging="720"/>
        <w:jc w:val="both"/>
        <w:rPr>
          <w:rFonts w:ascii="Times New Roman" w:hAnsi="Times New Roman" w:cs="Times New Roman"/>
          <w:sz w:val="24"/>
          <w:szCs w:val="24"/>
        </w:rPr>
      </w:pPr>
    </w:p>
    <w:p w:rsidR="00EC6594" w:rsidRPr="0076474A" w:rsidRDefault="00E93DDA" w:rsidP="00E93DDA">
      <w:pPr>
        <w:spacing w:after="0" w:line="240" w:lineRule="auto"/>
        <w:ind w:left="1440" w:hanging="720"/>
        <w:jc w:val="both"/>
        <w:rPr>
          <w:rFonts w:ascii="Times New Roman" w:hAnsi="Times New Roman" w:cs="Times New Roman"/>
          <w:sz w:val="24"/>
          <w:szCs w:val="24"/>
        </w:rPr>
      </w:pPr>
      <w:r w:rsidRPr="0076474A">
        <w:rPr>
          <w:rFonts w:ascii="Times New Roman" w:hAnsi="Times New Roman" w:cs="Times New Roman"/>
          <w:sz w:val="24"/>
          <w:szCs w:val="24"/>
        </w:rPr>
        <w:t xml:space="preserve">(ii) </w:t>
      </w:r>
      <w:r w:rsidR="00EC6594" w:rsidRPr="0076474A">
        <w:rPr>
          <w:rFonts w:ascii="Times New Roman" w:hAnsi="Times New Roman" w:cs="Times New Roman"/>
          <w:sz w:val="24"/>
          <w:szCs w:val="24"/>
        </w:rPr>
        <w:t>Whether the amount claimed constituted 75% of such damages, and</w:t>
      </w:r>
    </w:p>
    <w:p w:rsidR="00E93DDA" w:rsidRPr="0076474A" w:rsidRDefault="00E93DDA" w:rsidP="00E93DDA">
      <w:pPr>
        <w:spacing w:after="0" w:line="240" w:lineRule="auto"/>
        <w:ind w:left="1440" w:hanging="720"/>
        <w:jc w:val="both"/>
        <w:rPr>
          <w:rFonts w:ascii="Times New Roman" w:hAnsi="Times New Roman" w:cs="Times New Roman"/>
          <w:sz w:val="24"/>
          <w:szCs w:val="24"/>
        </w:rPr>
      </w:pPr>
    </w:p>
    <w:p w:rsidR="00EC6594" w:rsidRPr="0076474A" w:rsidRDefault="00E93DDA" w:rsidP="00E93DDA">
      <w:pPr>
        <w:spacing w:after="0" w:line="240" w:lineRule="auto"/>
        <w:ind w:left="1440" w:hanging="720"/>
        <w:jc w:val="both"/>
        <w:rPr>
          <w:rFonts w:ascii="Times New Roman" w:hAnsi="Times New Roman" w:cs="Times New Roman"/>
          <w:sz w:val="24"/>
          <w:szCs w:val="24"/>
        </w:rPr>
      </w:pPr>
      <w:r w:rsidRPr="0076474A">
        <w:rPr>
          <w:rFonts w:ascii="Times New Roman" w:hAnsi="Times New Roman" w:cs="Times New Roman"/>
          <w:sz w:val="24"/>
          <w:szCs w:val="24"/>
        </w:rPr>
        <w:t xml:space="preserve">(iii)The </w:t>
      </w:r>
      <w:r w:rsidR="00EC6594" w:rsidRPr="0076474A">
        <w:rPr>
          <w:rFonts w:ascii="Times New Roman" w:hAnsi="Times New Roman" w:cs="Times New Roman"/>
          <w:sz w:val="24"/>
          <w:szCs w:val="24"/>
        </w:rPr>
        <w:t>per</w:t>
      </w:r>
      <w:r w:rsidRPr="0076474A">
        <w:rPr>
          <w:rFonts w:ascii="Times New Roman" w:hAnsi="Times New Roman" w:cs="Times New Roman"/>
          <w:sz w:val="24"/>
          <w:szCs w:val="24"/>
        </w:rPr>
        <w:t>iod</w:t>
      </w:r>
      <w:r w:rsidR="00EC6594" w:rsidRPr="0076474A">
        <w:rPr>
          <w:rFonts w:ascii="Times New Roman" w:hAnsi="Times New Roman" w:cs="Times New Roman"/>
          <w:sz w:val="24"/>
          <w:szCs w:val="24"/>
        </w:rPr>
        <w:t xml:space="preserve"> the respondent considered applicable</w:t>
      </w:r>
      <w:r w:rsidRPr="0076474A">
        <w:rPr>
          <w:rFonts w:ascii="Times New Roman" w:hAnsi="Times New Roman" w:cs="Times New Roman"/>
          <w:sz w:val="24"/>
          <w:szCs w:val="24"/>
        </w:rPr>
        <w:t>,</w:t>
      </w:r>
      <w:r w:rsidR="00EC6594" w:rsidRPr="0076474A">
        <w:rPr>
          <w:rFonts w:ascii="Times New Roman" w:hAnsi="Times New Roman" w:cs="Times New Roman"/>
          <w:sz w:val="24"/>
          <w:szCs w:val="24"/>
        </w:rPr>
        <w:t xml:space="preserve"> between the period of “due notice of termination” and the </w:t>
      </w:r>
      <w:r w:rsidRPr="0076474A">
        <w:rPr>
          <w:rFonts w:ascii="Times New Roman" w:hAnsi="Times New Roman" w:cs="Times New Roman"/>
          <w:sz w:val="24"/>
          <w:szCs w:val="24"/>
        </w:rPr>
        <w:t>“</w:t>
      </w:r>
      <w:r w:rsidR="00EC6594" w:rsidRPr="0076474A">
        <w:rPr>
          <w:rFonts w:ascii="Times New Roman" w:hAnsi="Times New Roman" w:cs="Times New Roman"/>
          <w:sz w:val="24"/>
          <w:szCs w:val="24"/>
        </w:rPr>
        <w:t>remaining period of the contract”</w:t>
      </w:r>
    </w:p>
    <w:p w:rsidR="00E93DDA" w:rsidRPr="0076474A" w:rsidRDefault="00E93DDA" w:rsidP="00226940">
      <w:pPr>
        <w:spacing w:after="0" w:line="480" w:lineRule="auto"/>
        <w:jc w:val="both"/>
        <w:rPr>
          <w:rFonts w:ascii="Times New Roman" w:hAnsi="Times New Roman" w:cs="Times New Roman"/>
          <w:sz w:val="24"/>
          <w:szCs w:val="24"/>
        </w:rPr>
      </w:pPr>
    </w:p>
    <w:p w:rsidR="00E93DDA" w:rsidRPr="0076474A" w:rsidRDefault="00E93DDA" w:rsidP="00E93DDA">
      <w:pPr>
        <w:spacing w:after="0" w:line="240" w:lineRule="auto"/>
        <w:jc w:val="both"/>
        <w:rPr>
          <w:rFonts w:ascii="Times New Roman" w:hAnsi="Times New Roman" w:cs="Times New Roman"/>
          <w:sz w:val="24"/>
          <w:szCs w:val="24"/>
        </w:rPr>
      </w:pPr>
    </w:p>
    <w:p w:rsidR="005E2683" w:rsidRPr="0076474A" w:rsidRDefault="00EC6594" w:rsidP="00E93DDA">
      <w:pPr>
        <w:spacing w:after="0" w:line="480" w:lineRule="auto"/>
        <w:ind w:firstLine="1440"/>
        <w:jc w:val="both"/>
        <w:rPr>
          <w:rFonts w:ascii="Times New Roman" w:hAnsi="Times New Roman" w:cs="Times New Roman"/>
          <w:sz w:val="24"/>
          <w:szCs w:val="24"/>
        </w:rPr>
      </w:pPr>
      <w:r w:rsidRPr="0076474A">
        <w:rPr>
          <w:rFonts w:ascii="Times New Roman" w:hAnsi="Times New Roman" w:cs="Times New Roman"/>
          <w:sz w:val="24"/>
          <w:szCs w:val="24"/>
        </w:rPr>
        <w:t xml:space="preserve">In </w:t>
      </w:r>
      <w:r w:rsidR="003C1440" w:rsidRPr="0076474A">
        <w:rPr>
          <w:rFonts w:ascii="Times New Roman" w:hAnsi="Times New Roman" w:cs="Times New Roman"/>
          <w:sz w:val="24"/>
          <w:szCs w:val="24"/>
        </w:rPr>
        <w:t>the absence of this evidence, I</w:t>
      </w:r>
      <w:r w:rsidRPr="0076474A">
        <w:rPr>
          <w:rFonts w:ascii="Times New Roman" w:hAnsi="Times New Roman" w:cs="Times New Roman"/>
          <w:sz w:val="24"/>
          <w:szCs w:val="24"/>
        </w:rPr>
        <w:t xml:space="preserve"> find that the respondent did not prove the damages in the sum of US$3 000 that it claimed and was awarded by the court </w:t>
      </w:r>
      <w:r w:rsidRPr="0076474A">
        <w:rPr>
          <w:rFonts w:ascii="Times New Roman" w:hAnsi="Times New Roman" w:cs="Times New Roman"/>
          <w:i/>
          <w:sz w:val="24"/>
          <w:szCs w:val="24"/>
        </w:rPr>
        <w:t>a quo</w:t>
      </w:r>
      <w:r w:rsidRPr="0076474A">
        <w:rPr>
          <w:rFonts w:ascii="Times New Roman" w:hAnsi="Times New Roman" w:cs="Times New Roman"/>
          <w:sz w:val="24"/>
          <w:szCs w:val="24"/>
        </w:rPr>
        <w:t xml:space="preserve">. </w:t>
      </w:r>
      <w:r w:rsidR="009C445D" w:rsidRPr="0076474A">
        <w:rPr>
          <w:rFonts w:ascii="Times New Roman" w:hAnsi="Times New Roman" w:cs="Times New Roman"/>
          <w:sz w:val="24"/>
          <w:szCs w:val="24"/>
        </w:rPr>
        <w:t xml:space="preserve"> </w:t>
      </w:r>
      <w:r w:rsidRPr="0076474A">
        <w:rPr>
          <w:rFonts w:ascii="Times New Roman" w:hAnsi="Times New Roman" w:cs="Times New Roman"/>
          <w:sz w:val="24"/>
          <w:szCs w:val="24"/>
        </w:rPr>
        <w:t xml:space="preserve">The </w:t>
      </w:r>
      <w:r w:rsidRPr="0076474A">
        <w:rPr>
          <w:rFonts w:ascii="Times New Roman" w:hAnsi="Times New Roman" w:cs="Times New Roman"/>
          <w:sz w:val="24"/>
          <w:szCs w:val="24"/>
        </w:rPr>
        <w:lastRenderedPageBreak/>
        <w:t>court took the view that it could simply take the period required for</w:t>
      </w:r>
      <w:r w:rsidR="005E2683" w:rsidRPr="0076474A">
        <w:rPr>
          <w:rFonts w:ascii="Times New Roman" w:hAnsi="Times New Roman" w:cs="Times New Roman"/>
          <w:sz w:val="24"/>
          <w:szCs w:val="24"/>
        </w:rPr>
        <w:t xml:space="preserve"> notice </w:t>
      </w:r>
      <w:r w:rsidR="005E2683" w:rsidRPr="0076474A">
        <w:rPr>
          <w:rFonts w:ascii="Times New Roman" w:hAnsi="Times New Roman" w:cs="Times New Roman"/>
          <w:i/>
          <w:sz w:val="24"/>
          <w:szCs w:val="24"/>
        </w:rPr>
        <w:t>in lieu</w:t>
      </w:r>
      <w:r w:rsidR="005E2683" w:rsidRPr="0076474A">
        <w:rPr>
          <w:rFonts w:ascii="Times New Roman" w:hAnsi="Times New Roman" w:cs="Times New Roman"/>
          <w:sz w:val="24"/>
          <w:szCs w:val="24"/>
        </w:rPr>
        <w:t xml:space="preserve"> of notice and multiply the monthly</w:t>
      </w:r>
      <w:r w:rsidR="00192F32" w:rsidRPr="0076474A">
        <w:rPr>
          <w:rFonts w:ascii="Times New Roman" w:hAnsi="Times New Roman" w:cs="Times New Roman"/>
          <w:sz w:val="24"/>
          <w:szCs w:val="24"/>
        </w:rPr>
        <w:t xml:space="preserve"> service </w:t>
      </w:r>
      <w:r w:rsidR="005F745D" w:rsidRPr="0076474A">
        <w:rPr>
          <w:rFonts w:ascii="Times New Roman" w:hAnsi="Times New Roman" w:cs="Times New Roman"/>
          <w:sz w:val="24"/>
          <w:szCs w:val="24"/>
        </w:rPr>
        <w:t xml:space="preserve"> charges of US$1 000 by three</w:t>
      </w:r>
      <w:r w:rsidR="005E2683" w:rsidRPr="0076474A">
        <w:rPr>
          <w:rFonts w:ascii="Times New Roman" w:hAnsi="Times New Roman" w:cs="Times New Roman"/>
          <w:sz w:val="24"/>
          <w:szCs w:val="24"/>
        </w:rPr>
        <w:t xml:space="preserve"> and a</w:t>
      </w:r>
      <w:r w:rsidR="009C445D" w:rsidRPr="0076474A">
        <w:rPr>
          <w:rFonts w:ascii="Times New Roman" w:hAnsi="Times New Roman" w:cs="Times New Roman"/>
          <w:sz w:val="24"/>
          <w:szCs w:val="24"/>
        </w:rPr>
        <w:t>ward damages in the sum of US$3 </w:t>
      </w:r>
      <w:r w:rsidR="005E2683" w:rsidRPr="0076474A">
        <w:rPr>
          <w:rFonts w:ascii="Times New Roman" w:hAnsi="Times New Roman" w:cs="Times New Roman"/>
          <w:sz w:val="24"/>
          <w:szCs w:val="24"/>
        </w:rPr>
        <w:t>000.</w:t>
      </w:r>
      <w:r w:rsidR="009C445D" w:rsidRPr="0076474A">
        <w:rPr>
          <w:rFonts w:ascii="Times New Roman" w:hAnsi="Times New Roman" w:cs="Times New Roman"/>
          <w:sz w:val="24"/>
          <w:szCs w:val="24"/>
        </w:rPr>
        <w:t xml:space="preserve"> </w:t>
      </w:r>
      <w:r w:rsidR="00C7759D" w:rsidRPr="0076474A">
        <w:rPr>
          <w:rFonts w:ascii="Times New Roman" w:hAnsi="Times New Roman" w:cs="Times New Roman"/>
          <w:sz w:val="24"/>
          <w:szCs w:val="24"/>
        </w:rPr>
        <w:t xml:space="preserve"> </w:t>
      </w:r>
      <w:r w:rsidR="005E2683" w:rsidRPr="0076474A">
        <w:rPr>
          <w:rFonts w:ascii="Times New Roman" w:hAnsi="Times New Roman" w:cs="Times New Roman"/>
          <w:sz w:val="24"/>
          <w:szCs w:val="24"/>
        </w:rPr>
        <w:t xml:space="preserve">There is no indication that the court </w:t>
      </w:r>
      <w:r w:rsidR="005E2683" w:rsidRPr="0076474A">
        <w:rPr>
          <w:rFonts w:ascii="Times New Roman" w:hAnsi="Times New Roman" w:cs="Times New Roman"/>
          <w:i/>
          <w:sz w:val="24"/>
          <w:szCs w:val="24"/>
        </w:rPr>
        <w:t>a quo</w:t>
      </w:r>
      <w:r w:rsidR="005E2683" w:rsidRPr="0076474A">
        <w:rPr>
          <w:rFonts w:ascii="Times New Roman" w:hAnsi="Times New Roman" w:cs="Times New Roman"/>
          <w:sz w:val="24"/>
          <w:szCs w:val="24"/>
        </w:rPr>
        <w:t xml:space="preserve"> applied its mind to clause 9 of the agreement at all.</w:t>
      </w:r>
      <w:r w:rsidR="009C445D" w:rsidRPr="0076474A">
        <w:rPr>
          <w:rFonts w:ascii="Times New Roman" w:hAnsi="Times New Roman" w:cs="Times New Roman"/>
          <w:sz w:val="24"/>
          <w:szCs w:val="24"/>
        </w:rPr>
        <w:t xml:space="preserve"> </w:t>
      </w:r>
      <w:r w:rsidR="00BA6CFE" w:rsidRPr="0076474A">
        <w:rPr>
          <w:rFonts w:ascii="Times New Roman" w:hAnsi="Times New Roman" w:cs="Times New Roman"/>
          <w:sz w:val="24"/>
          <w:szCs w:val="24"/>
        </w:rPr>
        <w:t xml:space="preserve"> On this basis I</w:t>
      </w:r>
      <w:r w:rsidR="005E2683" w:rsidRPr="0076474A">
        <w:rPr>
          <w:rFonts w:ascii="Times New Roman" w:hAnsi="Times New Roman" w:cs="Times New Roman"/>
          <w:sz w:val="24"/>
          <w:szCs w:val="24"/>
        </w:rPr>
        <w:t xml:space="preserve"> find that the court </w:t>
      </w:r>
      <w:r w:rsidR="005E2683" w:rsidRPr="0076474A">
        <w:rPr>
          <w:rFonts w:ascii="Times New Roman" w:hAnsi="Times New Roman" w:cs="Times New Roman"/>
          <w:i/>
          <w:sz w:val="24"/>
          <w:szCs w:val="24"/>
        </w:rPr>
        <w:t>a quo</w:t>
      </w:r>
      <w:r w:rsidR="005E2683" w:rsidRPr="0076474A">
        <w:rPr>
          <w:rFonts w:ascii="Times New Roman" w:hAnsi="Times New Roman" w:cs="Times New Roman"/>
          <w:sz w:val="24"/>
          <w:szCs w:val="24"/>
        </w:rPr>
        <w:t xml:space="preserve"> misdirected itself.</w:t>
      </w:r>
    </w:p>
    <w:p w:rsidR="00E93DDA" w:rsidRPr="0076474A" w:rsidRDefault="00E93DDA" w:rsidP="00E93DDA">
      <w:pPr>
        <w:spacing w:after="0" w:line="480" w:lineRule="auto"/>
        <w:ind w:firstLine="1440"/>
        <w:jc w:val="both"/>
        <w:rPr>
          <w:rFonts w:ascii="Times New Roman" w:hAnsi="Times New Roman" w:cs="Times New Roman"/>
          <w:sz w:val="24"/>
          <w:szCs w:val="24"/>
        </w:rPr>
      </w:pPr>
    </w:p>
    <w:p w:rsidR="00B560F8" w:rsidRPr="0076474A" w:rsidRDefault="00E93DDA" w:rsidP="00E93DDA">
      <w:pPr>
        <w:spacing w:after="0" w:line="480" w:lineRule="auto"/>
        <w:ind w:firstLine="1440"/>
        <w:jc w:val="both"/>
        <w:rPr>
          <w:rFonts w:ascii="Times New Roman" w:hAnsi="Times New Roman" w:cs="Times New Roman"/>
          <w:sz w:val="24"/>
          <w:szCs w:val="24"/>
        </w:rPr>
      </w:pPr>
      <w:r w:rsidRPr="0076474A">
        <w:rPr>
          <w:rFonts w:ascii="Times New Roman" w:hAnsi="Times New Roman" w:cs="Times New Roman"/>
          <w:sz w:val="24"/>
          <w:szCs w:val="24"/>
        </w:rPr>
        <w:t xml:space="preserve">Further, notwithstanding clause 9 of the agreement, </w:t>
      </w:r>
      <w:r w:rsidR="00BA6CFE" w:rsidRPr="0076474A">
        <w:rPr>
          <w:rFonts w:ascii="Times New Roman" w:hAnsi="Times New Roman" w:cs="Times New Roman"/>
          <w:sz w:val="24"/>
          <w:szCs w:val="24"/>
        </w:rPr>
        <w:t>it is part of our law</w:t>
      </w:r>
      <w:r w:rsidRPr="0076474A">
        <w:rPr>
          <w:rFonts w:ascii="Times New Roman" w:hAnsi="Times New Roman" w:cs="Times New Roman"/>
          <w:sz w:val="24"/>
          <w:szCs w:val="24"/>
        </w:rPr>
        <w:t xml:space="preserve"> that a plaintiff who seeks damages must take into account any necessary expenditure he would have incurred pursuant to the contract.</w:t>
      </w:r>
      <w:r w:rsidR="00047CD5" w:rsidRPr="0076474A">
        <w:rPr>
          <w:rFonts w:ascii="Times New Roman" w:hAnsi="Times New Roman" w:cs="Times New Roman"/>
          <w:sz w:val="24"/>
          <w:szCs w:val="24"/>
        </w:rPr>
        <w:t xml:space="preserve">  </w:t>
      </w:r>
      <w:r w:rsidR="005E2683" w:rsidRPr="0076474A">
        <w:rPr>
          <w:rFonts w:ascii="Times New Roman" w:hAnsi="Times New Roman" w:cs="Times New Roman"/>
          <w:sz w:val="24"/>
          <w:szCs w:val="24"/>
        </w:rPr>
        <w:t xml:space="preserve">It should be pointed out that damages by their nature do not easily lend themselves to determination in a </w:t>
      </w:r>
      <w:r w:rsidR="00B560F8" w:rsidRPr="0076474A">
        <w:rPr>
          <w:rFonts w:ascii="Times New Roman" w:hAnsi="Times New Roman" w:cs="Times New Roman"/>
          <w:sz w:val="24"/>
          <w:szCs w:val="24"/>
        </w:rPr>
        <w:t>summary judgment.</w:t>
      </w:r>
      <w:r w:rsidR="009838F2" w:rsidRPr="0076474A">
        <w:rPr>
          <w:rFonts w:ascii="Times New Roman" w:hAnsi="Times New Roman" w:cs="Times New Roman"/>
          <w:sz w:val="24"/>
          <w:szCs w:val="24"/>
        </w:rPr>
        <w:t xml:space="preserve"> </w:t>
      </w:r>
      <w:r w:rsidR="00516862" w:rsidRPr="0076474A">
        <w:rPr>
          <w:rFonts w:ascii="Times New Roman" w:hAnsi="Times New Roman" w:cs="Times New Roman"/>
          <w:sz w:val="24"/>
          <w:szCs w:val="24"/>
        </w:rPr>
        <w:t>Damages are never “unarg</w:t>
      </w:r>
      <w:r w:rsidR="000600D4" w:rsidRPr="0076474A">
        <w:rPr>
          <w:rFonts w:ascii="Times New Roman" w:hAnsi="Times New Roman" w:cs="Times New Roman"/>
          <w:sz w:val="24"/>
          <w:szCs w:val="24"/>
        </w:rPr>
        <w:t>uable”.</w:t>
      </w:r>
      <w:r w:rsidR="00B560F8" w:rsidRPr="0076474A">
        <w:rPr>
          <w:rFonts w:ascii="Times New Roman" w:hAnsi="Times New Roman" w:cs="Times New Roman"/>
          <w:sz w:val="24"/>
          <w:szCs w:val="24"/>
        </w:rPr>
        <w:t xml:space="preserve"> It has already been stated that this is an extraordinary remedy which is not readily granted unless it has been established that</w:t>
      </w:r>
      <w:r w:rsidR="00E51297" w:rsidRPr="0076474A">
        <w:rPr>
          <w:rFonts w:ascii="Times New Roman" w:hAnsi="Times New Roman" w:cs="Times New Roman"/>
          <w:sz w:val="24"/>
          <w:szCs w:val="24"/>
        </w:rPr>
        <w:t xml:space="preserve"> a </w:t>
      </w:r>
      <w:r w:rsidR="000C4B5B" w:rsidRPr="0076474A">
        <w:rPr>
          <w:rFonts w:ascii="Times New Roman" w:hAnsi="Times New Roman" w:cs="Times New Roman"/>
          <w:sz w:val="24"/>
          <w:szCs w:val="24"/>
        </w:rPr>
        <w:t>plaintiff’s claim</w:t>
      </w:r>
      <w:r w:rsidR="00B560F8" w:rsidRPr="0076474A">
        <w:rPr>
          <w:rFonts w:ascii="Times New Roman" w:hAnsi="Times New Roman" w:cs="Times New Roman"/>
          <w:sz w:val="24"/>
          <w:szCs w:val="24"/>
        </w:rPr>
        <w:t xml:space="preserve"> is clear both in fact and in law.</w:t>
      </w:r>
    </w:p>
    <w:p w:rsidR="00E93DDA" w:rsidRPr="0076474A" w:rsidRDefault="00E93DDA" w:rsidP="00226940">
      <w:pPr>
        <w:spacing w:after="0" w:line="480" w:lineRule="auto"/>
        <w:ind w:firstLine="720"/>
        <w:jc w:val="both"/>
        <w:rPr>
          <w:rFonts w:ascii="Times New Roman" w:hAnsi="Times New Roman" w:cs="Times New Roman"/>
          <w:sz w:val="24"/>
          <w:szCs w:val="24"/>
        </w:rPr>
      </w:pPr>
    </w:p>
    <w:p w:rsidR="00C7759D" w:rsidRPr="0076474A" w:rsidRDefault="00EA6BCE" w:rsidP="000600D4">
      <w:pPr>
        <w:spacing w:after="0" w:line="480" w:lineRule="auto"/>
        <w:ind w:firstLine="1440"/>
        <w:jc w:val="both"/>
        <w:rPr>
          <w:rFonts w:ascii="Times New Roman" w:hAnsi="Times New Roman" w:cs="Times New Roman"/>
          <w:sz w:val="24"/>
          <w:szCs w:val="24"/>
        </w:rPr>
      </w:pPr>
      <w:r w:rsidRPr="0076474A">
        <w:rPr>
          <w:rFonts w:ascii="Times New Roman" w:hAnsi="Times New Roman" w:cs="Times New Roman"/>
          <w:sz w:val="24"/>
          <w:szCs w:val="24"/>
        </w:rPr>
        <w:t>I</w:t>
      </w:r>
      <w:r w:rsidR="00B560F8" w:rsidRPr="0076474A">
        <w:rPr>
          <w:rFonts w:ascii="Times New Roman" w:hAnsi="Times New Roman" w:cs="Times New Roman"/>
          <w:sz w:val="24"/>
          <w:szCs w:val="24"/>
        </w:rPr>
        <w:t xml:space="preserve"> do not find that in this case the appellant</w:t>
      </w:r>
      <w:r w:rsidR="00E51297" w:rsidRPr="0076474A">
        <w:rPr>
          <w:rFonts w:ascii="Times New Roman" w:hAnsi="Times New Roman" w:cs="Times New Roman"/>
          <w:sz w:val="24"/>
          <w:szCs w:val="24"/>
        </w:rPr>
        <w:t>’</w:t>
      </w:r>
      <w:r w:rsidR="00B560F8" w:rsidRPr="0076474A">
        <w:rPr>
          <w:rFonts w:ascii="Times New Roman" w:hAnsi="Times New Roman" w:cs="Times New Roman"/>
          <w:sz w:val="24"/>
          <w:szCs w:val="24"/>
        </w:rPr>
        <w:t xml:space="preserve">s claim for damages meets these stringent </w:t>
      </w:r>
      <w:r w:rsidR="009838F2" w:rsidRPr="0076474A">
        <w:rPr>
          <w:rFonts w:ascii="Times New Roman" w:hAnsi="Times New Roman" w:cs="Times New Roman"/>
          <w:sz w:val="24"/>
          <w:szCs w:val="24"/>
        </w:rPr>
        <w:t>conditions</w:t>
      </w:r>
      <w:r w:rsidR="00B560F8" w:rsidRPr="0076474A">
        <w:rPr>
          <w:rFonts w:ascii="Times New Roman" w:hAnsi="Times New Roman" w:cs="Times New Roman"/>
          <w:sz w:val="24"/>
          <w:szCs w:val="24"/>
        </w:rPr>
        <w:t xml:space="preserve">. </w:t>
      </w:r>
    </w:p>
    <w:p w:rsidR="00AB3204" w:rsidRPr="0076474A" w:rsidRDefault="00AB3204" w:rsidP="000600D4">
      <w:pPr>
        <w:spacing w:after="0" w:line="480" w:lineRule="auto"/>
        <w:ind w:firstLine="1440"/>
        <w:jc w:val="both"/>
        <w:rPr>
          <w:rFonts w:ascii="Times New Roman" w:hAnsi="Times New Roman" w:cs="Times New Roman"/>
          <w:sz w:val="24"/>
          <w:szCs w:val="24"/>
        </w:rPr>
      </w:pPr>
    </w:p>
    <w:p w:rsidR="000D065C" w:rsidRPr="0076474A" w:rsidRDefault="000D065C" w:rsidP="000600D4">
      <w:pPr>
        <w:spacing w:after="0" w:line="480" w:lineRule="auto"/>
        <w:ind w:firstLine="1440"/>
        <w:jc w:val="both"/>
        <w:rPr>
          <w:rFonts w:ascii="Times New Roman" w:hAnsi="Times New Roman" w:cs="Times New Roman"/>
          <w:sz w:val="24"/>
          <w:szCs w:val="24"/>
        </w:rPr>
      </w:pPr>
      <w:r w:rsidRPr="0076474A">
        <w:rPr>
          <w:rFonts w:ascii="Times New Roman" w:hAnsi="Times New Roman" w:cs="Times New Roman"/>
          <w:sz w:val="24"/>
          <w:szCs w:val="24"/>
        </w:rPr>
        <w:t xml:space="preserve">Before concluding, I believe it is necessary to comment on the claim by the appellant that it was forced to cancel the agreement owing to thefts perpetrated by the </w:t>
      </w:r>
      <w:r w:rsidR="006B1014" w:rsidRPr="0076474A">
        <w:rPr>
          <w:rFonts w:ascii="Times New Roman" w:hAnsi="Times New Roman" w:cs="Times New Roman"/>
          <w:sz w:val="24"/>
          <w:szCs w:val="24"/>
        </w:rPr>
        <w:t>respondent’s</w:t>
      </w:r>
      <w:r w:rsidRPr="0076474A">
        <w:rPr>
          <w:rFonts w:ascii="Times New Roman" w:hAnsi="Times New Roman" w:cs="Times New Roman"/>
          <w:sz w:val="24"/>
          <w:szCs w:val="24"/>
        </w:rPr>
        <w:t xml:space="preserve"> guards on the premises of the former.</w:t>
      </w:r>
      <w:r w:rsidR="00AA4E3A">
        <w:rPr>
          <w:rFonts w:ascii="Times New Roman" w:hAnsi="Times New Roman" w:cs="Times New Roman"/>
          <w:sz w:val="24"/>
          <w:szCs w:val="24"/>
        </w:rPr>
        <w:t xml:space="preserve"> </w:t>
      </w:r>
      <w:r w:rsidRPr="0076474A">
        <w:rPr>
          <w:rFonts w:ascii="Times New Roman" w:hAnsi="Times New Roman" w:cs="Times New Roman"/>
          <w:sz w:val="24"/>
          <w:szCs w:val="24"/>
        </w:rPr>
        <w:t xml:space="preserve"> </w:t>
      </w:r>
      <w:r w:rsidR="00AB3204" w:rsidRPr="0076474A">
        <w:rPr>
          <w:rFonts w:ascii="Times New Roman" w:hAnsi="Times New Roman" w:cs="Times New Roman"/>
          <w:sz w:val="24"/>
          <w:szCs w:val="24"/>
        </w:rPr>
        <w:t>An examination of the papers before me shows</w:t>
      </w:r>
      <w:r w:rsidR="006B1014" w:rsidRPr="0076474A">
        <w:rPr>
          <w:rFonts w:ascii="Times New Roman" w:hAnsi="Times New Roman" w:cs="Times New Roman"/>
          <w:sz w:val="24"/>
          <w:szCs w:val="24"/>
        </w:rPr>
        <w:t xml:space="preserve"> that the allegation was not substantiated in any way. </w:t>
      </w:r>
      <w:r w:rsidR="00AA4E3A">
        <w:rPr>
          <w:rFonts w:ascii="Times New Roman" w:hAnsi="Times New Roman" w:cs="Times New Roman"/>
          <w:sz w:val="24"/>
          <w:szCs w:val="24"/>
        </w:rPr>
        <w:t xml:space="preserve"> </w:t>
      </w:r>
      <w:r w:rsidR="006B1014" w:rsidRPr="0076474A">
        <w:rPr>
          <w:rFonts w:ascii="Times New Roman" w:hAnsi="Times New Roman" w:cs="Times New Roman"/>
          <w:sz w:val="24"/>
          <w:szCs w:val="24"/>
        </w:rPr>
        <w:t>It is not clear who is alleged to have stolen</w:t>
      </w:r>
      <w:r w:rsidR="00AB3204" w:rsidRPr="0076474A">
        <w:rPr>
          <w:rFonts w:ascii="Times New Roman" w:hAnsi="Times New Roman" w:cs="Times New Roman"/>
          <w:sz w:val="24"/>
          <w:szCs w:val="24"/>
        </w:rPr>
        <w:t xml:space="preserve"> the property. </w:t>
      </w:r>
      <w:r w:rsidR="00AA4E3A">
        <w:rPr>
          <w:rFonts w:ascii="Times New Roman" w:hAnsi="Times New Roman" w:cs="Times New Roman"/>
          <w:sz w:val="24"/>
          <w:szCs w:val="24"/>
        </w:rPr>
        <w:t xml:space="preserve"> </w:t>
      </w:r>
      <w:r w:rsidR="00AB3204" w:rsidRPr="0076474A">
        <w:rPr>
          <w:rFonts w:ascii="Times New Roman" w:hAnsi="Times New Roman" w:cs="Times New Roman"/>
          <w:sz w:val="24"/>
          <w:szCs w:val="24"/>
        </w:rPr>
        <w:t>There is no evidence of what was</w:t>
      </w:r>
      <w:r w:rsidR="006B1014" w:rsidRPr="0076474A">
        <w:rPr>
          <w:rFonts w:ascii="Times New Roman" w:hAnsi="Times New Roman" w:cs="Times New Roman"/>
          <w:sz w:val="24"/>
          <w:szCs w:val="24"/>
        </w:rPr>
        <w:t xml:space="preserve"> stole</w:t>
      </w:r>
      <w:r w:rsidR="00AB3204" w:rsidRPr="0076474A">
        <w:rPr>
          <w:rFonts w:ascii="Times New Roman" w:hAnsi="Times New Roman" w:cs="Times New Roman"/>
          <w:sz w:val="24"/>
          <w:szCs w:val="24"/>
        </w:rPr>
        <w:t>n or</w:t>
      </w:r>
      <w:r w:rsidR="006B1014" w:rsidRPr="0076474A">
        <w:rPr>
          <w:rFonts w:ascii="Times New Roman" w:hAnsi="Times New Roman" w:cs="Times New Roman"/>
          <w:sz w:val="24"/>
          <w:szCs w:val="24"/>
        </w:rPr>
        <w:t xml:space="preserve"> the value stolen. </w:t>
      </w:r>
      <w:r w:rsidR="00AA4E3A">
        <w:rPr>
          <w:rFonts w:ascii="Times New Roman" w:hAnsi="Times New Roman" w:cs="Times New Roman"/>
          <w:sz w:val="24"/>
          <w:szCs w:val="24"/>
        </w:rPr>
        <w:t xml:space="preserve"> </w:t>
      </w:r>
      <w:r w:rsidR="006B1014" w:rsidRPr="0076474A">
        <w:rPr>
          <w:rFonts w:ascii="Times New Roman" w:hAnsi="Times New Roman" w:cs="Times New Roman"/>
          <w:sz w:val="24"/>
          <w:szCs w:val="24"/>
        </w:rPr>
        <w:t>The opposing affidavit</w:t>
      </w:r>
      <w:r w:rsidR="00AB3204" w:rsidRPr="0076474A">
        <w:rPr>
          <w:rFonts w:ascii="Times New Roman" w:hAnsi="Times New Roman" w:cs="Times New Roman"/>
          <w:sz w:val="24"/>
          <w:szCs w:val="24"/>
        </w:rPr>
        <w:t xml:space="preserve"> which should have contained this information</w:t>
      </w:r>
      <w:r w:rsidR="006B1014" w:rsidRPr="0076474A">
        <w:rPr>
          <w:rFonts w:ascii="Times New Roman" w:hAnsi="Times New Roman" w:cs="Times New Roman"/>
          <w:sz w:val="24"/>
          <w:szCs w:val="24"/>
        </w:rPr>
        <w:t xml:space="preserve"> merely referred to the plea and it thus remained a bald assertion which in my view does not merit any serious</w:t>
      </w:r>
      <w:r w:rsidR="00AB3204" w:rsidRPr="0076474A">
        <w:rPr>
          <w:rFonts w:ascii="Times New Roman" w:hAnsi="Times New Roman" w:cs="Times New Roman"/>
          <w:sz w:val="24"/>
          <w:szCs w:val="24"/>
        </w:rPr>
        <w:t xml:space="preserve"> consideration. </w:t>
      </w:r>
      <w:r w:rsidR="00AA4E3A">
        <w:rPr>
          <w:rFonts w:ascii="Times New Roman" w:hAnsi="Times New Roman" w:cs="Times New Roman"/>
          <w:sz w:val="24"/>
          <w:szCs w:val="24"/>
        </w:rPr>
        <w:t xml:space="preserve"> </w:t>
      </w:r>
      <w:r w:rsidR="00AB3204" w:rsidRPr="0076474A">
        <w:rPr>
          <w:rFonts w:ascii="Times New Roman" w:hAnsi="Times New Roman" w:cs="Times New Roman"/>
          <w:sz w:val="24"/>
          <w:szCs w:val="24"/>
        </w:rPr>
        <w:t>It is clearly not a defence that this court can accept.</w:t>
      </w:r>
    </w:p>
    <w:p w:rsidR="000600D4" w:rsidRPr="0076474A" w:rsidRDefault="000600D4" w:rsidP="000600D4">
      <w:pPr>
        <w:spacing w:after="0" w:line="480" w:lineRule="auto"/>
        <w:ind w:firstLine="1440"/>
        <w:jc w:val="both"/>
        <w:rPr>
          <w:rFonts w:ascii="Times New Roman" w:hAnsi="Times New Roman" w:cs="Times New Roman"/>
          <w:sz w:val="24"/>
          <w:szCs w:val="24"/>
        </w:rPr>
      </w:pPr>
    </w:p>
    <w:p w:rsidR="00BE5F74" w:rsidRPr="0076474A" w:rsidRDefault="00EA6BCE" w:rsidP="00E93DDA">
      <w:pPr>
        <w:spacing w:after="0" w:line="480" w:lineRule="auto"/>
        <w:ind w:firstLine="1440"/>
        <w:jc w:val="both"/>
        <w:rPr>
          <w:rFonts w:ascii="Times New Roman" w:hAnsi="Times New Roman" w:cs="Times New Roman"/>
          <w:sz w:val="24"/>
          <w:szCs w:val="24"/>
        </w:rPr>
      </w:pPr>
      <w:r w:rsidRPr="0076474A">
        <w:rPr>
          <w:rFonts w:ascii="Times New Roman" w:hAnsi="Times New Roman" w:cs="Times New Roman"/>
          <w:sz w:val="24"/>
          <w:szCs w:val="24"/>
        </w:rPr>
        <w:lastRenderedPageBreak/>
        <w:t>Accordingly, I</w:t>
      </w:r>
      <w:r w:rsidR="00BE5F74" w:rsidRPr="0076474A">
        <w:rPr>
          <w:rFonts w:ascii="Times New Roman" w:hAnsi="Times New Roman" w:cs="Times New Roman"/>
          <w:sz w:val="24"/>
          <w:szCs w:val="24"/>
        </w:rPr>
        <w:t xml:space="preserve"> make the following order:</w:t>
      </w:r>
    </w:p>
    <w:p w:rsidR="00BE5F74" w:rsidRPr="0076474A" w:rsidRDefault="00E51297" w:rsidP="00E51297">
      <w:pPr>
        <w:spacing w:after="0" w:line="480" w:lineRule="auto"/>
        <w:ind w:left="720" w:firstLine="180"/>
        <w:jc w:val="both"/>
        <w:rPr>
          <w:rFonts w:ascii="Times New Roman" w:hAnsi="Times New Roman" w:cs="Times New Roman"/>
          <w:sz w:val="24"/>
          <w:szCs w:val="24"/>
        </w:rPr>
      </w:pPr>
      <w:r w:rsidRPr="0076474A">
        <w:rPr>
          <w:rFonts w:ascii="Times New Roman" w:hAnsi="Times New Roman" w:cs="Times New Roman"/>
          <w:sz w:val="24"/>
          <w:szCs w:val="24"/>
        </w:rPr>
        <w:t>1.</w:t>
      </w:r>
      <w:r w:rsidR="00047CD5" w:rsidRPr="0076474A">
        <w:rPr>
          <w:rFonts w:ascii="Times New Roman" w:hAnsi="Times New Roman" w:cs="Times New Roman"/>
          <w:sz w:val="24"/>
          <w:szCs w:val="24"/>
        </w:rPr>
        <w:t xml:space="preserve"> </w:t>
      </w:r>
      <w:r w:rsidR="00785C6A" w:rsidRPr="0076474A">
        <w:rPr>
          <w:rFonts w:ascii="Times New Roman" w:hAnsi="Times New Roman" w:cs="Times New Roman"/>
          <w:sz w:val="24"/>
          <w:szCs w:val="24"/>
        </w:rPr>
        <w:t>The appeal succeeds in part.</w:t>
      </w:r>
    </w:p>
    <w:p w:rsidR="00785C6A" w:rsidRPr="0076474A" w:rsidRDefault="00E51297" w:rsidP="00E51297">
      <w:pPr>
        <w:spacing w:after="0" w:line="480" w:lineRule="auto"/>
        <w:ind w:left="900"/>
        <w:jc w:val="both"/>
        <w:rPr>
          <w:rFonts w:ascii="Times New Roman" w:hAnsi="Times New Roman" w:cs="Times New Roman"/>
          <w:sz w:val="24"/>
          <w:szCs w:val="24"/>
        </w:rPr>
      </w:pPr>
      <w:r w:rsidRPr="0076474A">
        <w:rPr>
          <w:rFonts w:ascii="Times New Roman" w:hAnsi="Times New Roman" w:cs="Times New Roman"/>
          <w:sz w:val="24"/>
          <w:szCs w:val="24"/>
        </w:rPr>
        <w:t>2.</w:t>
      </w:r>
      <w:r w:rsidR="00047CD5" w:rsidRPr="0076474A">
        <w:rPr>
          <w:rFonts w:ascii="Times New Roman" w:hAnsi="Times New Roman" w:cs="Times New Roman"/>
          <w:sz w:val="24"/>
          <w:szCs w:val="24"/>
        </w:rPr>
        <w:t xml:space="preserve"> </w:t>
      </w:r>
      <w:r w:rsidR="00785C6A" w:rsidRPr="0076474A">
        <w:rPr>
          <w:rFonts w:ascii="Times New Roman" w:hAnsi="Times New Roman" w:cs="Times New Roman"/>
          <w:sz w:val="24"/>
          <w:szCs w:val="24"/>
        </w:rPr>
        <w:t xml:space="preserve">The order of the court </w:t>
      </w:r>
      <w:r w:rsidR="00785C6A" w:rsidRPr="0076474A">
        <w:rPr>
          <w:rFonts w:ascii="Times New Roman" w:hAnsi="Times New Roman" w:cs="Times New Roman"/>
          <w:i/>
          <w:sz w:val="24"/>
          <w:szCs w:val="24"/>
        </w:rPr>
        <w:t>a quo</w:t>
      </w:r>
      <w:r w:rsidR="00785C6A" w:rsidRPr="0076474A">
        <w:rPr>
          <w:rFonts w:ascii="Times New Roman" w:hAnsi="Times New Roman" w:cs="Times New Roman"/>
          <w:sz w:val="24"/>
          <w:szCs w:val="24"/>
        </w:rPr>
        <w:t xml:space="preserve"> be and is her</w:t>
      </w:r>
      <w:r w:rsidRPr="0076474A">
        <w:rPr>
          <w:rFonts w:ascii="Times New Roman" w:hAnsi="Times New Roman" w:cs="Times New Roman"/>
          <w:sz w:val="24"/>
          <w:szCs w:val="24"/>
        </w:rPr>
        <w:t>eby set aside and substituted with the following</w:t>
      </w:r>
      <w:r w:rsidR="00785C6A" w:rsidRPr="0076474A">
        <w:rPr>
          <w:rFonts w:ascii="Times New Roman" w:hAnsi="Times New Roman" w:cs="Times New Roman"/>
          <w:sz w:val="24"/>
          <w:szCs w:val="24"/>
        </w:rPr>
        <w:t>:</w:t>
      </w:r>
      <w:r w:rsidRPr="0076474A">
        <w:rPr>
          <w:rFonts w:ascii="Times New Roman" w:hAnsi="Times New Roman" w:cs="Times New Roman"/>
          <w:sz w:val="24"/>
          <w:szCs w:val="24"/>
        </w:rPr>
        <w:t>-</w:t>
      </w:r>
    </w:p>
    <w:p w:rsidR="00785C6A" w:rsidRPr="0076474A" w:rsidRDefault="00E93DDA" w:rsidP="00E93DDA">
      <w:pPr>
        <w:spacing w:after="0" w:line="240" w:lineRule="auto"/>
        <w:ind w:left="2160" w:hanging="720"/>
        <w:jc w:val="both"/>
        <w:rPr>
          <w:rFonts w:ascii="Times New Roman" w:hAnsi="Times New Roman" w:cs="Times New Roman"/>
          <w:sz w:val="24"/>
          <w:szCs w:val="24"/>
        </w:rPr>
      </w:pPr>
      <w:r w:rsidRPr="0076474A">
        <w:rPr>
          <w:rFonts w:ascii="Times New Roman" w:hAnsi="Times New Roman" w:cs="Times New Roman"/>
          <w:sz w:val="24"/>
          <w:szCs w:val="24"/>
        </w:rPr>
        <w:t>“(i)</w:t>
      </w:r>
      <w:r w:rsidRPr="0076474A">
        <w:rPr>
          <w:rFonts w:ascii="Times New Roman" w:hAnsi="Times New Roman" w:cs="Times New Roman"/>
          <w:sz w:val="24"/>
          <w:szCs w:val="24"/>
        </w:rPr>
        <w:tab/>
      </w:r>
      <w:r w:rsidR="00785C6A" w:rsidRPr="0076474A">
        <w:rPr>
          <w:rFonts w:ascii="Times New Roman" w:hAnsi="Times New Roman" w:cs="Times New Roman"/>
          <w:sz w:val="24"/>
          <w:szCs w:val="24"/>
        </w:rPr>
        <w:t>Summar</w:t>
      </w:r>
      <w:r w:rsidR="000600D4" w:rsidRPr="0076474A">
        <w:rPr>
          <w:rFonts w:ascii="Times New Roman" w:hAnsi="Times New Roman" w:cs="Times New Roman"/>
          <w:sz w:val="24"/>
          <w:szCs w:val="24"/>
        </w:rPr>
        <w:t>y judgment in the sum of US$2 76</w:t>
      </w:r>
      <w:r w:rsidR="00785C6A" w:rsidRPr="0076474A">
        <w:rPr>
          <w:rFonts w:ascii="Times New Roman" w:hAnsi="Times New Roman" w:cs="Times New Roman"/>
          <w:sz w:val="24"/>
          <w:szCs w:val="24"/>
        </w:rPr>
        <w:t>0 be and is hereby granted in favour of the applicant.</w:t>
      </w:r>
    </w:p>
    <w:p w:rsidR="00E93DDA" w:rsidRPr="0076474A" w:rsidRDefault="00E93DDA" w:rsidP="00E93DDA">
      <w:pPr>
        <w:spacing w:after="0" w:line="240" w:lineRule="auto"/>
        <w:ind w:left="2160" w:hanging="720"/>
        <w:jc w:val="both"/>
        <w:rPr>
          <w:rFonts w:ascii="Times New Roman" w:hAnsi="Times New Roman" w:cs="Times New Roman"/>
          <w:sz w:val="24"/>
          <w:szCs w:val="24"/>
        </w:rPr>
      </w:pPr>
    </w:p>
    <w:p w:rsidR="00785C6A" w:rsidRPr="0076474A" w:rsidRDefault="00785C6A" w:rsidP="00887F02">
      <w:pPr>
        <w:pStyle w:val="ListParagraph"/>
        <w:numPr>
          <w:ilvl w:val="0"/>
          <w:numId w:val="6"/>
        </w:numPr>
        <w:spacing w:after="0" w:line="240" w:lineRule="auto"/>
        <w:ind w:hanging="630"/>
        <w:jc w:val="both"/>
        <w:rPr>
          <w:rFonts w:ascii="Times New Roman" w:hAnsi="Times New Roman" w:cs="Times New Roman"/>
          <w:sz w:val="24"/>
          <w:szCs w:val="24"/>
        </w:rPr>
      </w:pPr>
      <w:r w:rsidRPr="0076474A">
        <w:rPr>
          <w:rFonts w:ascii="Times New Roman" w:hAnsi="Times New Roman" w:cs="Times New Roman"/>
          <w:sz w:val="24"/>
          <w:szCs w:val="24"/>
        </w:rPr>
        <w:t>The respondent be and is hereby granted leave to defend the claim for damages in the sum of US$3 000.</w:t>
      </w:r>
    </w:p>
    <w:p w:rsidR="00E93DDA" w:rsidRPr="0076474A" w:rsidRDefault="00E93DDA" w:rsidP="00E93DDA">
      <w:pPr>
        <w:pStyle w:val="ListParagraph"/>
        <w:spacing w:after="0" w:line="240" w:lineRule="auto"/>
        <w:ind w:left="2160"/>
        <w:jc w:val="both"/>
        <w:rPr>
          <w:rFonts w:ascii="Times New Roman" w:hAnsi="Times New Roman" w:cs="Times New Roman"/>
          <w:sz w:val="24"/>
          <w:szCs w:val="24"/>
        </w:rPr>
      </w:pPr>
    </w:p>
    <w:p w:rsidR="00785C6A" w:rsidRPr="0076474A" w:rsidRDefault="00887F02" w:rsidP="00887F02">
      <w:pPr>
        <w:spacing w:after="0" w:line="240" w:lineRule="auto"/>
        <w:ind w:left="2250" w:hanging="810"/>
        <w:jc w:val="both"/>
        <w:rPr>
          <w:rFonts w:ascii="Times New Roman" w:hAnsi="Times New Roman" w:cs="Times New Roman"/>
          <w:sz w:val="24"/>
          <w:szCs w:val="24"/>
        </w:rPr>
      </w:pPr>
      <w:r w:rsidRPr="0076474A">
        <w:rPr>
          <w:rFonts w:ascii="Times New Roman" w:hAnsi="Times New Roman" w:cs="Times New Roman"/>
          <w:sz w:val="24"/>
          <w:szCs w:val="24"/>
        </w:rPr>
        <w:t>(iii)</w:t>
      </w:r>
      <w:r w:rsidR="00E51297" w:rsidRPr="0076474A">
        <w:rPr>
          <w:rFonts w:ascii="Times New Roman" w:hAnsi="Times New Roman" w:cs="Times New Roman"/>
          <w:sz w:val="24"/>
          <w:szCs w:val="24"/>
        </w:rPr>
        <w:t>The respondent</w:t>
      </w:r>
      <w:r w:rsidR="00785C6A" w:rsidRPr="0076474A">
        <w:rPr>
          <w:rFonts w:ascii="Times New Roman" w:hAnsi="Times New Roman" w:cs="Times New Roman"/>
          <w:sz w:val="24"/>
          <w:szCs w:val="24"/>
        </w:rPr>
        <w:t xml:space="preserve"> shall pay the costs of this application.”</w:t>
      </w:r>
    </w:p>
    <w:p w:rsidR="00E93DDA" w:rsidRPr="0076474A" w:rsidRDefault="00E93DDA" w:rsidP="00DB1A9E">
      <w:pPr>
        <w:spacing w:after="0" w:line="240" w:lineRule="auto"/>
        <w:ind w:left="1080"/>
        <w:jc w:val="both"/>
        <w:rPr>
          <w:rFonts w:ascii="Times New Roman" w:hAnsi="Times New Roman" w:cs="Times New Roman"/>
          <w:sz w:val="24"/>
          <w:szCs w:val="24"/>
        </w:rPr>
      </w:pPr>
    </w:p>
    <w:p w:rsidR="00785C6A" w:rsidRPr="0076474A" w:rsidRDefault="00984EAB" w:rsidP="00E93DDA">
      <w:pPr>
        <w:spacing w:after="0" w:line="480" w:lineRule="auto"/>
        <w:ind w:left="1080"/>
        <w:jc w:val="both"/>
        <w:rPr>
          <w:rFonts w:ascii="Times New Roman" w:hAnsi="Times New Roman" w:cs="Times New Roman"/>
          <w:sz w:val="24"/>
          <w:szCs w:val="24"/>
        </w:rPr>
      </w:pPr>
      <w:r w:rsidRPr="0076474A">
        <w:rPr>
          <w:rFonts w:ascii="Times New Roman" w:hAnsi="Times New Roman" w:cs="Times New Roman"/>
          <w:sz w:val="24"/>
          <w:szCs w:val="24"/>
        </w:rPr>
        <w:t xml:space="preserve">3. </w:t>
      </w:r>
      <w:r w:rsidR="00785C6A" w:rsidRPr="0076474A">
        <w:rPr>
          <w:rFonts w:ascii="Times New Roman" w:hAnsi="Times New Roman" w:cs="Times New Roman"/>
          <w:sz w:val="24"/>
          <w:szCs w:val="24"/>
        </w:rPr>
        <w:t>The appellant shall pay the costs of this appeal</w:t>
      </w:r>
      <w:r w:rsidR="006759D3" w:rsidRPr="0076474A">
        <w:rPr>
          <w:rFonts w:ascii="Times New Roman" w:hAnsi="Times New Roman" w:cs="Times New Roman"/>
          <w:sz w:val="24"/>
          <w:szCs w:val="24"/>
        </w:rPr>
        <w:t>.</w:t>
      </w:r>
    </w:p>
    <w:p w:rsidR="008D683B" w:rsidRPr="0076474A" w:rsidRDefault="00125AC0" w:rsidP="00226940">
      <w:pPr>
        <w:spacing w:after="0" w:line="480" w:lineRule="auto"/>
        <w:jc w:val="both"/>
        <w:rPr>
          <w:rFonts w:ascii="Times New Roman" w:hAnsi="Times New Roman" w:cs="Times New Roman"/>
          <w:sz w:val="24"/>
          <w:szCs w:val="24"/>
        </w:rPr>
      </w:pPr>
      <w:r w:rsidRPr="0076474A">
        <w:rPr>
          <w:rFonts w:ascii="Times New Roman" w:hAnsi="Times New Roman" w:cs="Times New Roman"/>
          <w:sz w:val="24"/>
          <w:szCs w:val="24"/>
        </w:rPr>
        <w:t xml:space="preserve"> </w:t>
      </w:r>
      <w:r w:rsidR="008D683B" w:rsidRPr="0076474A">
        <w:rPr>
          <w:rFonts w:ascii="Times New Roman" w:hAnsi="Times New Roman" w:cs="Times New Roman"/>
          <w:sz w:val="24"/>
          <w:szCs w:val="24"/>
        </w:rPr>
        <w:t xml:space="preserve"> </w:t>
      </w:r>
    </w:p>
    <w:p w:rsidR="000C4B5B" w:rsidRPr="0076474A" w:rsidRDefault="000C4B5B" w:rsidP="00E93DDA">
      <w:pPr>
        <w:spacing w:after="0" w:line="480" w:lineRule="auto"/>
        <w:ind w:left="720" w:firstLine="720"/>
        <w:jc w:val="both"/>
        <w:rPr>
          <w:rFonts w:ascii="Times New Roman" w:hAnsi="Times New Roman" w:cs="Times New Roman"/>
          <w:b/>
          <w:sz w:val="24"/>
          <w:szCs w:val="24"/>
        </w:rPr>
      </w:pPr>
    </w:p>
    <w:p w:rsidR="00B560F8" w:rsidRPr="0076474A" w:rsidRDefault="00E93DDA" w:rsidP="00E93DDA">
      <w:pPr>
        <w:spacing w:after="0" w:line="480" w:lineRule="auto"/>
        <w:ind w:left="720" w:firstLine="720"/>
        <w:jc w:val="both"/>
        <w:rPr>
          <w:rFonts w:ascii="Times New Roman" w:hAnsi="Times New Roman" w:cs="Times New Roman"/>
          <w:sz w:val="24"/>
          <w:szCs w:val="24"/>
        </w:rPr>
      </w:pPr>
      <w:r w:rsidRPr="0076474A">
        <w:rPr>
          <w:rFonts w:ascii="Times New Roman" w:hAnsi="Times New Roman" w:cs="Times New Roman"/>
          <w:b/>
          <w:sz w:val="24"/>
          <w:szCs w:val="24"/>
        </w:rPr>
        <w:t>GWAUNZA</w:t>
      </w:r>
      <w:r w:rsidR="00B560F8" w:rsidRPr="0076474A">
        <w:rPr>
          <w:rFonts w:ascii="Times New Roman" w:hAnsi="Times New Roman" w:cs="Times New Roman"/>
          <w:b/>
          <w:sz w:val="24"/>
          <w:szCs w:val="24"/>
        </w:rPr>
        <w:t xml:space="preserve"> JA</w:t>
      </w:r>
      <w:r w:rsidRPr="0076474A">
        <w:rPr>
          <w:rFonts w:ascii="Times New Roman" w:hAnsi="Times New Roman" w:cs="Times New Roman"/>
          <w:sz w:val="24"/>
          <w:szCs w:val="24"/>
        </w:rPr>
        <w:t>:</w:t>
      </w:r>
      <w:r w:rsidRPr="0076474A">
        <w:rPr>
          <w:rFonts w:ascii="Times New Roman" w:hAnsi="Times New Roman" w:cs="Times New Roman"/>
          <w:sz w:val="24"/>
          <w:szCs w:val="24"/>
        </w:rPr>
        <w:tab/>
      </w:r>
      <w:r w:rsidRPr="0076474A">
        <w:rPr>
          <w:rFonts w:ascii="Times New Roman" w:hAnsi="Times New Roman" w:cs="Times New Roman"/>
          <w:sz w:val="24"/>
          <w:szCs w:val="24"/>
        </w:rPr>
        <w:tab/>
      </w:r>
      <w:r w:rsidR="00B560F8" w:rsidRPr="0076474A">
        <w:rPr>
          <w:rFonts w:ascii="Times New Roman" w:hAnsi="Times New Roman" w:cs="Times New Roman"/>
          <w:sz w:val="24"/>
          <w:szCs w:val="24"/>
        </w:rPr>
        <w:t>I agree</w:t>
      </w:r>
    </w:p>
    <w:p w:rsidR="00E93DDA" w:rsidRPr="0076474A" w:rsidRDefault="00E93DDA" w:rsidP="00E93DDA">
      <w:pPr>
        <w:spacing w:after="0" w:line="480" w:lineRule="auto"/>
        <w:ind w:left="360" w:firstLine="720"/>
        <w:jc w:val="both"/>
        <w:rPr>
          <w:rFonts w:ascii="Times New Roman" w:hAnsi="Times New Roman" w:cs="Times New Roman"/>
          <w:b/>
          <w:sz w:val="24"/>
          <w:szCs w:val="24"/>
        </w:rPr>
      </w:pPr>
    </w:p>
    <w:p w:rsidR="00E93DDA" w:rsidRPr="0076474A" w:rsidRDefault="00E93DDA" w:rsidP="00E93DDA">
      <w:pPr>
        <w:spacing w:after="0" w:line="480" w:lineRule="auto"/>
        <w:ind w:left="360" w:firstLine="720"/>
        <w:jc w:val="both"/>
        <w:rPr>
          <w:rFonts w:ascii="Times New Roman" w:hAnsi="Times New Roman" w:cs="Times New Roman"/>
          <w:b/>
          <w:sz w:val="24"/>
          <w:szCs w:val="24"/>
        </w:rPr>
      </w:pPr>
    </w:p>
    <w:p w:rsidR="00B560F8" w:rsidRPr="0076474A" w:rsidRDefault="00E93DDA" w:rsidP="00E93DDA">
      <w:pPr>
        <w:spacing w:after="0" w:line="480" w:lineRule="auto"/>
        <w:ind w:left="720" w:firstLine="720"/>
        <w:jc w:val="both"/>
        <w:rPr>
          <w:rFonts w:ascii="Times New Roman" w:hAnsi="Times New Roman" w:cs="Times New Roman"/>
          <w:sz w:val="24"/>
          <w:szCs w:val="24"/>
        </w:rPr>
      </w:pPr>
      <w:r w:rsidRPr="0076474A">
        <w:rPr>
          <w:rFonts w:ascii="Times New Roman" w:hAnsi="Times New Roman" w:cs="Times New Roman"/>
          <w:b/>
          <w:sz w:val="24"/>
          <w:szCs w:val="24"/>
        </w:rPr>
        <w:t>GARWE</w:t>
      </w:r>
      <w:r w:rsidR="00B560F8" w:rsidRPr="0076474A">
        <w:rPr>
          <w:rFonts w:ascii="Times New Roman" w:hAnsi="Times New Roman" w:cs="Times New Roman"/>
          <w:b/>
          <w:sz w:val="24"/>
          <w:szCs w:val="24"/>
        </w:rPr>
        <w:t xml:space="preserve"> JA</w:t>
      </w:r>
      <w:r w:rsidRPr="0076474A">
        <w:rPr>
          <w:rFonts w:ascii="Times New Roman" w:hAnsi="Times New Roman" w:cs="Times New Roman"/>
          <w:sz w:val="24"/>
          <w:szCs w:val="24"/>
        </w:rPr>
        <w:t>:</w:t>
      </w:r>
      <w:r w:rsidRPr="0076474A">
        <w:rPr>
          <w:rFonts w:ascii="Times New Roman" w:hAnsi="Times New Roman" w:cs="Times New Roman"/>
          <w:sz w:val="24"/>
          <w:szCs w:val="24"/>
        </w:rPr>
        <w:tab/>
      </w:r>
      <w:r w:rsidRPr="0076474A">
        <w:rPr>
          <w:rFonts w:ascii="Times New Roman" w:hAnsi="Times New Roman" w:cs="Times New Roman"/>
          <w:sz w:val="24"/>
          <w:szCs w:val="24"/>
        </w:rPr>
        <w:tab/>
      </w:r>
      <w:r w:rsidRPr="0076474A">
        <w:rPr>
          <w:rFonts w:ascii="Times New Roman" w:hAnsi="Times New Roman" w:cs="Times New Roman"/>
          <w:sz w:val="24"/>
          <w:szCs w:val="24"/>
        </w:rPr>
        <w:tab/>
      </w:r>
      <w:r w:rsidR="00B560F8" w:rsidRPr="0076474A">
        <w:rPr>
          <w:rFonts w:ascii="Times New Roman" w:hAnsi="Times New Roman" w:cs="Times New Roman"/>
          <w:sz w:val="24"/>
          <w:szCs w:val="24"/>
        </w:rPr>
        <w:t>I agree</w:t>
      </w:r>
    </w:p>
    <w:p w:rsidR="00B560F8" w:rsidRPr="0076474A" w:rsidRDefault="00B560F8" w:rsidP="00226940">
      <w:pPr>
        <w:spacing w:after="0" w:line="480" w:lineRule="auto"/>
        <w:jc w:val="both"/>
        <w:rPr>
          <w:rFonts w:ascii="Times New Roman" w:hAnsi="Times New Roman" w:cs="Times New Roman"/>
          <w:sz w:val="24"/>
          <w:szCs w:val="24"/>
        </w:rPr>
      </w:pPr>
    </w:p>
    <w:p w:rsidR="00B560F8" w:rsidRPr="0076474A" w:rsidRDefault="00B560F8" w:rsidP="00226940">
      <w:pPr>
        <w:spacing w:after="0" w:line="480" w:lineRule="auto"/>
        <w:jc w:val="both"/>
        <w:rPr>
          <w:rFonts w:ascii="Times New Roman" w:hAnsi="Times New Roman" w:cs="Times New Roman"/>
          <w:sz w:val="24"/>
          <w:szCs w:val="24"/>
        </w:rPr>
      </w:pPr>
    </w:p>
    <w:p w:rsidR="009838F2" w:rsidRPr="0076474A" w:rsidRDefault="009838F2" w:rsidP="00226940">
      <w:pPr>
        <w:spacing w:after="0" w:line="480" w:lineRule="auto"/>
        <w:jc w:val="both"/>
        <w:rPr>
          <w:rFonts w:ascii="Times New Roman" w:hAnsi="Times New Roman" w:cs="Times New Roman"/>
          <w:i/>
          <w:sz w:val="24"/>
          <w:szCs w:val="24"/>
        </w:rPr>
      </w:pPr>
      <w:proofErr w:type="spellStart"/>
      <w:r w:rsidRPr="0076474A">
        <w:rPr>
          <w:rFonts w:ascii="Times New Roman" w:hAnsi="Times New Roman" w:cs="Times New Roman"/>
          <w:i/>
          <w:sz w:val="24"/>
          <w:szCs w:val="24"/>
        </w:rPr>
        <w:t>Bvekwa</w:t>
      </w:r>
      <w:proofErr w:type="spellEnd"/>
      <w:r w:rsidRPr="0076474A">
        <w:rPr>
          <w:rFonts w:ascii="Times New Roman" w:hAnsi="Times New Roman" w:cs="Times New Roman"/>
          <w:i/>
          <w:sz w:val="24"/>
          <w:szCs w:val="24"/>
        </w:rPr>
        <w:t xml:space="preserve"> Le</w:t>
      </w:r>
      <w:r w:rsidR="00887F02" w:rsidRPr="0076474A">
        <w:rPr>
          <w:rFonts w:ascii="Times New Roman" w:hAnsi="Times New Roman" w:cs="Times New Roman"/>
          <w:i/>
          <w:sz w:val="24"/>
          <w:szCs w:val="24"/>
        </w:rPr>
        <w:t xml:space="preserve">gal Practitioners, </w:t>
      </w:r>
      <w:r w:rsidR="00887F02" w:rsidRPr="0076474A">
        <w:rPr>
          <w:rFonts w:ascii="Times New Roman" w:hAnsi="Times New Roman" w:cs="Times New Roman"/>
          <w:sz w:val="24"/>
          <w:szCs w:val="24"/>
        </w:rPr>
        <w:t>appellant’s legal p</w:t>
      </w:r>
      <w:r w:rsidRPr="0076474A">
        <w:rPr>
          <w:rFonts w:ascii="Times New Roman" w:hAnsi="Times New Roman" w:cs="Times New Roman"/>
          <w:sz w:val="24"/>
          <w:szCs w:val="24"/>
        </w:rPr>
        <w:t>ractitioners</w:t>
      </w:r>
    </w:p>
    <w:p w:rsidR="00B560F8" w:rsidRPr="0076474A" w:rsidRDefault="00887F02" w:rsidP="00226940">
      <w:pPr>
        <w:spacing w:after="0" w:line="480" w:lineRule="auto"/>
        <w:jc w:val="both"/>
        <w:rPr>
          <w:rFonts w:ascii="Times New Roman" w:hAnsi="Times New Roman" w:cs="Times New Roman"/>
          <w:sz w:val="24"/>
          <w:szCs w:val="24"/>
        </w:rPr>
      </w:pPr>
      <w:proofErr w:type="spellStart"/>
      <w:r w:rsidRPr="0076474A">
        <w:rPr>
          <w:rFonts w:ascii="Times New Roman" w:hAnsi="Times New Roman" w:cs="Times New Roman"/>
          <w:i/>
          <w:sz w:val="24"/>
          <w:szCs w:val="24"/>
        </w:rPr>
        <w:t>Cheda</w:t>
      </w:r>
      <w:proofErr w:type="spellEnd"/>
      <w:r w:rsidRPr="0076474A">
        <w:rPr>
          <w:rFonts w:ascii="Times New Roman" w:hAnsi="Times New Roman" w:cs="Times New Roman"/>
          <w:i/>
          <w:sz w:val="24"/>
          <w:szCs w:val="24"/>
        </w:rPr>
        <w:t xml:space="preserve"> &amp; </w:t>
      </w:r>
      <w:r w:rsidR="00B560F8" w:rsidRPr="0076474A">
        <w:rPr>
          <w:rFonts w:ascii="Times New Roman" w:hAnsi="Times New Roman" w:cs="Times New Roman"/>
          <w:i/>
          <w:sz w:val="24"/>
          <w:szCs w:val="24"/>
        </w:rPr>
        <w:t>Partners</w:t>
      </w:r>
      <w:r w:rsidR="009C445D" w:rsidRPr="0076474A">
        <w:rPr>
          <w:rFonts w:ascii="Times New Roman" w:hAnsi="Times New Roman" w:cs="Times New Roman"/>
          <w:sz w:val="24"/>
          <w:szCs w:val="24"/>
        </w:rPr>
        <w:t>, r</w:t>
      </w:r>
      <w:r w:rsidR="00B560F8" w:rsidRPr="0076474A">
        <w:rPr>
          <w:rFonts w:ascii="Times New Roman" w:hAnsi="Times New Roman" w:cs="Times New Roman"/>
          <w:sz w:val="24"/>
          <w:szCs w:val="24"/>
        </w:rPr>
        <w:t>espondent</w:t>
      </w:r>
      <w:r w:rsidR="009C445D" w:rsidRPr="0076474A">
        <w:rPr>
          <w:rFonts w:ascii="Times New Roman" w:hAnsi="Times New Roman" w:cs="Times New Roman"/>
          <w:sz w:val="24"/>
          <w:szCs w:val="24"/>
        </w:rPr>
        <w:t>’</w:t>
      </w:r>
      <w:r w:rsidRPr="0076474A">
        <w:rPr>
          <w:rFonts w:ascii="Times New Roman" w:hAnsi="Times New Roman" w:cs="Times New Roman"/>
          <w:sz w:val="24"/>
          <w:szCs w:val="24"/>
        </w:rPr>
        <w:t>s legal p</w:t>
      </w:r>
      <w:r w:rsidR="00B560F8" w:rsidRPr="0076474A">
        <w:rPr>
          <w:rFonts w:ascii="Times New Roman" w:hAnsi="Times New Roman" w:cs="Times New Roman"/>
          <w:sz w:val="24"/>
          <w:szCs w:val="24"/>
        </w:rPr>
        <w:t>racti</w:t>
      </w:r>
      <w:r w:rsidR="009C445D" w:rsidRPr="0076474A">
        <w:rPr>
          <w:rFonts w:ascii="Times New Roman" w:hAnsi="Times New Roman" w:cs="Times New Roman"/>
          <w:sz w:val="24"/>
          <w:szCs w:val="24"/>
        </w:rPr>
        <w:t>ti</w:t>
      </w:r>
      <w:r w:rsidR="00B560F8" w:rsidRPr="0076474A">
        <w:rPr>
          <w:rFonts w:ascii="Times New Roman" w:hAnsi="Times New Roman" w:cs="Times New Roman"/>
          <w:sz w:val="24"/>
          <w:szCs w:val="24"/>
        </w:rPr>
        <w:t>oners</w:t>
      </w:r>
    </w:p>
    <w:sectPr w:rsidR="00B560F8" w:rsidRPr="0076474A">
      <w:headerReference w:type="default" r:id="rId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0679" w:rsidRDefault="00FB0679" w:rsidP="00226940">
      <w:pPr>
        <w:spacing w:after="0" w:line="240" w:lineRule="auto"/>
      </w:pPr>
      <w:r>
        <w:separator/>
      </w:r>
    </w:p>
  </w:endnote>
  <w:endnote w:type="continuationSeparator" w:id="0">
    <w:p w:rsidR="00FB0679" w:rsidRDefault="00FB0679" w:rsidP="002269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0679" w:rsidRDefault="00FB0679" w:rsidP="00226940">
      <w:pPr>
        <w:spacing w:after="0" w:line="240" w:lineRule="auto"/>
      </w:pPr>
      <w:r>
        <w:separator/>
      </w:r>
    </w:p>
  </w:footnote>
  <w:footnote w:type="continuationSeparator" w:id="0">
    <w:p w:rsidR="00FB0679" w:rsidRDefault="00FB0679" w:rsidP="0022694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Look w:val="01E0" w:firstRow="1" w:lastRow="1" w:firstColumn="1" w:lastColumn="1" w:noHBand="0" w:noVBand="0"/>
    </w:tblPr>
    <w:tblGrid>
      <w:gridCol w:w="8090"/>
      <w:gridCol w:w="1152"/>
    </w:tblGrid>
    <w:tr w:rsidR="00226940">
      <w:tc>
        <w:tcPr>
          <w:tcW w:w="0" w:type="auto"/>
          <w:tcBorders>
            <w:right w:val="single" w:sz="6" w:space="0" w:color="000000" w:themeColor="text1"/>
          </w:tcBorders>
        </w:tcPr>
        <w:sdt>
          <w:sdtPr>
            <w:rPr>
              <w:rFonts w:ascii="Times New Roman" w:hAnsi="Times New Roman" w:cs="Times New Roman"/>
            </w:rPr>
            <w:alias w:val="Company"/>
            <w:id w:val="78735422"/>
            <w:placeholder>
              <w:docPart w:val="0590F0E7B78A4AEF9F51FAA5B4FB167C"/>
            </w:placeholder>
            <w:dataBinding w:prefixMappings="xmlns:ns0='http://schemas.openxmlformats.org/officeDocument/2006/extended-properties'" w:xpath="/ns0:Properties[1]/ns0:Company[1]" w:storeItemID="{6668398D-A668-4E3E-A5EB-62B293D839F1}"/>
            <w:text/>
          </w:sdtPr>
          <w:sdtEndPr/>
          <w:sdtContent>
            <w:p w:rsidR="00226940" w:rsidRDefault="00226940">
              <w:pPr>
                <w:pStyle w:val="Header"/>
                <w:jc w:val="right"/>
              </w:pPr>
              <w:r w:rsidRPr="0076474A">
                <w:rPr>
                  <w:rFonts w:ascii="Times New Roman" w:hAnsi="Times New Roman" w:cs="Times New Roman"/>
                </w:rPr>
                <w:t xml:space="preserve">Judgment No. SC </w:t>
              </w:r>
              <w:r w:rsidR="00DB1A9E" w:rsidRPr="0076474A">
                <w:rPr>
                  <w:rFonts w:ascii="Times New Roman" w:hAnsi="Times New Roman" w:cs="Times New Roman"/>
                </w:rPr>
                <w:t>74</w:t>
              </w:r>
              <w:r w:rsidRPr="0076474A">
                <w:rPr>
                  <w:rFonts w:ascii="Times New Roman" w:hAnsi="Times New Roman" w:cs="Times New Roman"/>
                </w:rPr>
                <w:t>/14</w:t>
              </w:r>
            </w:p>
          </w:sdtContent>
        </w:sdt>
        <w:sdt>
          <w:sdtPr>
            <w:rPr>
              <w:rFonts w:ascii="Times New Roman" w:hAnsi="Times New Roman" w:cs="Times New Roman"/>
              <w:b/>
              <w:bCs/>
            </w:rPr>
            <w:alias w:val="Title"/>
            <w:id w:val="78735415"/>
            <w:placeholder>
              <w:docPart w:val="544E851D3554497694823603B30C3129"/>
            </w:placeholder>
            <w:dataBinding w:prefixMappings="xmlns:ns0='http://schemas.openxmlformats.org/package/2006/metadata/core-properties' xmlns:ns1='http://purl.org/dc/elements/1.1/'" w:xpath="/ns0:coreProperties[1]/ns1:title[1]" w:storeItemID="{6C3C8BC8-F283-45AE-878A-BAB7291924A1}"/>
            <w:text/>
          </w:sdtPr>
          <w:sdtEndPr/>
          <w:sdtContent>
            <w:p w:rsidR="00226940" w:rsidRDefault="00226940" w:rsidP="00AA4E3A">
              <w:pPr>
                <w:pStyle w:val="Header"/>
                <w:jc w:val="right"/>
                <w:rPr>
                  <w:b/>
                  <w:bCs/>
                </w:rPr>
              </w:pPr>
              <w:r w:rsidRPr="0076474A">
                <w:rPr>
                  <w:rFonts w:ascii="Times New Roman" w:hAnsi="Times New Roman" w:cs="Times New Roman"/>
                  <w:b/>
                  <w:bCs/>
                </w:rPr>
                <w:t>C</w:t>
              </w:r>
              <w:r w:rsidR="00AA4E3A">
                <w:rPr>
                  <w:rFonts w:ascii="Times New Roman" w:hAnsi="Times New Roman" w:cs="Times New Roman"/>
                  <w:b/>
                  <w:bCs/>
                </w:rPr>
                <w:t>ivi</w:t>
              </w:r>
              <w:r w:rsidRPr="0076474A">
                <w:rPr>
                  <w:rFonts w:ascii="Times New Roman" w:hAnsi="Times New Roman" w:cs="Times New Roman"/>
                  <w:b/>
                  <w:bCs/>
                </w:rPr>
                <w:t>l Appeal No. SC 47/10</w:t>
              </w:r>
            </w:p>
          </w:sdtContent>
        </w:sdt>
      </w:tc>
      <w:tc>
        <w:tcPr>
          <w:tcW w:w="1152" w:type="dxa"/>
          <w:tcBorders>
            <w:left w:val="single" w:sz="6" w:space="0" w:color="000000" w:themeColor="text1"/>
          </w:tcBorders>
        </w:tcPr>
        <w:p w:rsidR="00226940" w:rsidRDefault="00226940">
          <w:pPr>
            <w:pStyle w:val="Header"/>
            <w:rPr>
              <w:b/>
              <w:bCs/>
            </w:rPr>
          </w:pPr>
          <w:r>
            <w:fldChar w:fldCharType="begin"/>
          </w:r>
          <w:r>
            <w:instrText xml:space="preserve"> PAGE   \* MERGEFORMAT </w:instrText>
          </w:r>
          <w:r>
            <w:fldChar w:fldCharType="separate"/>
          </w:r>
          <w:r w:rsidR="00AA4E3A">
            <w:rPr>
              <w:noProof/>
            </w:rPr>
            <w:t>7</w:t>
          </w:r>
          <w:r>
            <w:rPr>
              <w:noProof/>
            </w:rPr>
            <w:fldChar w:fldCharType="end"/>
          </w:r>
        </w:p>
      </w:tc>
    </w:tr>
  </w:tbl>
  <w:p w:rsidR="00226940" w:rsidRDefault="0022694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4176AD"/>
    <w:multiLevelType w:val="hybridMultilevel"/>
    <w:tmpl w:val="8DBE4554"/>
    <w:lvl w:ilvl="0" w:tplc="59F20BA2">
      <w:start w:val="1"/>
      <w:numFmt w:val="lowerRoman"/>
      <w:lvlText w:val="(%1)"/>
      <w:lvlJc w:val="left"/>
      <w:pPr>
        <w:ind w:left="1440" w:hanging="72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
    <w:nsid w:val="2BDF337A"/>
    <w:multiLevelType w:val="hybridMultilevel"/>
    <w:tmpl w:val="ADECBB00"/>
    <w:lvl w:ilvl="0" w:tplc="F0AEF7B0">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2">
    <w:nsid w:val="2D392EC8"/>
    <w:multiLevelType w:val="hybridMultilevel"/>
    <w:tmpl w:val="9F80A328"/>
    <w:lvl w:ilvl="0" w:tplc="79A8BF26">
      <w:start w:val="2"/>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
    <w:nsid w:val="36686D6E"/>
    <w:multiLevelType w:val="hybridMultilevel"/>
    <w:tmpl w:val="8BC8E202"/>
    <w:lvl w:ilvl="0" w:tplc="33222A0C">
      <w:start w:val="1"/>
      <w:numFmt w:val="lowerRoman"/>
      <w:lvlText w:val="(%1)"/>
      <w:lvlJc w:val="left"/>
      <w:pPr>
        <w:ind w:left="1800" w:hanging="720"/>
      </w:pPr>
      <w:rPr>
        <w:rFonts w:hint="default"/>
      </w:r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4">
    <w:nsid w:val="52746F85"/>
    <w:multiLevelType w:val="hybridMultilevel"/>
    <w:tmpl w:val="1F4E525A"/>
    <w:lvl w:ilvl="0" w:tplc="B2585708">
      <w:start w:val="2"/>
      <w:numFmt w:val="lowerRoman"/>
      <w:lvlText w:val="(%1)"/>
      <w:lvlJc w:val="left"/>
      <w:pPr>
        <w:ind w:left="1800" w:hanging="10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CE91099"/>
    <w:multiLevelType w:val="hybridMultilevel"/>
    <w:tmpl w:val="DF28C53C"/>
    <w:lvl w:ilvl="0" w:tplc="23C802E2">
      <w:start w:val="2"/>
      <w:numFmt w:val="lowerRoman"/>
      <w:lvlText w:val="(%1)"/>
      <w:lvlJc w:val="left"/>
      <w:pPr>
        <w:ind w:left="1800" w:hanging="10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AB43C7D"/>
    <w:multiLevelType w:val="hybridMultilevel"/>
    <w:tmpl w:val="F9803094"/>
    <w:lvl w:ilvl="0" w:tplc="78D4D92C">
      <w:start w:val="2"/>
      <w:numFmt w:val="lowerRoman"/>
      <w:lvlText w:val="(%1)"/>
      <w:lvlJc w:val="left"/>
      <w:pPr>
        <w:ind w:left="2160" w:hanging="108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3"/>
  </w:num>
  <w:num w:numId="3">
    <w:abstractNumId w:val="0"/>
  </w:num>
  <w:num w:numId="4">
    <w:abstractNumId w:val="5"/>
  </w:num>
  <w:num w:numId="5">
    <w:abstractNumId w:val="4"/>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683B"/>
    <w:rsid w:val="00016D72"/>
    <w:rsid w:val="00026A62"/>
    <w:rsid w:val="00047CD5"/>
    <w:rsid w:val="000600D4"/>
    <w:rsid w:val="00062559"/>
    <w:rsid w:val="0008343C"/>
    <w:rsid w:val="00084425"/>
    <w:rsid w:val="000C4B5B"/>
    <w:rsid w:val="000D065C"/>
    <w:rsid w:val="000D3BF5"/>
    <w:rsid w:val="000F098A"/>
    <w:rsid w:val="00125AC0"/>
    <w:rsid w:val="001632B6"/>
    <w:rsid w:val="001636A8"/>
    <w:rsid w:val="001865BB"/>
    <w:rsid w:val="00192F32"/>
    <w:rsid w:val="001E40C9"/>
    <w:rsid w:val="00226940"/>
    <w:rsid w:val="00267910"/>
    <w:rsid w:val="002801AE"/>
    <w:rsid w:val="002C08DD"/>
    <w:rsid w:val="0030078F"/>
    <w:rsid w:val="003C1440"/>
    <w:rsid w:val="003E3EE7"/>
    <w:rsid w:val="00421DA1"/>
    <w:rsid w:val="00482585"/>
    <w:rsid w:val="004A510D"/>
    <w:rsid w:val="004A5241"/>
    <w:rsid w:val="004F6F92"/>
    <w:rsid w:val="00516862"/>
    <w:rsid w:val="005370D2"/>
    <w:rsid w:val="00544873"/>
    <w:rsid w:val="005916F9"/>
    <w:rsid w:val="00594FC0"/>
    <w:rsid w:val="005954A1"/>
    <w:rsid w:val="005D28E9"/>
    <w:rsid w:val="005E2683"/>
    <w:rsid w:val="005F4DDD"/>
    <w:rsid w:val="005F5BC8"/>
    <w:rsid w:val="005F745D"/>
    <w:rsid w:val="00610007"/>
    <w:rsid w:val="00623A63"/>
    <w:rsid w:val="00633802"/>
    <w:rsid w:val="0064118F"/>
    <w:rsid w:val="00647DDB"/>
    <w:rsid w:val="006759D3"/>
    <w:rsid w:val="006911A9"/>
    <w:rsid w:val="006A6EE0"/>
    <w:rsid w:val="006B07C2"/>
    <w:rsid w:val="006B1014"/>
    <w:rsid w:val="006B4C7C"/>
    <w:rsid w:val="006D4E49"/>
    <w:rsid w:val="006D73EB"/>
    <w:rsid w:val="0072479C"/>
    <w:rsid w:val="0076474A"/>
    <w:rsid w:val="00785C6A"/>
    <w:rsid w:val="007B341B"/>
    <w:rsid w:val="007C2B66"/>
    <w:rsid w:val="007C476A"/>
    <w:rsid w:val="00804DD3"/>
    <w:rsid w:val="0083688E"/>
    <w:rsid w:val="00867AFB"/>
    <w:rsid w:val="00887F02"/>
    <w:rsid w:val="00891FC6"/>
    <w:rsid w:val="008C02F2"/>
    <w:rsid w:val="008D683B"/>
    <w:rsid w:val="008E0B58"/>
    <w:rsid w:val="0092238F"/>
    <w:rsid w:val="009445AF"/>
    <w:rsid w:val="009838F2"/>
    <w:rsid w:val="00984EAB"/>
    <w:rsid w:val="009C445D"/>
    <w:rsid w:val="009D5A9B"/>
    <w:rsid w:val="00A25046"/>
    <w:rsid w:val="00A57A79"/>
    <w:rsid w:val="00AA4E3A"/>
    <w:rsid w:val="00AB3204"/>
    <w:rsid w:val="00AB532F"/>
    <w:rsid w:val="00AB78A8"/>
    <w:rsid w:val="00AB796D"/>
    <w:rsid w:val="00AD7A43"/>
    <w:rsid w:val="00AE6795"/>
    <w:rsid w:val="00AF3EED"/>
    <w:rsid w:val="00B2229D"/>
    <w:rsid w:val="00B54574"/>
    <w:rsid w:val="00B560F8"/>
    <w:rsid w:val="00B76E43"/>
    <w:rsid w:val="00BA59D7"/>
    <w:rsid w:val="00BA6CFE"/>
    <w:rsid w:val="00BE5F74"/>
    <w:rsid w:val="00BF15EE"/>
    <w:rsid w:val="00C52847"/>
    <w:rsid w:val="00C7759D"/>
    <w:rsid w:val="00CD435A"/>
    <w:rsid w:val="00D532C3"/>
    <w:rsid w:val="00D90028"/>
    <w:rsid w:val="00D95629"/>
    <w:rsid w:val="00DB1A9E"/>
    <w:rsid w:val="00DF3E26"/>
    <w:rsid w:val="00E05248"/>
    <w:rsid w:val="00E35382"/>
    <w:rsid w:val="00E51297"/>
    <w:rsid w:val="00E93DDA"/>
    <w:rsid w:val="00EA6BCE"/>
    <w:rsid w:val="00EC6594"/>
    <w:rsid w:val="00EF034F"/>
    <w:rsid w:val="00F85295"/>
    <w:rsid w:val="00FB0679"/>
    <w:rsid w:val="00FF210F"/>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5C6A"/>
    <w:pPr>
      <w:ind w:left="720"/>
      <w:contextualSpacing/>
    </w:pPr>
  </w:style>
  <w:style w:type="paragraph" w:styleId="Header">
    <w:name w:val="header"/>
    <w:basedOn w:val="Normal"/>
    <w:link w:val="HeaderChar"/>
    <w:uiPriority w:val="99"/>
    <w:unhideWhenUsed/>
    <w:rsid w:val="002269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6940"/>
  </w:style>
  <w:style w:type="paragraph" w:styleId="Footer">
    <w:name w:val="footer"/>
    <w:basedOn w:val="Normal"/>
    <w:link w:val="FooterChar"/>
    <w:uiPriority w:val="99"/>
    <w:unhideWhenUsed/>
    <w:rsid w:val="002269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6940"/>
  </w:style>
  <w:style w:type="paragraph" w:styleId="BalloonText">
    <w:name w:val="Balloon Text"/>
    <w:basedOn w:val="Normal"/>
    <w:link w:val="BalloonTextChar"/>
    <w:uiPriority w:val="99"/>
    <w:semiHidden/>
    <w:unhideWhenUsed/>
    <w:rsid w:val="002269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694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5C6A"/>
    <w:pPr>
      <w:ind w:left="720"/>
      <w:contextualSpacing/>
    </w:pPr>
  </w:style>
  <w:style w:type="paragraph" w:styleId="Header">
    <w:name w:val="header"/>
    <w:basedOn w:val="Normal"/>
    <w:link w:val="HeaderChar"/>
    <w:uiPriority w:val="99"/>
    <w:unhideWhenUsed/>
    <w:rsid w:val="002269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6940"/>
  </w:style>
  <w:style w:type="paragraph" w:styleId="Footer">
    <w:name w:val="footer"/>
    <w:basedOn w:val="Normal"/>
    <w:link w:val="FooterChar"/>
    <w:uiPriority w:val="99"/>
    <w:unhideWhenUsed/>
    <w:rsid w:val="002269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6940"/>
  </w:style>
  <w:style w:type="paragraph" w:styleId="BalloonText">
    <w:name w:val="Balloon Text"/>
    <w:basedOn w:val="Normal"/>
    <w:link w:val="BalloonTextChar"/>
    <w:uiPriority w:val="99"/>
    <w:semiHidden/>
    <w:unhideWhenUsed/>
    <w:rsid w:val="002269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694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590F0E7B78A4AEF9F51FAA5B4FB167C"/>
        <w:category>
          <w:name w:val="General"/>
          <w:gallery w:val="placeholder"/>
        </w:category>
        <w:types>
          <w:type w:val="bbPlcHdr"/>
        </w:types>
        <w:behaviors>
          <w:behavior w:val="content"/>
        </w:behaviors>
        <w:guid w:val="{C341FED5-941C-4C49-AB7E-FB0797E0A0A8}"/>
      </w:docPartPr>
      <w:docPartBody>
        <w:p w:rsidR="00194DA9" w:rsidRDefault="0072130D" w:rsidP="0072130D">
          <w:pPr>
            <w:pStyle w:val="0590F0E7B78A4AEF9F51FAA5B4FB167C"/>
          </w:pPr>
          <w:r>
            <w:t>[Type the company name]</w:t>
          </w:r>
        </w:p>
      </w:docPartBody>
    </w:docPart>
    <w:docPart>
      <w:docPartPr>
        <w:name w:val="544E851D3554497694823603B30C3129"/>
        <w:category>
          <w:name w:val="General"/>
          <w:gallery w:val="placeholder"/>
        </w:category>
        <w:types>
          <w:type w:val="bbPlcHdr"/>
        </w:types>
        <w:behaviors>
          <w:behavior w:val="content"/>
        </w:behaviors>
        <w:guid w:val="{EC917501-8BF8-4273-A97A-8556A09ECA58}"/>
      </w:docPartPr>
      <w:docPartBody>
        <w:p w:rsidR="00194DA9" w:rsidRDefault="0072130D" w:rsidP="0072130D">
          <w:pPr>
            <w:pStyle w:val="544E851D3554497694823603B30C3129"/>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130D"/>
    <w:rsid w:val="000B3E10"/>
    <w:rsid w:val="00194DA9"/>
    <w:rsid w:val="006140E6"/>
    <w:rsid w:val="0072130D"/>
    <w:rsid w:val="00A05568"/>
    <w:rsid w:val="00D13D96"/>
    <w:rsid w:val="00EB51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590F0E7B78A4AEF9F51FAA5B4FB167C">
    <w:name w:val="0590F0E7B78A4AEF9F51FAA5B4FB167C"/>
    <w:rsid w:val="0072130D"/>
  </w:style>
  <w:style w:type="paragraph" w:customStyle="1" w:styleId="544E851D3554497694823603B30C3129">
    <w:name w:val="544E851D3554497694823603B30C3129"/>
    <w:rsid w:val="0072130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590F0E7B78A4AEF9F51FAA5B4FB167C">
    <w:name w:val="0590F0E7B78A4AEF9F51FAA5B4FB167C"/>
    <w:rsid w:val="0072130D"/>
  </w:style>
  <w:style w:type="paragraph" w:customStyle="1" w:styleId="544E851D3554497694823603B30C3129">
    <w:name w:val="544E851D3554497694823603B30C3129"/>
    <w:rsid w:val="0072130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7</Pages>
  <Words>1540</Words>
  <Characters>8782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Criminal Appeal No. SC 47/10</vt:lpstr>
    </vt:vector>
  </TitlesOfParts>
  <Company>Judgment No. SC 74/14</Company>
  <LinksUpToDate>false</LinksUpToDate>
  <CharactersWithSpaces>10302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Civil Appeal No. SC 47/10</dc:title>
  <dc:creator>GUVAVA JA</dc:creator>
  <cp:lastModifiedBy>jomic</cp:lastModifiedBy>
  <cp:revision>3</cp:revision>
  <cp:lastPrinted>2014-08-05T11:05:00Z</cp:lastPrinted>
  <dcterms:created xsi:type="dcterms:W3CDTF">2014-10-07T10:09:00Z</dcterms:created>
  <dcterms:modified xsi:type="dcterms:W3CDTF">2014-10-07T10:14:00Z</dcterms:modified>
</cp:coreProperties>
</file>