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2FB" w:rsidRPr="00986EE9" w:rsidRDefault="00B67B36" w:rsidP="008A5F74">
      <w:pPr>
        <w:spacing w:after="0" w:line="480" w:lineRule="auto"/>
        <w:rPr>
          <w:rFonts w:ascii="Times New Roman" w:hAnsi="Times New Roman" w:cs="Times New Roman"/>
          <w:b/>
          <w:sz w:val="24"/>
          <w:szCs w:val="24"/>
        </w:rPr>
      </w:pPr>
      <w:r w:rsidRPr="00986EE9">
        <w:rPr>
          <w:rFonts w:ascii="Times New Roman" w:hAnsi="Times New Roman" w:cs="Times New Roman"/>
          <w:b/>
          <w:sz w:val="24"/>
          <w:szCs w:val="24"/>
          <w:u w:val="single"/>
        </w:rPr>
        <w:t>DISTRIBUTABLE</w:t>
      </w:r>
      <w:r w:rsidRPr="00986EE9">
        <w:rPr>
          <w:rFonts w:ascii="Times New Roman" w:hAnsi="Times New Roman" w:cs="Times New Roman"/>
          <w:b/>
          <w:sz w:val="24"/>
          <w:szCs w:val="24"/>
        </w:rPr>
        <w:tab/>
        <w:t>(65)</w:t>
      </w:r>
    </w:p>
    <w:p w:rsidR="00B67B36" w:rsidRPr="00986EE9" w:rsidRDefault="00B67B36" w:rsidP="008A5F74">
      <w:pPr>
        <w:spacing w:after="0" w:line="480" w:lineRule="auto"/>
        <w:rPr>
          <w:rFonts w:ascii="Times New Roman" w:hAnsi="Times New Roman" w:cs="Times New Roman"/>
          <w:b/>
          <w:sz w:val="24"/>
          <w:szCs w:val="24"/>
        </w:rPr>
      </w:pPr>
    </w:p>
    <w:p w:rsidR="005952FB" w:rsidRPr="00986EE9" w:rsidRDefault="008A5F74" w:rsidP="008A5F74">
      <w:pPr>
        <w:spacing w:after="0" w:line="480" w:lineRule="auto"/>
        <w:rPr>
          <w:rFonts w:ascii="Times New Roman" w:hAnsi="Times New Roman" w:cs="Times New Roman"/>
          <w:b/>
          <w:sz w:val="24"/>
          <w:szCs w:val="24"/>
          <w:u w:val="single"/>
        </w:rPr>
      </w:pPr>
      <w:r w:rsidRPr="00986EE9">
        <w:rPr>
          <w:rFonts w:ascii="Times New Roman" w:hAnsi="Times New Roman" w:cs="Times New Roman"/>
          <w:b/>
          <w:sz w:val="24"/>
          <w:szCs w:val="24"/>
          <w:u w:val="single"/>
        </w:rPr>
        <w:t>EX TEMPORE</w:t>
      </w:r>
    </w:p>
    <w:p w:rsidR="005952FB" w:rsidRPr="00986EE9" w:rsidRDefault="005952FB" w:rsidP="00CA642A">
      <w:pPr>
        <w:spacing w:after="0" w:line="480" w:lineRule="auto"/>
        <w:jc w:val="center"/>
        <w:rPr>
          <w:rFonts w:ascii="Times New Roman" w:hAnsi="Times New Roman" w:cs="Times New Roman"/>
          <w:b/>
          <w:sz w:val="24"/>
          <w:szCs w:val="24"/>
        </w:rPr>
      </w:pPr>
    </w:p>
    <w:p w:rsidR="005952FB" w:rsidRPr="00986EE9" w:rsidRDefault="005952FB" w:rsidP="00CA642A">
      <w:pPr>
        <w:spacing w:after="0" w:line="240" w:lineRule="auto"/>
        <w:jc w:val="center"/>
        <w:rPr>
          <w:rFonts w:ascii="Times New Roman" w:hAnsi="Times New Roman" w:cs="Times New Roman"/>
          <w:b/>
          <w:sz w:val="24"/>
          <w:szCs w:val="24"/>
        </w:rPr>
      </w:pPr>
      <w:r w:rsidRPr="00986EE9">
        <w:rPr>
          <w:rFonts w:ascii="Times New Roman" w:hAnsi="Times New Roman" w:cs="Times New Roman"/>
          <w:b/>
          <w:sz w:val="24"/>
          <w:szCs w:val="24"/>
        </w:rPr>
        <w:t>TEL ONE</w:t>
      </w:r>
      <w:r w:rsidR="00E124E1">
        <w:rPr>
          <w:rFonts w:ascii="Times New Roman" w:hAnsi="Times New Roman" w:cs="Times New Roman"/>
          <w:b/>
          <w:sz w:val="24"/>
          <w:szCs w:val="24"/>
        </w:rPr>
        <w:t xml:space="preserve">    </w:t>
      </w:r>
      <w:r w:rsidRPr="00986EE9">
        <w:rPr>
          <w:rFonts w:ascii="Times New Roman" w:hAnsi="Times New Roman" w:cs="Times New Roman"/>
          <w:b/>
          <w:sz w:val="24"/>
          <w:szCs w:val="24"/>
        </w:rPr>
        <w:t xml:space="preserve"> (PRIVATE)</w:t>
      </w:r>
      <w:r w:rsidR="00E124E1">
        <w:rPr>
          <w:rFonts w:ascii="Times New Roman" w:hAnsi="Times New Roman" w:cs="Times New Roman"/>
          <w:b/>
          <w:sz w:val="24"/>
          <w:szCs w:val="24"/>
        </w:rPr>
        <w:t xml:space="preserve">    </w:t>
      </w:r>
      <w:r w:rsidRPr="00986EE9">
        <w:rPr>
          <w:rFonts w:ascii="Times New Roman" w:hAnsi="Times New Roman" w:cs="Times New Roman"/>
          <w:b/>
          <w:sz w:val="24"/>
          <w:szCs w:val="24"/>
        </w:rPr>
        <w:t xml:space="preserve"> LIMITED</w:t>
      </w:r>
    </w:p>
    <w:p w:rsidR="005952FB" w:rsidRPr="00986EE9" w:rsidRDefault="005952FB" w:rsidP="00CA642A">
      <w:pPr>
        <w:spacing w:after="0" w:line="240" w:lineRule="auto"/>
        <w:jc w:val="center"/>
        <w:rPr>
          <w:rFonts w:ascii="Times New Roman" w:hAnsi="Times New Roman" w:cs="Times New Roman"/>
          <w:b/>
          <w:sz w:val="24"/>
          <w:szCs w:val="24"/>
        </w:rPr>
      </w:pPr>
      <w:proofErr w:type="spellStart"/>
      <w:proofErr w:type="gramStart"/>
      <w:r w:rsidRPr="00986EE9">
        <w:rPr>
          <w:rFonts w:ascii="Times New Roman" w:hAnsi="Times New Roman" w:cs="Times New Roman"/>
          <w:b/>
          <w:sz w:val="24"/>
          <w:szCs w:val="24"/>
        </w:rPr>
        <w:t>vs</w:t>
      </w:r>
      <w:proofErr w:type="spellEnd"/>
      <w:proofErr w:type="gramEnd"/>
    </w:p>
    <w:p w:rsidR="005952FB" w:rsidRPr="00986EE9" w:rsidRDefault="005952FB" w:rsidP="00CA642A">
      <w:pPr>
        <w:spacing w:after="0" w:line="480" w:lineRule="auto"/>
        <w:jc w:val="center"/>
        <w:rPr>
          <w:rFonts w:ascii="Times New Roman" w:hAnsi="Times New Roman" w:cs="Times New Roman"/>
          <w:b/>
          <w:sz w:val="24"/>
          <w:szCs w:val="24"/>
        </w:rPr>
      </w:pPr>
      <w:r w:rsidRPr="00986EE9">
        <w:rPr>
          <w:rFonts w:ascii="Times New Roman" w:hAnsi="Times New Roman" w:cs="Times New Roman"/>
          <w:b/>
          <w:sz w:val="24"/>
          <w:szCs w:val="24"/>
        </w:rPr>
        <w:t xml:space="preserve">MARUFU </w:t>
      </w:r>
      <w:r w:rsidR="00E124E1">
        <w:rPr>
          <w:rFonts w:ascii="Times New Roman" w:hAnsi="Times New Roman" w:cs="Times New Roman"/>
          <w:b/>
          <w:sz w:val="24"/>
          <w:szCs w:val="24"/>
        </w:rPr>
        <w:t xml:space="preserve">    </w:t>
      </w:r>
      <w:r w:rsidRPr="00986EE9">
        <w:rPr>
          <w:rFonts w:ascii="Times New Roman" w:hAnsi="Times New Roman" w:cs="Times New Roman"/>
          <w:b/>
          <w:sz w:val="24"/>
          <w:szCs w:val="24"/>
        </w:rPr>
        <w:t xml:space="preserve">A. </w:t>
      </w:r>
      <w:r w:rsidR="00E124E1">
        <w:rPr>
          <w:rFonts w:ascii="Times New Roman" w:hAnsi="Times New Roman" w:cs="Times New Roman"/>
          <w:b/>
          <w:sz w:val="24"/>
          <w:szCs w:val="24"/>
        </w:rPr>
        <w:t xml:space="preserve">    </w:t>
      </w:r>
      <w:bookmarkStart w:id="0" w:name="_GoBack"/>
      <w:bookmarkEnd w:id="0"/>
      <w:r w:rsidRPr="00986EE9">
        <w:rPr>
          <w:rFonts w:ascii="Times New Roman" w:hAnsi="Times New Roman" w:cs="Times New Roman"/>
          <w:b/>
          <w:sz w:val="24"/>
          <w:szCs w:val="24"/>
        </w:rPr>
        <w:t>CHIGAAZIRA</w:t>
      </w:r>
    </w:p>
    <w:p w:rsidR="005952FB" w:rsidRPr="00986EE9" w:rsidRDefault="005952FB" w:rsidP="00CA642A">
      <w:pPr>
        <w:spacing w:after="0" w:line="480" w:lineRule="auto"/>
        <w:rPr>
          <w:rFonts w:ascii="Times New Roman" w:hAnsi="Times New Roman" w:cs="Times New Roman"/>
          <w:sz w:val="24"/>
          <w:szCs w:val="24"/>
        </w:rPr>
      </w:pPr>
    </w:p>
    <w:p w:rsidR="005952FB" w:rsidRPr="00986EE9" w:rsidRDefault="005952FB" w:rsidP="00B67B36">
      <w:pPr>
        <w:spacing w:after="0" w:line="240" w:lineRule="auto"/>
        <w:rPr>
          <w:rFonts w:ascii="Times New Roman" w:hAnsi="Times New Roman" w:cs="Times New Roman"/>
          <w:sz w:val="24"/>
          <w:szCs w:val="24"/>
        </w:rPr>
      </w:pPr>
    </w:p>
    <w:p w:rsidR="005952FB" w:rsidRPr="00986EE9" w:rsidRDefault="005952FB" w:rsidP="00CA642A">
      <w:pPr>
        <w:spacing w:after="0" w:line="240" w:lineRule="auto"/>
        <w:jc w:val="both"/>
        <w:rPr>
          <w:rFonts w:ascii="Times New Roman" w:hAnsi="Times New Roman" w:cs="Times New Roman"/>
          <w:b/>
          <w:sz w:val="24"/>
          <w:szCs w:val="24"/>
        </w:rPr>
      </w:pPr>
      <w:r w:rsidRPr="00986EE9">
        <w:rPr>
          <w:rFonts w:ascii="Times New Roman" w:hAnsi="Times New Roman" w:cs="Times New Roman"/>
          <w:b/>
          <w:sz w:val="24"/>
          <w:szCs w:val="24"/>
        </w:rPr>
        <w:t>SUPREME COURT OF ZIMBABWE</w:t>
      </w:r>
    </w:p>
    <w:p w:rsidR="005952FB" w:rsidRPr="00986EE9" w:rsidRDefault="005952FB" w:rsidP="00CA642A">
      <w:pPr>
        <w:spacing w:after="0" w:line="240" w:lineRule="auto"/>
        <w:jc w:val="both"/>
        <w:rPr>
          <w:rFonts w:ascii="Times New Roman" w:hAnsi="Times New Roman" w:cs="Times New Roman"/>
          <w:b/>
          <w:sz w:val="24"/>
          <w:szCs w:val="24"/>
        </w:rPr>
      </w:pPr>
      <w:r w:rsidRPr="00986EE9">
        <w:rPr>
          <w:rFonts w:ascii="Times New Roman" w:hAnsi="Times New Roman" w:cs="Times New Roman"/>
          <w:b/>
          <w:sz w:val="24"/>
          <w:szCs w:val="24"/>
        </w:rPr>
        <w:t>GWAUNZA JA, MAVANGIRA JA &amp; UCHENA JA</w:t>
      </w:r>
    </w:p>
    <w:p w:rsidR="005952FB" w:rsidRPr="00986EE9" w:rsidRDefault="005952FB" w:rsidP="004F1AB4">
      <w:pPr>
        <w:spacing w:after="0" w:line="240" w:lineRule="auto"/>
        <w:jc w:val="both"/>
        <w:rPr>
          <w:rFonts w:ascii="Times New Roman" w:hAnsi="Times New Roman" w:cs="Times New Roman"/>
          <w:b/>
          <w:sz w:val="24"/>
          <w:szCs w:val="24"/>
        </w:rPr>
      </w:pPr>
      <w:r w:rsidRPr="00986EE9">
        <w:rPr>
          <w:rFonts w:ascii="Times New Roman" w:hAnsi="Times New Roman" w:cs="Times New Roman"/>
          <w:b/>
          <w:sz w:val="24"/>
          <w:szCs w:val="24"/>
        </w:rPr>
        <w:t xml:space="preserve">HARARE: OCTOBER 17, 2017 </w:t>
      </w:r>
    </w:p>
    <w:p w:rsidR="005952FB" w:rsidRPr="00986EE9" w:rsidRDefault="005952FB" w:rsidP="00CA642A">
      <w:pPr>
        <w:spacing w:after="0" w:line="480" w:lineRule="auto"/>
        <w:rPr>
          <w:rFonts w:ascii="Times New Roman" w:hAnsi="Times New Roman" w:cs="Times New Roman"/>
          <w:sz w:val="24"/>
          <w:szCs w:val="24"/>
        </w:rPr>
      </w:pPr>
    </w:p>
    <w:p w:rsidR="005952FB" w:rsidRPr="00986EE9" w:rsidRDefault="005952FB" w:rsidP="00CA642A">
      <w:pPr>
        <w:spacing w:after="0" w:line="480" w:lineRule="auto"/>
        <w:rPr>
          <w:rFonts w:ascii="Times New Roman" w:hAnsi="Times New Roman" w:cs="Times New Roman"/>
          <w:sz w:val="24"/>
          <w:szCs w:val="24"/>
        </w:rPr>
      </w:pPr>
    </w:p>
    <w:p w:rsidR="005952FB" w:rsidRPr="00986EE9" w:rsidRDefault="005952FB" w:rsidP="00CA642A">
      <w:pPr>
        <w:spacing w:after="0" w:line="480" w:lineRule="auto"/>
        <w:rPr>
          <w:rFonts w:ascii="Times New Roman" w:hAnsi="Times New Roman" w:cs="Times New Roman"/>
          <w:sz w:val="24"/>
          <w:szCs w:val="24"/>
        </w:rPr>
      </w:pPr>
      <w:r w:rsidRPr="00986EE9">
        <w:rPr>
          <w:rFonts w:ascii="Times New Roman" w:hAnsi="Times New Roman" w:cs="Times New Roman"/>
          <w:i/>
          <w:sz w:val="24"/>
          <w:szCs w:val="24"/>
        </w:rPr>
        <w:t xml:space="preserve">G. </w:t>
      </w:r>
      <w:proofErr w:type="spellStart"/>
      <w:r w:rsidRPr="00986EE9">
        <w:rPr>
          <w:rFonts w:ascii="Times New Roman" w:hAnsi="Times New Roman" w:cs="Times New Roman"/>
          <w:i/>
          <w:sz w:val="24"/>
          <w:szCs w:val="24"/>
        </w:rPr>
        <w:t>Chingoma</w:t>
      </w:r>
      <w:proofErr w:type="spellEnd"/>
      <w:r w:rsidRPr="00986EE9">
        <w:rPr>
          <w:rFonts w:ascii="Times New Roman" w:hAnsi="Times New Roman" w:cs="Times New Roman"/>
          <w:i/>
          <w:sz w:val="24"/>
          <w:szCs w:val="24"/>
        </w:rPr>
        <w:t>,</w:t>
      </w:r>
      <w:r w:rsidRPr="00986EE9">
        <w:rPr>
          <w:rFonts w:ascii="Times New Roman" w:hAnsi="Times New Roman" w:cs="Times New Roman"/>
          <w:sz w:val="24"/>
          <w:szCs w:val="24"/>
        </w:rPr>
        <w:t xml:space="preserve"> for the appellant</w:t>
      </w:r>
    </w:p>
    <w:p w:rsidR="005952FB" w:rsidRPr="00986EE9" w:rsidRDefault="005952FB" w:rsidP="00CA642A">
      <w:pPr>
        <w:spacing w:after="0" w:line="480" w:lineRule="auto"/>
        <w:rPr>
          <w:rFonts w:ascii="Times New Roman" w:hAnsi="Times New Roman" w:cs="Times New Roman"/>
          <w:sz w:val="24"/>
          <w:szCs w:val="24"/>
        </w:rPr>
      </w:pPr>
      <w:r w:rsidRPr="00986EE9">
        <w:rPr>
          <w:rFonts w:ascii="Times New Roman" w:hAnsi="Times New Roman" w:cs="Times New Roman"/>
          <w:i/>
          <w:sz w:val="24"/>
          <w:szCs w:val="24"/>
        </w:rPr>
        <w:t xml:space="preserve">L. </w:t>
      </w:r>
      <w:proofErr w:type="spellStart"/>
      <w:r w:rsidRPr="00986EE9">
        <w:rPr>
          <w:rFonts w:ascii="Times New Roman" w:hAnsi="Times New Roman" w:cs="Times New Roman"/>
          <w:i/>
          <w:sz w:val="24"/>
          <w:szCs w:val="24"/>
        </w:rPr>
        <w:t>Uriri</w:t>
      </w:r>
      <w:proofErr w:type="spellEnd"/>
      <w:r w:rsidRPr="00986EE9">
        <w:rPr>
          <w:rFonts w:ascii="Times New Roman" w:hAnsi="Times New Roman" w:cs="Times New Roman"/>
          <w:sz w:val="24"/>
          <w:szCs w:val="24"/>
        </w:rPr>
        <w:t xml:space="preserve"> with </w:t>
      </w:r>
      <w:r w:rsidRPr="00986EE9">
        <w:rPr>
          <w:rFonts w:ascii="Times New Roman" w:hAnsi="Times New Roman" w:cs="Times New Roman"/>
          <w:i/>
          <w:sz w:val="24"/>
          <w:szCs w:val="24"/>
        </w:rPr>
        <w:t xml:space="preserve">O.O. </w:t>
      </w:r>
      <w:proofErr w:type="spellStart"/>
      <w:r w:rsidRPr="00986EE9">
        <w:rPr>
          <w:rFonts w:ascii="Times New Roman" w:hAnsi="Times New Roman" w:cs="Times New Roman"/>
          <w:i/>
          <w:sz w:val="24"/>
          <w:szCs w:val="24"/>
        </w:rPr>
        <w:t>Takaindisa</w:t>
      </w:r>
      <w:proofErr w:type="spellEnd"/>
      <w:r w:rsidRPr="00986EE9">
        <w:rPr>
          <w:rFonts w:ascii="Times New Roman" w:hAnsi="Times New Roman" w:cs="Times New Roman"/>
          <w:i/>
          <w:sz w:val="24"/>
          <w:szCs w:val="24"/>
        </w:rPr>
        <w:t>,</w:t>
      </w:r>
      <w:r w:rsidRPr="00986EE9">
        <w:rPr>
          <w:rFonts w:ascii="Times New Roman" w:hAnsi="Times New Roman" w:cs="Times New Roman"/>
          <w:sz w:val="24"/>
          <w:szCs w:val="24"/>
        </w:rPr>
        <w:t xml:space="preserve"> for the respondent</w:t>
      </w:r>
    </w:p>
    <w:p w:rsidR="005952FB" w:rsidRPr="00986EE9" w:rsidRDefault="005952FB" w:rsidP="00CA642A">
      <w:pPr>
        <w:spacing w:after="0" w:line="480" w:lineRule="auto"/>
        <w:rPr>
          <w:rFonts w:ascii="Times New Roman" w:hAnsi="Times New Roman" w:cs="Times New Roman"/>
          <w:sz w:val="24"/>
          <w:szCs w:val="24"/>
        </w:rPr>
      </w:pPr>
    </w:p>
    <w:p w:rsidR="005952FB" w:rsidRPr="00986EE9" w:rsidRDefault="005952FB" w:rsidP="00CA642A">
      <w:pPr>
        <w:spacing w:after="0" w:line="480" w:lineRule="auto"/>
        <w:jc w:val="both"/>
        <w:rPr>
          <w:rFonts w:ascii="Times New Roman" w:hAnsi="Times New Roman" w:cs="Times New Roman"/>
          <w:sz w:val="24"/>
          <w:szCs w:val="24"/>
        </w:rPr>
      </w:pPr>
    </w:p>
    <w:p w:rsidR="001478E0" w:rsidRPr="00986EE9" w:rsidRDefault="005952FB" w:rsidP="00CA642A">
      <w:pPr>
        <w:spacing w:after="0" w:line="480" w:lineRule="auto"/>
        <w:ind w:firstLine="1134"/>
        <w:jc w:val="both"/>
        <w:rPr>
          <w:rFonts w:ascii="Times New Roman" w:hAnsi="Times New Roman" w:cs="Times New Roman"/>
          <w:sz w:val="24"/>
          <w:szCs w:val="24"/>
        </w:rPr>
      </w:pPr>
      <w:r w:rsidRPr="00986EE9">
        <w:rPr>
          <w:rFonts w:ascii="Times New Roman" w:hAnsi="Times New Roman" w:cs="Times New Roman"/>
          <w:b/>
          <w:sz w:val="24"/>
          <w:szCs w:val="24"/>
        </w:rPr>
        <w:t>MAVANGIRA JA:</w:t>
      </w:r>
      <w:r w:rsidRPr="00986EE9">
        <w:rPr>
          <w:rFonts w:ascii="Times New Roman" w:hAnsi="Times New Roman" w:cs="Times New Roman"/>
          <w:b/>
          <w:sz w:val="24"/>
          <w:szCs w:val="24"/>
        </w:rPr>
        <w:tab/>
      </w:r>
      <w:r w:rsidR="00D23975" w:rsidRPr="00986EE9">
        <w:rPr>
          <w:rFonts w:ascii="Times New Roman" w:hAnsi="Times New Roman" w:cs="Times New Roman"/>
          <w:sz w:val="24"/>
          <w:szCs w:val="24"/>
        </w:rPr>
        <w:t>This is the</w:t>
      </w:r>
      <w:r w:rsidRPr="00986EE9">
        <w:rPr>
          <w:rFonts w:ascii="Times New Roman" w:hAnsi="Times New Roman" w:cs="Times New Roman"/>
          <w:sz w:val="24"/>
          <w:szCs w:val="24"/>
        </w:rPr>
        <w:t xml:space="preserve"> unanimous decision of this court.</w:t>
      </w:r>
    </w:p>
    <w:p w:rsidR="005952FB" w:rsidRPr="00986EE9" w:rsidRDefault="005952FB" w:rsidP="00CA642A">
      <w:pPr>
        <w:spacing w:after="0" w:line="480" w:lineRule="auto"/>
        <w:jc w:val="both"/>
        <w:rPr>
          <w:rFonts w:ascii="Times New Roman" w:hAnsi="Times New Roman" w:cs="Times New Roman"/>
          <w:sz w:val="24"/>
          <w:szCs w:val="24"/>
        </w:rPr>
      </w:pPr>
    </w:p>
    <w:p w:rsidR="005952FB" w:rsidRPr="00986EE9" w:rsidRDefault="005952FB" w:rsidP="00CA642A">
      <w:pPr>
        <w:spacing w:after="0" w:line="480" w:lineRule="auto"/>
        <w:ind w:firstLine="1134"/>
        <w:jc w:val="both"/>
        <w:rPr>
          <w:rFonts w:ascii="Times New Roman" w:hAnsi="Times New Roman" w:cs="Times New Roman"/>
          <w:sz w:val="24"/>
          <w:szCs w:val="24"/>
        </w:rPr>
      </w:pPr>
      <w:r w:rsidRPr="00986EE9">
        <w:rPr>
          <w:rFonts w:ascii="Times New Roman" w:hAnsi="Times New Roman" w:cs="Times New Roman"/>
          <w:sz w:val="24"/>
          <w:szCs w:val="24"/>
        </w:rPr>
        <w:tab/>
      </w:r>
      <w:r w:rsidR="00CA642A" w:rsidRPr="00986EE9">
        <w:rPr>
          <w:rFonts w:ascii="Times New Roman" w:hAnsi="Times New Roman" w:cs="Times New Roman"/>
          <w:sz w:val="24"/>
          <w:szCs w:val="24"/>
        </w:rPr>
        <w:t>T</w:t>
      </w:r>
      <w:r w:rsidRPr="00986EE9">
        <w:rPr>
          <w:rFonts w:ascii="Times New Roman" w:hAnsi="Times New Roman" w:cs="Times New Roman"/>
          <w:sz w:val="24"/>
          <w:szCs w:val="24"/>
        </w:rPr>
        <w:t>his is an appeal against the decision of the Labour court upholding the appellant’s appeal against the arbitrator’s finding that the respondent had legitimate expectation for the renewal of his fixed term contract.</w:t>
      </w:r>
    </w:p>
    <w:p w:rsidR="005952FB" w:rsidRPr="00986EE9" w:rsidRDefault="005952FB" w:rsidP="00CA642A">
      <w:pPr>
        <w:spacing w:after="0" w:line="480" w:lineRule="auto"/>
        <w:jc w:val="both"/>
        <w:rPr>
          <w:rFonts w:ascii="Times New Roman" w:hAnsi="Times New Roman" w:cs="Times New Roman"/>
          <w:sz w:val="24"/>
          <w:szCs w:val="24"/>
        </w:rPr>
      </w:pPr>
    </w:p>
    <w:p w:rsidR="005952FB" w:rsidRPr="00986EE9" w:rsidRDefault="005952FB" w:rsidP="00CA642A">
      <w:p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u w:val="single"/>
        </w:rPr>
        <w:t>PRELIMINARY POINT</w:t>
      </w:r>
    </w:p>
    <w:p w:rsidR="005952FB" w:rsidRPr="00986EE9" w:rsidRDefault="005952FB" w:rsidP="00CA642A">
      <w:p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rPr>
        <w:tab/>
      </w:r>
      <w:r w:rsidRPr="00986EE9">
        <w:rPr>
          <w:rFonts w:ascii="Times New Roman" w:hAnsi="Times New Roman" w:cs="Times New Roman"/>
          <w:sz w:val="24"/>
          <w:szCs w:val="24"/>
        </w:rPr>
        <w:tab/>
        <w:t xml:space="preserve">At the onset of proceedings Mr </w:t>
      </w:r>
      <w:proofErr w:type="spellStart"/>
      <w:r w:rsidRPr="00986EE9">
        <w:rPr>
          <w:rFonts w:ascii="Times New Roman" w:hAnsi="Times New Roman" w:cs="Times New Roman"/>
          <w:i/>
          <w:sz w:val="24"/>
          <w:szCs w:val="24"/>
        </w:rPr>
        <w:t>Uriri</w:t>
      </w:r>
      <w:proofErr w:type="spellEnd"/>
      <w:r w:rsidRPr="00986EE9">
        <w:rPr>
          <w:rFonts w:ascii="Times New Roman" w:hAnsi="Times New Roman" w:cs="Times New Roman"/>
          <w:sz w:val="24"/>
          <w:szCs w:val="24"/>
        </w:rPr>
        <w:t xml:space="preserve"> raised a </w:t>
      </w:r>
      <w:r w:rsidR="00D23975" w:rsidRPr="00986EE9">
        <w:rPr>
          <w:rFonts w:ascii="Times New Roman" w:hAnsi="Times New Roman" w:cs="Times New Roman"/>
          <w:sz w:val="24"/>
          <w:szCs w:val="24"/>
        </w:rPr>
        <w:t>preliminary point which we dismi</w:t>
      </w:r>
      <w:r w:rsidRPr="00986EE9">
        <w:rPr>
          <w:rFonts w:ascii="Times New Roman" w:hAnsi="Times New Roman" w:cs="Times New Roman"/>
          <w:sz w:val="24"/>
          <w:szCs w:val="24"/>
        </w:rPr>
        <w:t>ssed after hearing both parties on it.  We indicated that our reasons for the dismissal would be given in our main judgment.</w:t>
      </w:r>
    </w:p>
    <w:p w:rsidR="005952FB" w:rsidRPr="00986EE9" w:rsidRDefault="005952FB" w:rsidP="00CA642A">
      <w:p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rPr>
        <w:lastRenderedPageBreak/>
        <w:tab/>
      </w:r>
      <w:r w:rsidRPr="00986EE9">
        <w:rPr>
          <w:rFonts w:ascii="Times New Roman" w:hAnsi="Times New Roman" w:cs="Times New Roman"/>
          <w:sz w:val="24"/>
          <w:szCs w:val="24"/>
        </w:rPr>
        <w:tab/>
        <w:t xml:space="preserve">The preliminary point was to the effect that the appellant’s Notice of Appeal was fatally defective on the basis that it fell </w:t>
      </w:r>
      <w:proofErr w:type="spellStart"/>
      <w:r w:rsidRPr="00986EE9">
        <w:rPr>
          <w:rFonts w:ascii="Times New Roman" w:hAnsi="Times New Roman" w:cs="Times New Roman"/>
          <w:sz w:val="24"/>
          <w:szCs w:val="24"/>
        </w:rPr>
        <w:t>foul</w:t>
      </w:r>
      <w:proofErr w:type="spellEnd"/>
      <w:r w:rsidRPr="00986EE9">
        <w:rPr>
          <w:rFonts w:ascii="Times New Roman" w:hAnsi="Times New Roman" w:cs="Times New Roman"/>
          <w:sz w:val="24"/>
          <w:szCs w:val="24"/>
        </w:rPr>
        <w:t xml:space="preserve"> of the provisions of the Supreme Court (Miscellaneous Appeals and References) Rules, 1975 which require, in Rule 7, that the date on which the decision appealed against was given must be stated in the Notice of appeal.  The Notice of Appeal was attacked for stating the date of the decision appealed </w:t>
      </w:r>
      <w:r w:rsidR="00CA642A" w:rsidRPr="00986EE9">
        <w:rPr>
          <w:rFonts w:ascii="Times New Roman" w:hAnsi="Times New Roman" w:cs="Times New Roman"/>
          <w:sz w:val="24"/>
          <w:szCs w:val="24"/>
        </w:rPr>
        <w:t>against</w:t>
      </w:r>
      <w:r w:rsidRPr="00986EE9">
        <w:rPr>
          <w:rFonts w:ascii="Times New Roman" w:hAnsi="Times New Roman" w:cs="Times New Roman"/>
          <w:sz w:val="24"/>
          <w:szCs w:val="24"/>
        </w:rPr>
        <w:t xml:space="preserve"> as </w:t>
      </w:r>
      <w:r w:rsidR="00986EE9">
        <w:rPr>
          <w:rFonts w:ascii="Times New Roman" w:hAnsi="Times New Roman" w:cs="Times New Roman"/>
          <w:sz w:val="24"/>
          <w:szCs w:val="24"/>
        </w:rPr>
        <w:t>6 March </w:t>
      </w:r>
      <w:r w:rsidRPr="00986EE9">
        <w:rPr>
          <w:rFonts w:ascii="Times New Roman" w:hAnsi="Times New Roman" w:cs="Times New Roman"/>
          <w:sz w:val="24"/>
          <w:szCs w:val="24"/>
        </w:rPr>
        <w:t>2017 contrary to the date appearing on the face of th</w:t>
      </w:r>
      <w:r w:rsidR="00C74186" w:rsidRPr="00986EE9">
        <w:rPr>
          <w:rFonts w:ascii="Times New Roman" w:hAnsi="Times New Roman" w:cs="Times New Roman"/>
          <w:sz w:val="24"/>
          <w:szCs w:val="24"/>
        </w:rPr>
        <w:t>e judgment; that date</w:t>
      </w:r>
      <w:r w:rsidR="00CA642A" w:rsidRPr="00986EE9">
        <w:rPr>
          <w:rFonts w:ascii="Times New Roman" w:hAnsi="Times New Roman" w:cs="Times New Roman"/>
          <w:sz w:val="24"/>
          <w:szCs w:val="24"/>
        </w:rPr>
        <w:t xml:space="preserve"> being 20 </w:t>
      </w:r>
      <w:r w:rsidRPr="00986EE9">
        <w:rPr>
          <w:rFonts w:ascii="Times New Roman" w:hAnsi="Times New Roman" w:cs="Times New Roman"/>
          <w:sz w:val="24"/>
          <w:szCs w:val="24"/>
        </w:rPr>
        <w:t>February 2015.</w:t>
      </w:r>
    </w:p>
    <w:p w:rsidR="005952FB" w:rsidRPr="00986EE9" w:rsidRDefault="005952FB" w:rsidP="00CA642A">
      <w:pPr>
        <w:spacing w:after="0" w:line="480" w:lineRule="auto"/>
        <w:jc w:val="both"/>
        <w:rPr>
          <w:rFonts w:ascii="Times New Roman" w:hAnsi="Times New Roman" w:cs="Times New Roman"/>
          <w:sz w:val="24"/>
          <w:szCs w:val="24"/>
        </w:rPr>
      </w:pPr>
    </w:p>
    <w:p w:rsidR="005952FB" w:rsidRPr="00986EE9" w:rsidRDefault="005952FB" w:rsidP="00CA642A">
      <w:p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rPr>
        <w:tab/>
      </w:r>
      <w:r w:rsidRPr="00986EE9">
        <w:rPr>
          <w:rFonts w:ascii="Times New Roman" w:hAnsi="Times New Roman" w:cs="Times New Roman"/>
          <w:sz w:val="24"/>
          <w:szCs w:val="24"/>
        </w:rPr>
        <w:tab/>
        <w:t>The Notice of Appeal in question was filed pursuant to an order by ZIYAMBI JA dated 1 March 2017</w:t>
      </w:r>
      <w:r w:rsidR="00D23975" w:rsidRPr="00986EE9">
        <w:rPr>
          <w:rFonts w:ascii="Times New Roman" w:hAnsi="Times New Roman" w:cs="Times New Roman"/>
          <w:sz w:val="24"/>
          <w:szCs w:val="24"/>
        </w:rPr>
        <w:t xml:space="preserve">, </w:t>
      </w:r>
      <w:r w:rsidRPr="00986EE9">
        <w:rPr>
          <w:rFonts w:ascii="Times New Roman" w:hAnsi="Times New Roman" w:cs="Times New Roman"/>
          <w:sz w:val="24"/>
          <w:szCs w:val="24"/>
        </w:rPr>
        <w:t>which</w:t>
      </w:r>
      <w:r w:rsidR="00D23975" w:rsidRPr="00986EE9">
        <w:rPr>
          <w:rFonts w:ascii="Times New Roman" w:hAnsi="Times New Roman" w:cs="Times New Roman"/>
          <w:sz w:val="24"/>
          <w:szCs w:val="24"/>
        </w:rPr>
        <w:t xml:space="preserve"> order</w:t>
      </w:r>
      <w:r w:rsidRPr="00986EE9">
        <w:rPr>
          <w:rFonts w:ascii="Times New Roman" w:hAnsi="Times New Roman" w:cs="Times New Roman"/>
          <w:sz w:val="24"/>
          <w:szCs w:val="24"/>
        </w:rPr>
        <w:t xml:space="preserve"> was issued with the consent of both p</w:t>
      </w:r>
      <w:r w:rsidR="00D23975" w:rsidRPr="00986EE9">
        <w:rPr>
          <w:rFonts w:ascii="Times New Roman" w:hAnsi="Times New Roman" w:cs="Times New Roman"/>
          <w:sz w:val="24"/>
          <w:szCs w:val="24"/>
        </w:rPr>
        <w:t>arties.  The order,</w:t>
      </w:r>
      <w:r w:rsidRPr="00986EE9">
        <w:rPr>
          <w:rFonts w:ascii="Times New Roman" w:hAnsi="Times New Roman" w:cs="Times New Roman"/>
          <w:sz w:val="24"/>
          <w:szCs w:val="24"/>
        </w:rPr>
        <w:t xml:space="preserve"> </w:t>
      </w:r>
      <w:r w:rsidRPr="00986EE9">
        <w:rPr>
          <w:rFonts w:ascii="Times New Roman" w:hAnsi="Times New Roman" w:cs="Times New Roman"/>
          <w:i/>
          <w:sz w:val="24"/>
          <w:szCs w:val="24"/>
        </w:rPr>
        <w:t>inter alia</w:t>
      </w:r>
      <w:r w:rsidR="00D23975" w:rsidRPr="00986EE9">
        <w:rPr>
          <w:rFonts w:ascii="Times New Roman" w:hAnsi="Times New Roman" w:cs="Times New Roman"/>
          <w:i/>
          <w:sz w:val="24"/>
          <w:szCs w:val="24"/>
        </w:rPr>
        <w:t>,</w:t>
      </w:r>
      <w:r w:rsidRPr="00986EE9">
        <w:rPr>
          <w:rFonts w:ascii="Times New Roman" w:hAnsi="Times New Roman" w:cs="Times New Roman"/>
          <w:sz w:val="24"/>
          <w:szCs w:val="24"/>
        </w:rPr>
        <w:t xml:space="preserve"> granted leave to the appellant “to appeal against the judgment of the Labour Co</w:t>
      </w:r>
      <w:r w:rsidR="00CA642A" w:rsidRPr="00986EE9">
        <w:rPr>
          <w:rFonts w:ascii="Times New Roman" w:hAnsi="Times New Roman" w:cs="Times New Roman"/>
          <w:sz w:val="24"/>
          <w:szCs w:val="24"/>
        </w:rPr>
        <w:t>urt handed down on 6 March 2015</w:t>
      </w:r>
      <w:r w:rsidRPr="00986EE9">
        <w:rPr>
          <w:rFonts w:ascii="Times New Roman" w:hAnsi="Times New Roman" w:cs="Times New Roman"/>
          <w:sz w:val="24"/>
          <w:szCs w:val="24"/>
        </w:rPr>
        <w:t>”</w:t>
      </w:r>
      <w:r w:rsidR="00D23975" w:rsidRPr="00986EE9">
        <w:rPr>
          <w:rFonts w:ascii="Times New Roman" w:hAnsi="Times New Roman" w:cs="Times New Roman"/>
          <w:sz w:val="24"/>
          <w:szCs w:val="24"/>
        </w:rPr>
        <w:t>.</w:t>
      </w:r>
      <w:r w:rsidRPr="00986EE9">
        <w:rPr>
          <w:rFonts w:ascii="Times New Roman" w:hAnsi="Times New Roman" w:cs="Times New Roman"/>
          <w:sz w:val="24"/>
          <w:szCs w:val="24"/>
        </w:rPr>
        <w:t xml:space="preserve"> 6 March 2015 is the dated stated on the Notice of Appeal that the respondent now seeks to</w:t>
      </w:r>
      <w:r w:rsidR="00D23975" w:rsidRPr="00986EE9">
        <w:rPr>
          <w:rFonts w:ascii="Times New Roman" w:hAnsi="Times New Roman" w:cs="Times New Roman"/>
          <w:sz w:val="24"/>
          <w:szCs w:val="24"/>
        </w:rPr>
        <w:t xml:space="preserve"> be</w:t>
      </w:r>
      <w:r w:rsidRPr="00986EE9">
        <w:rPr>
          <w:rFonts w:ascii="Times New Roman" w:hAnsi="Times New Roman" w:cs="Times New Roman"/>
          <w:sz w:val="24"/>
          <w:szCs w:val="24"/>
        </w:rPr>
        <w:t xml:space="preserve"> nullified.  In our view, despite the face of the Labour Court judgment reflecting 20 February 2015 as the date on which it was given, both parties understood that the order (by consent) related to the judgment that is the subject of this appeal.</w:t>
      </w:r>
    </w:p>
    <w:p w:rsidR="005952FB" w:rsidRPr="00986EE9" w:rsidRDefault="005952FB" w:rsidP="00CA642A">
      <w:pPr>
        <w:spacing w:after="0" w:line="480" w:lineRule="auto"/>
        <w:jc w:val="both"/>
        <w:rPr>
          <w:rFonts w:ascii="Times New Roman" w:hAnsi="Times New Roman" w:cs="Times New Roman"/>
          <w:sz w:val="24"/>
          <w:szCs w:val="24"/>
        </w:rPr>
      </w:pPr>
    </w:p>
    <w:p w:rsidR="005952FB" w:rsidRPr="00986EE9" w:rsidRDefault="00D23975" w:rsidP="00CA642A">
      <w:p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rPr>
        <w:tab/>
      </w:r>
      <w:r w:rsidRPr="00986EE9">
        <w:rPr>
          <w:rFonts w:ascii="Times New Roman" w:hAnsi="Times New Roman" w:cs="Times New Roman"/>
          <w:sz w:val="24"/>
          <w:szCs w:val="24"/>
        </w:rPr>
        <w:tab/>
        <w:t>There</w:t>
      </w:r>
      <w:r w:rsidR="005952FB" w:rsidRPr="00986EE9">
        <w:rPr>
          <w:rFonts w:ascii="Times New Roman" w:hAnsi="Times New Roman" w:cs="Times New Roman"/>
          <w:sz w:val="24"/>
          <w:szCs w:val="24"/>
        </w:rPr>
        <w:t xml:space="preserve"> is no justification for the contrary attitude now adopted by the respondent.  Neither has it been alleged or shown t</w:t>
      </w:r>
      <w:r w:rsidRPr="00986EE9">
        <w:rPr>
          <w:rFonts w:ascii="Times New Roman" w:hAnsi="Times New Roman" w:cs="Times New Roman"/>
          <w:sz w:val="24"/>
          <w:szCs w:val="24"/>
        </w:rPr>
        <w:t>hat the respondent is prejudiced</w:t>
      </w:r>
      <w:r w:rsidR="005952FB" w:rsidRPr="00986EE9">
        <w:rPr>
          <w:rFonts w:ascii="Times New Roman" w:hAnsi="Times New Roman" w:cs="Times New Roman"/>
          <w:sz w:val="24"/>
          <w:szCs w:val="24"/>
        </w:rPr>
        <w:t xml:space="preserve"> by the date state</w:t>
      </w:r>
      <w:r w:rsidRPr="00986EE9">
        <w:rPr>
          <w:rFonts w:ascii="Times New Roman" w:hAnsi="Times New Roman" w:cs="Times New Roman"/>
          <w:sz w:val="24"/>
          <w:szCs w:val="24"/>
        </w:rPr>
        <w:t>d</w:t>
      </w:r>
      <w:r w:rsidR="005952FB" w:rsidRPr="00986EE9">
        <w:rPr>
          <w:rFonts w:ascii="Times New Roman" w:hAnsi="Times New Roman" w:cs="Times New Roman"/>
          <w:sz w:val="24"/>
          <w:szCs w:val="24"/>
        </w:rPr>
        <w:t xml:space="preserve"> in the Notice.  According to the partie</w:t>
      </w:r>
      <w:r w:rsidRPr="00986EE9">
        <w:rPr>
          <w:rFonts w:ascii="Times New Roman" w:hAnsi="Times New Roman" w:cs="Times New Roman"/>
          <w:sz w:val="24"/>
          <w:szCs w:val="24"/>
        </w:rPr>
        <w:t>s this date is the date reflect</w:t>
      </w:r>
      <w:r w:rsidR="005952FB" w:rsidRPr="00986EE9">
        <w:rPr>
          <w:rFonts w:ascii="Times New Roman" w:hAnsi="Times New Roman" w:cs="Times New Roman"/>
          <w:sz w:val="24"/>
          <w:szCs w:val="24"/>
        </w:rPr>
        <w:t xml:space="preserve">ed on the date stamp of the Registrar of the Labour Court.  It is not a “thumb sucked” date for which there </w:t>
      </w:r>
      <w:r w:rsidR="00AF61E5" w:rsidRPr="00986EE9">
        <w:rPr>
          <w:rFonts w:ascii="Times New Roman" w:hAnsi="Times New Roman" w:cs="Times New Roman"/>
          <w:sz w:val="24"/>
          <w:szCs w:val="24"/>
        </w:rPr>
        <w:t>is no expla</w:t>
      </w:r>
      <w:r w:rsidR="00CA642A" w:rsidRPr="00986EE9">
        <w:rPr>
          <w:rFonts w:ascii="Times New Roman" w:hAnsi="Times New Roman" w:cs="Times New Roman"/>
          <w:sz w:val="24"/>
          <w:szCs w:val="24"/>
        </w:rPr>
        <w:t>na</w:t>
      </w:r>
      <w:r w:rsidR="00AF61E5" w:rsidRPr="00986EE9">
        <w:rPr>
          <w:rFonts w:ascii="Times New Roman" w:hAnsi="Times New Roman" w:cs="Times New Roman"/>
          <w:sz w:val="24"/>
          <w:szCs w:val="24"/>
        </w:rPr>
        <w:t xml:space="preserve">tion </w:t>
      </w:r>
      <w:r w:rsidRPr="00986EE9">
        <w:rPr>
          <w:rFonts w:ascii="Times New Roman" w:hAnsi="Times New Roman" w:cs="Times New Roman"/>
          <w:sz w:val="24"/>
          <w:szCs w:val="24"/>
        </w:rPr>
        <w:t xml:space="preserve">as to </w:t>
      </w:r>
      <w:r w:rsidR="00AF61E5" w:rsidRPr="00986EE9">
        <w:rPr>
          <w:rFonts w:ascii="Times New Roman" w:hAnsi="Times New Roman" w:cs="Times New Roman"/>
          <w:sz w:val="24"/>
          <w:szCs w:val="24"/>
        </w:rPr>
        <w:t>how it came to be referred to.  In any event, as already stated, the order by consent refers to that date.</w:t>
      </w:r>
    </w:p>
    <w:p w:rsidR="00AF61E5" w:rsidRPr="00986EE9" w:rsidRDefault="00AF61E5" w:rsidP="00CA642A">
      <w:pPr>
        <w:spacing w:after="0" w:line="480" w:lineRule="auto"/>
        <w:jc w:val="both"/>
        <w:rPr>
          <w:rFonts w:ascii="Times New Roman" w:hAnsi="Times New Roman" w:cs="Times New Roman"/>
          <w:sz w:val="24"/>
          <w:szCs w:val="24"/>
        </w:rPr>
      </w:pPr>
    </w:p>
    <w:p w:rsidR="00AF61E5" w:rsidRPr="00986EE9" w:rsidRDefault="00AF61E5" w:rsidP="00CA642A">
      <w:p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rPr>
        <w:tab/>
      </w:r>
      <w:r w:rsidRPr="00986EE9">
        <w:rPr>
          <w:rFonts w:ascii="Times New Roman" w:hAnsi="Times New Roman" w:cs="Times New Roman"/>
          <w:sz w:val="24"/>
          <w:szCs w:val="24"/>
        </w:rPr>
        <w:tab/>
        <w:t>We accordingly dismissed the preliminary point.</w:t>
      </w:r>
    </w:p>
    <w:p w:rsidR="00AF61E5" w:rsidRPr="00986EE9" w:rsidRDefault="00AF61E5" w:rsidP="00CA642A">
      <w:pPr>
        <w:spacing w:after="0" w:line="480" w:lineRule="auto"/>
        <w:jc w:val="both"/>
        <w:rPr>
          <w:rFonts w:ascii="Times New Roman" w:hAnsi="Times New Roman" w:cs="Times New Roman"/>
          <w:sz w:val="24"/>
          <w:szCs w:val="24"/>
        </w:rPr>
      </w:pPr>
    </w:p>
    <w:p w:rsidR="00AF61E5" w:rsidRPr="00986EE9" w:rsidRDefault="00AF61E5" w:rsidP="00CA642A">
      <w:p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u w:val="single"/>
        </w:rPr>
        <w:lastRenderedPageBreak/>
        <w:t>THE MERITS</w:t>
      </w:r>
    </w:p>
    <w:p w:rsidR="00AF61E5" w:rsidRPr="00986EE9" w:rsidRDefault="00AF61E5" w:rsidP="00CA642A">
      <w:p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rPr>
        <w:tab/>
      </w:r>
      <w:r w:rsidRPr="00986EE9">
        <w:rPr>
          <w:rFonts w:ascii="Times New Roman" w:hAnsi="Times New Roman" w:cs="Times New Roman"/>
          <w:sz w:val="24"/>
          <w:szCs w:val="24"/>
        </w:rPr>
        <w:tab/>
        <w:t>The appellant gave the respondent notice of both the expiry and the non-renewal of his 5 year fixed term contract.  The appellant went on to advertise for the post of Commercial Director, a title which was previously held by the respondent.</w:t>
      </w:r>
    </w:p>
    <w:p w:rsidR="00AF61E5" w:rsidRPr="00986EE9" w:rsidRDefault="00AF61E5" w:rsidP="00CA642A">
      <w:pPr>
        <w:spacing w:after="0" w:line="480" w:lineRule="auto"/>
        <w:jc w:val="both"/>
        <w:rPr>
          <w:rFonts w:ascii="Times New Roman" w:hAnsi="Times New Roman" w:cs="Times New Roman"/>
          <w:sz w:val="24"/>
          <w:szCs w:val="24"/>
        </w:rPr>
      </w:pPr>
    </w:p>
    <w:p w:rsidR="00AF61E5" w:rsidRPr="00986EE9" w:rsidRDefault="00AF61E5" w:rsidP="00CA642A">
      <w:p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rPr>
        <w:tab/>
      </w:r>
      <w:r w:rsidRPr="00986EE9">
        <w:rPr>
          <w:rFonts w:ascii="Times New Roman" w:hAnsi="Times New Roman" w:cs="Times New Roman"/>
          <w:sz w:val="24"/>
          <w:szCs w:val="24"/>
        </w:rPr>
        <w:tab/>
        <w:t xml:space="preserve">Despite this </w:t>
      </w:r>
      <w:r w:rsidR="00CA642A" w:rsidRPr="00986EE9">
        <w:rPr>
          <w:rFonts w:ascii="Times New Roman" w:hAnsi="Times New Roman" w:cs="Times New Roman"/>
          <w:sz w:val="24"/>
          <w:szCs w:val="24"/>
        </w:rPr>
        <w:t>advertisement</w:t>
      </w:r>
      <w:r w:rsidRPr="00986EE9">
        <w:rPr>
          <w:rFonts w:ascii="Times New Roman" w:hAnsi="Times New Roman" w:cs="Times New Roman"/>
          <w:sz w:val="24"/>
          <w:szCs w:val="24"/>
        </w:rPr>
        <w:t>, it is not in dispute that no one was employed to take up this position.</w:t>
      </w:r>
    </w:p>
    <w:p w:rsidR="00AF61E5" w:rsidRPr="00986EE9" w:rsidRDefault="00AF61E5" w:rsidP="00CA642A">
      <w:pPr>
        <w:spacing w:after="0" w:line="480" w:lineRule="auto"/>
        <w:jc w:val="both"/>
        <w:rPr>
          <w:rFonts w:ascii="Times New Roman" w:hAnsi="Times New Roman" w:cs="Times New Roman"/>
          <w:sz w:val="24"/>
          <w:szCs w:val="24"/>
        </w:rPr>
      </w:pPr>
    </w:p>
    <w:p w:rsidR="00AF61E5" w:rsidRDefault="00AF61E5" w:rsidP="00CA642A">
      <w:p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rPr>
        <w:tab/>
      </w:r>
      <w:r w:rsidRPr="00986EE9">
        <w:rPr>
          <w:rFonts w:ascii="Times New Roman" w:hAnsi="Times New Roman" w:cs="Times New Roman"/>
          <w:sz w:val="24"/>
          <w:szCs w:val="24"/>
        </w:rPr>
        <w:tab/>
        <w:t>Given these circumstances, the respondent was of the view that he was unfairly dismissed in view of the provisions of s 12</w:t>
      </w:r>
      <w:r w:rsidR="00CA642A" w:rsidRPr="00986EE9">
        <w:rPr>
          <w:rFonts w:ascii="Times New Roman" w:hAnsi="Times New Roman" w:cs="Times New Roman"/>
          <w:sz w:val="24"/>
          <w:szCs w:val="24"/>
        </w:rPr>
        <w:t xml:space="preserve"> </w:t>
      </w:r>
      <w:proofErr w:type="gramStart"/>
      <w:r w:rsidRPr="00986EE9">
        <w:rPr>
          <w:rFonts w:ascii="Times New Roman" w:hAnsi="Times New Roman" w:cs="Times New Roman"/>
          <w:sz w:val="24"/>
          <w:szCs w:val="24"/>
        </w:rPr>
        <w:t>B(</w:t>
      </w:r>
      <w:proofErr w:type="gramEnd"/>
      <w:r w:rsidRPr="00986EE9">
        <w:rPr>
          <w:rFonts w:ascii="Times New Roman" w:hAnsi="Times New Roman" w:cs="Times New Roman"/>
          <w:sz w:val="24"/>
          <w:szCs w:val="24"/>
        </w:rPr>
        <w:t>3)(b) of the Labour Act, [</w:t>
      </w:r>
      <w:r w:rsidRPr="00986EE9">
        <w:rPr>
          <w:rFonts w:ascii="Times New Roman" w:hAnsi="Times New Roman" w:cs="Times New Roman"/>
          <w:i/>
          <w:sz w:val="24"/>
          <w:szCs w:val="24"/>
        </w:rPr>
        <w:t>Chapter 28:01</w:t>
      </w:r>
      <w:r w:rsidRPr="00986EE9">
        <w:rPr>
          <w:rFonts w:ascii="Times New Roman" w:hAnsi="Times New Roman" w:cs="Times New Roman"/>
          <w:sz w:val="24"/>
          <w:szCs w:val="24"/>
        </w:rPr>
        <w:t xml:space="preserve">].  His main contention was that he had a legitimate expectation that his contract would be renewed.  The arbitrator and the </w:t>
      </w:r>
      <w:r w:rsidR="00CA642A" w:rsidRPr="00986EE9">
        <w:rPr>
          <w:rFonts w:ascii="Times New Roman" w:hAnsi="Times New Roman" w:cs="Times New Roman"/>
          <w:sz w:val="24"/>
          <w:szCs w:val="24"/>
        </w:rPr>
        <w:t>Labour</w:t>
      </w:r>
      <w:r w:rsidRPr="00986EE9">
        <w:rPr>
          <w:rFonts w:ascii="Times New Roman" w:hAnsi="Times New Roman" w:cs="Times New Roman"/>
          <w:sz w:val="24"/>
          <w:szCs w:val="24"/>
        </w:rPr>
        <w:t xml:space="preserve"> court agreed with his view.</w:t>
      </w:r>
    </w:p>
    <w:p w:rsidR="00986EE9" w:rsidRPr="00986EE9" w:rsidRDefault="00986EE9" w:rsidP="00CA642A">
      <w:pPr>
        <w:spacing w:after="0" w:line="480" w:lineRule="auto"/>
        <w:jc w:val="both"/>
        <w:rPr>
          <w:rFonts w:ascii="Times New Roman" w:hAnsi="Times New Roman" w:cs="Times New Roman"/>
          <w:sz w:val="24"/>
          <w:szCs w:val="24"/>
        </w:rPr>
      </w:pPr>
    </w:p>
    <w:p w:rsidR="00AF61E5" w:rsidRPr="00986EE9" w:rsidRDefault="00AF61E5" w:rsidP="00CA642A">
      <w:p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rPr>
        <w:tab/>
      </w:r>
      <w:r w:rsidRPr="00986EE9">
        <w:rPr>
          <w:rFonts w:ascii="Times New Roman" w:hAnsi="Times New Roman" w:cs="Times New Roman"/>
          <w:sz w:val="24"/>
          <w:szCs w:val="24"/>
        </w:rPr>
        <w:tab/>
        <w:t>However, s 12(b)(3)(b) of the Labour Act requires that for an employee to be deemed to have been unfairly dismissed in terms of that provision, he must not only establish that he had a legitimate expectation of being re-engaged, but also that another person was engaged in his stead.</w:t>
      </w:r>
    </w:p>
    <w:p w:rsidR="00AF61E5" w:rsidRPr="00986EE9" w:rsidRDefault="00AF61E5" w:rsidP="00CA642A">
      <w:pPr>
        <w:spacing w:after="0" w:line="480" w:lineRule="auto"/>
        <w:jc w:val="both"/>
        <w:rPr>
          <w:rFonts w:ascii="Times New Roman" w:hAnsi="Times New Roman" w:cs="Times New Roman"/>
          <w:sz w:val="24"/>
          <w:szCs w:val="24"/>
        </w:rPr>
      </w:pPr>
    </w:p>
    <w:p w:rsidR="00AF61E5" w:rsidRPr="00986EE9" w:rsidRDefault="00AF61E5" w:rsidP="00CA642A">
      <w:p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rPr>
        <w:tab/>
      </w:r>
      <w:r w:rsidRPr="00986EE9">
        <w:rPr>
          <w:rFonts w:ascii="Times New Roman" w:hAnsi="Times New Roman" w:cs="Times New Roman"/>
          <w:sz w:val="24"/>
          <w:szCs w:val="24"/>
        </w:rPr>
        <w:tab/>
        <w:t xml:space="preserve">This court has held in the case of </w:t>
      </w:r>
      <w:proofErr w:type="spellStart"/>
      <w:r w:rsidRPr="00986EE9">
        <w:rPr>
          <w:rFonts w:ascii="Times New Roman" w:hAnsi="Times New Roman" w:cs="Times New Roman"/>
          <w:i/>
          <w:sz w:val="24"/>
          <w:szCs w:val="24"/>
        </w:rPr>
        <w:t>Magodora</w:t>
      </w:r>
      <w:proofErr w:type="spellEnd"/>
      <w:r w:rsidRPr="00986EE9">
        <w:rPr>
          <w:rFonts w:ascii="Times New Roman" w:hAnsi="Times New Roman" w:cs="Times New Roman"/>
          <w:i/>
          <w:sz w:val="24"/>
          <w:szCs w:val="24"/>
        </w:rPr>
        <w:t xml:space="preserve"> &amp; Others v Care International Zimbabwe,</w:t>
      </w:r>
      <w:r w:rsidRPr="00986EE9">
        <w:rPr>
          <w:rFonts w:ascii="Times New Roman" w:hAnsi="Times New Roman" w:cs="Times New Roman"/>
          <w:sz w:val="24"/>
          <w:szCs w:val="24"/>
        </w:rPr>
        <w:t xml:space="preserve"> SC 24/14 that these two requirements are conjunctive and the mere existence of an expectation without the concomitant engagement of another employee does not suffice.</w:t>
      </w:r>
    </w:p>
    <w:p w:rsidR="00AF61E5" w:rsidRPr="00986EE9" w:rsidRDefault="00AF61E5" w:rsidP="00CA642A">
      <w:pPr>
        <w:spacing w:after="0" w:line="480" w:lineRule="auto"/>
        <w:jc w:val="both"/>
        <w:rPr>
          <w:rFonts w:ascii="Times New Roman" w:hAnsi="Times New Roman" w:cs="Times New Roman"/>
          <w:sz w:val="24"/>
          <w:szCs w:val="24"/>
        </w:rPr>
      </w:pPr>
    </w:p>
    <w:p w:rsidR="00AF61E5" w:rsidRPr="00986EE9" w:rsidRDefault="00AF61E5" w:rsidP="00CA642A">
      <w:p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rPr>
        <w:tab/>
      </w:r>
      <w:r w:rsidRPr="00986EE9">
        <w:rPr>
          <w:rFonts w:ascii="Times New Roman" w:hAnsi="Times New Roman" w:cs="Times New Roman"/>
          <w:sz w:val="24"/>
          <w:szCs w:val="24"/>
        </w:rPr>
        <w:tab/>
        <w:t xml:space="preserve">Applied to the circumstances of this case, it is evident that even if this court were to find that the respondent had a legitimate expectation of his contract being renewed, his claim </w:t>
      </w:r>
      <w:r w:rsidR="00AE0D6E" w:rsidRPr="00986EE9">
        <w:rPr>
          <w:rFonts w:ascii="Times New Roman" w:hAnsi="Times New Roman" w:cs="Times New Roman"/>
          <w:sz w:val="24"/>
          <w:szCs w:val="24"/>
        </w:rPr>
        <w:t xml:space="preserve">would </w:t>
      </w:r>
      <w:r w:rsidRPr="00986EE9">
        <w:rPr>
          <w:rFonts w:ascii="Times New Roman" w:hAnsi="Times New Roman" w:cs="Times New Roman"/>
          <w:sz w:val="24"/>
          <w:szCs w:val="24"/>
        </w:rPr>
        <w:t>fall on the basis that the second requirement was not met.</w:t>
      </w:r>
    </w:p>
    <w:p w:rsidR="00AF61E5" w:rsidRPr="00986EE9" w:rsidRDefault="00AF61E5" w:rsidP="00CA642A">
      <w:p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rPr>
        <w:lastRenderedPageBreak/>
        <w:tab/>
      </w:r>
      <w:r w:rsidRPr="00986EE9">
        <w:rPr>
          <w:rFonts w:ascii="Times New Roman" w:hAnsi="Times New Roman" w:cs="Times New Roman"/>
          <w:sz w:val="24"/>
          <w:szCs w:val="24"/>
        </w:rPr>
        <w:tab/>
        <w:t xml:space="preserve">In this respect we find that Mr </w:t>
      </w:r>
      <w:proofErr w:type="spellStart"/>
      <w:r w:rsidRPr="00986EE9">
        <w:rPr>
          <w:rFonts w:ascii="Times New Roman" w:hAnsi="Times New Roman" w:cs="Times New Roman"/>
          <w:i/>
          <w:sz w:val="24"/>
          <w:szCs w:val="24"/>
        </w:rPr>
        <w:t>Uriri</w:t>
      </w:r>
      <w:r w:rsidRPr="00986EE9">
        <w:rPr>
          <w:rFonts w:ascii="Times New Roman" w:hAnsi="Times New Roman" w:cs="Times New Roman"/>
          <w:sz w:val="24"/>
          <w:szCs w:val="24"/>
        </w:rPr>
        <w:t>’s</w:t>
      </w:r>
      <w:proofErr w:type="spellEnd"/>
      <w:r w:rsidRPr="00986EE9">
        <w:rPr>
          <w:rFonts w:ascii="Times New Roman" w:hAnsi="Times New Roman" w:cs="Times New Roman"/>
          <w:sz w:val="24"/>
          <w:szCs w:val="24"/>
        </w:rPr>
        <w:t xml:space="preserve"> submission that this issue should be determined on the basis of the doctrine of fictional fulfilment is without merit.</w:t>
      </w:r>
    </w:p>
    <w:p w:rsidR="00AF61E5" w:rsidRPr="00986EE9" w:rsidRDefault="00AF61E5" w:rsidP="00CA642A">
      <w:pPr>
        <w:spacing w:after="0" w:line="480" w:lineRule="auto"/>
        <w:jc w:val="both"/>
        <w:rPr>
          <w:rFonts w:ascii="Times New Roman" w:hAnsi="Times New Roman" w:cs="Times New Roman"/>
          <w:sz w:val="24"/>
          <w:szCs w:val="24"/>
        </w:rPr>
      </w:pPr>
    </w:p>
    <w:p w:rsidR="00AF61E5" w:rsidRPr="00986EE9" w:rsidRDefault="00AF61E5" w:rsidP="00CA642A">
      <w:p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rPr>
        <w:tab/>
      </w:r>
      <w:r w:rsidRPr="00986EE9">
        <w:rPr>
          <w:rFonts w:ascii="Times New Roman" w:hAnsi="Times New Roman" w:cs="Times New Roman"/>
          <w:sz w:val="24"/>
          <w:szCs w:val="24"/>
        </w:rPr>
        <w:tab/>
        <w:t xml:space="preserve">Accordingly, the appeal has </w:t>
      </w:r>
      <w:r w:rsidR="00355C66" w:rsidRPr="00986EE9">
        <w:rPr>
          <w:rFonts w:ascii="Times New Roman" w:hAnsi="Times New Roman" w:cs="Times New Roman"/>
          <w:sz w:val="24"/>
          <w:szCs w:val="24"/>
        </w:rPr>
        <w:t>merit</w:t>
      </w:r>
      <w:r w:rsidRPr="00986EE9">
        <w:rPr>
          <w:rFonts w:ascii="Times New Roman" w:hAnsi="Times New Roman" w:cs="Times New Roman"/>
          <w:sz w:val="24"/>
          <w:szCs w:val="24"/>
        </w:rPr>
        <w:t xml:space="preserve"> and ought to be upheld.  In view of this finding we find it unnecessary to consider the appellant’s other grounds of appeal.</w:t>
      </w:r>
    </w:p>
    <w:p w:rsidR="00AF61E5" w:rsidRPr="00986EE9" w:rsidRDefault="00AF61E5" w:rsidP="00CA642A">
      <w:pPr>
        <w:spacing w:after="0" w:line="480" w:lineRule="auto"/>
        <w:jc w:val="both"/>
        <w:rPr>
          <w:rFonts w:ascii="Times New Roman" w:hAnsi="Times New Roman" w:cs="Times New Roman"/>
          <w:sz w:val="24"/>
          <w:szCs w:val="24"/>
        </w:rPr>
      </w:pPr>
    </w:p>
    <w:p w:rsidR="00AF61E5" w:rsidRPr="00986EE9" w:rsidRDefault="00AF61E5" w:rsidP="00CA642A">
      <w:p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rPr>
        <w:tab/>
      </w:r>
      <w:r w:rsidRPr="00986EE9">
        <w:rPr>
          <w:rFonts w:ascii="Times New Roman" w:hAnsi="Times New Roman" w:cs="Times New Roman"/>
          <w:sz w:val="24"/>
          <w:szCs w:val="24"/>
        </w:rPr>
        <w:tab/>
        <w:t>It is in the result ordered as follows:-</w:t>
      </w:r>
    </w:p>
    <w:p w:rsidR="00AF61E5" w:rsidRPr="00986EE9" w:rsidRDefault="00AF61E5" w:rsidP="00CA642A">
      <w:pPr>
        <w:pStyle w:val="ListParagraph"/>
        <w:numPr>
          <w:ilvl w:val="0"/>
          <w:numId w:val="1"/>
        </w:num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rPr>
        <w:t>The appeal is allowed with costs.</w:t>
      </w:r>
    </w:p>
    <w:p w:rsidR="00AF61E5" w:rsidRPr="00986EE9" w:rsidRDefault="00AF61E5" w:rsidP="00CA642A">
      <w:pPr>
        <w:pStyle w:val="ListParagraph"/>
        <w:numPr>
          <w:ilvl w:val="0"/>
          <w:numId w:val="1"/>
        </w:numPr>
        <w:spacing w:after="0" w:line="480" w:lineRule="auto"/>
        <w:jc w:val="both"/>
        <w:rPr>
          <w:rFonts w:ascii="Times New Roman" w:hAnsi="Times New Roman" w:cs="Times New Roman"/>
          <w:sz w:val="24"/>
          <w:szCs w:val="24"/>
        </w:rPr>
      </w:pPr>
      <w:r w:rsidRPr="00986EE9">
        <w:rPr>
          <w:rFonts w:ascii="Times New Roman" w:hAnsi="Times New Roman" w:cs="Times New Roman"/>
          <w:sz w:val="24"/>
          <w:szCs w:val="24"/>
        </w:rPr>
        <w:t xml:space="preserve">The judgment of the court </w:t>
      </w:r>
      <w:r w:rsidRPr="00986EE9">
        <w:rPr>
          <w:rFonts w:ascii="Times New Roman" w:hAnsi="Times New Roman" w:cs="Times New Roman"/>
          <w:i/>
          <w:sz w:val="24"/>
          <w:szCs w:val="24"/>
        </w:rPr>
        <w:t>a quo</w:t>
      </w:r>
      <w:r w:rsidRPr="00986EE9">
        <w:rPr>
          <w:rFonts w:ascii="Times New Roman" w:hAnsi="Times New Roman" w:cs="Times New Roman"/>
          <w:sz w:val="24"/>
          <w:szCs w:val="24"/>
        </w:rPr>
        <w:t xml:space="preserve"> be and is hereby set aside and substituted with the following:-</w:t>
      </w:r>
    </w:p>
    <w:p w:rsidR="00AF61E5" w:rsidRPr="00986EE9" w:rsidRDefault="00AF61E5" w:rsidP="00EF01EC">
      <w:pPr>
        <w:pStyle w:val="ListParagraph"/>
        <w:spacing w:after="0" w:line="480" w:lineRule="auto"/>
        <w:ind w:left="1134"/>
        <w:jc w:val="both"/>
        <w:rPr>
          <w:rFonts w:ascii="Times New Roman" w:hAnsi="Times New Roman" w:cs="Times New Roman"/>
          <w:sz w:val="24"/>
          <w:szCs w:val="24"/>
        </w:rPr>
      </w:pPr>
      <w:r w:rsidRPr="00986EE9">
        <w:rPr>
          <w:rFonts w:ascii="Times New Roman" w:hAnsi="Times New Roman" w:cs="Times New Roman"/>
          <w:sz w:val="24"/>
          <w:szCs w:val="24"/>
        </w:rPr>
        <w:t>“</w:t>
      </w:r>
      <w:r w:rsidR="00EF01EC" w:rsidRPr="00986EE9">
        <w:rPr>
          <w:rFonts w:ascii="Times New Roman" w:hAnsi="Times New Roman" w:cs="Times New Roman"/>
          <w:sz w:val="24"/>
          <w:szCs w:val="24"/>
        </w:rPr>
        <w:t xml:space="preserve">1. </w:t>
      </w:r>
      <w:r w:rsidRPr="00986EE9">
        <w:rPr>
          <w:rFonts w:ascii="Times New Roman" w:hAnsi="Times New Roman" w:cs="Times New Roman"/>
          <w:sz w:val="24"/>
          <w:szCs w:val="24"/>
        </w:rPr>
        <w:t>The appeal is allowed.</w:t>
      </w:r>
    </w:p>
    <w:p w:rsidR="00AF61E5" w:rsidRPr="00986EE9" w:rsidRDefault="00AF61E5" w:rsidP="00EF01EC">
      <w:pPr>
        <w:pStyle w:val="ListParagraph"/>
        <w:spacing w:after="0" w:line="480" w:lineRule="auto"/>
        <w:ind w:left="1701" w:hanging="621"/>
        <w:jc w:val="both"/>
        <w:rPr>
          <w:rFonts w:ascii="Times New Roman" w:hAnsi="Times New Roman" w:cs="Times New Roman"/>
          <w:sz w:val="24"/>
          <w:szCs w:val="24"/>
        </w:rPr>
      </w:pPr>
      <w:r w:rsidRPr="00986EE9">
        <w:rPr>
          <w:rFonts w:ascii="Times New Roman" w:hAnsi="Times New Roman" w:cs="Times New Roman"/>
          <w:sz w:val="24"/>
          <w:szCs w:val="24"/>
        </w:rPr>
        <w:t>2.</w:t>
      </w:r>
      <w:r w:rsidRPr="00986EE9">
        <w:rPr>
          <w:rFonts w:ascii="Times New Roman" w:hAnsi="Times New Roman" w:cs="Times New Roman"/>
          <w:sz w:val="24"/>
          <w:szCs w:val="24"/>
        </w:rPr>
        <w:tab/>
        <w:t xml:space="preserve">The arbitral award rendered by P. </w:t>
      </w:r>
      <w:proofErr w:type="spellStart"/>
      <w:r w:rsidRPr="00986EE9">
        <w:rPr>
          <w:rFonts w:ascii="Times New Roman" w:hAnsi="Times New Roman" w:cs="Times New Roman"/>
          <w:sz w:val="24"/>
          <w:szCs w:val="24"/>
        </w:rPr>
        <w:t>Chawira</w:t>
      </w:r>
      <w:proofErr w:type="spellEnd"/>
      <w:r w:rsidRPr="00986EE9">
        <w:rPr>
          <w:rFonts w:ascii="Times New Roman" w:hAnsi="Times New Roman" w:cs="Times New Roman"/>
          <w:sz w:val="24"/>
          <w:szCs w:val="24"/>
        </w:rPr>
        <w:t xml:space="preserve"> on 25 January 2012 be and is hereby set aside.”</w:t>
      </w:r>
    </w:p>
    <w:p w:rsidR="00AF61E5" w:rsidRPr="00986EE9" w:rsidRDefault="00AF61E5" w:rsidP="00CA642A">
      <w:pPr>
        <w:spacing w:after="0" w:line="480" w:lineRule="auto"/>
        <w:jc w:val="both"/>
        <w:rPr>
          <w:rFonts w:ascii="Times New Roman" w:hAnsi="Times New Roman" w:cs="Times New Roman"/>
          <w:sz w:val="24"/>
          <w:szCs w:val="24"/>
        </w:rPr>
      </w:pPr>
    </w:p>
    <w:p w:rsidR="005952FB" w:rsidRPr="00986EE9" w:rsidRDefault="005952FB" w:rsidP="00CA642A">
      <w:pPr>
        <w:spacing w:after="0" w:line="480" w:lineRule="auto"/>
        <w:ind w:firstLine="1134"/>
        <w:jc w:val="both"/>
        <w:rPr>
          <w:rFonts w:ascii="Times New Roman" w:hAnsi="Times New Roman" w:cs="Times New Roman"/>
          <w:sz w:val="24"/>
          <w:szCs w:val="24"/>
        </w:rPr>
      </w:pPr>
    </w:p>
    <w:p w:rsidR="00CA642A" w:rsidRPr="00986EE9" w:rsidRDefault="00CA642A" w:rsidP="00CA642A">
      <w:pPr>
        <w:spacing w:after="0" w:line="240" w:lineRule="auto"/>
        <w:ind w:left="360" w:firstLine="720"/>
        <w:jc w:val="both"/>
        <w:rPr>
          <w:rFonts w:ascii="Times New Roman" w:hAnsi="Times New Roman" w:cs="Times New Roman"/>
          <w:sz w:val="24"/>
          <w:szCs w:val="24"/>
        </w:rPr>
      </w:pPr>
      <w:r w:rsidRPr="00986EE9">
        <w:rPr>
          <w:rFonts w:ascii="Times New Roman" w:hAnsi="Times New Roman" w:cs="Times New Roman"/>
          <w:b/>
          <w:sz w:val="24"/>
          <w:szCs w:val="24"/>
        </w:rPr>
        <w:t xml:space="preserve">GWAUNZA JA: </w:t>
      </w:r>
      <w:r w:rsidRPr="00986EE9">
        <w:rPr>
          <w:rFonts w:ascii="Times New Roman" w:hAnsi="Times New Roman" w:cs="Times New Roman"/>
          <w:b/>
          <w:sz w:val="24"/>
          <w:szCs w:val="24"/>
        </w:rPr>
        <w:tab/>
      </w:r>
      <w:r w:rsidRPr="00986EE9">
        <w:rPr>
          <w:rFonts w:ascii="Times New Roman" w:hAnsi="Times New Roman" w:cs="Times New Roman"/>
          <w:b/>
          <w:sz w:val="24"/>
          <w:szCs w:val="24"/>
        </w:rPr>
        <w:tab/>
      </w:r>
      <w:r w:rsidRPr="00986EE9">
        <w:rPr>
          <w:rFonts w:ascii="Times New Roman" w:hAnsi="Times New Roman" w:cs="Times New Roman"/>
          <w:sz w:val="24"/>
          <w:szCs w:val="24"/>
        </w:rPr>
        <w:t>I agree</w:t>
      </w:r>
    </w:p>
    <w:p w:rsidR="00CA642A" w:rsidRPr="00986EE9" w:rsidRDefault="00CA642A" w:rsidP="00CA642A">
      <w:pPr>
        <w:spacing w:after="0" w:line="240" w:lineRule="auto"/>
        <w:ind w:left="360" w:firstLine="720"/>
        <w:jc w:val="both"/>
        <w:rPr>
          <w:rFonts w:ascii="Times New Roman" w:hAnsi="Times New Roman" w:cs="Times New Roman"/>
          <w:b/>
          <w:sz w:val="24"/>
          <w:szCs w:val="24"/>
        </w:rPr>
      </w:pPr>
    </w:p>
    <w:p w:rsidR="00CA642A" w:rsidRPr="00986EE9" w:rsidRDefault="00CA642A" w:rsidP="00CA642A">
      <w:pPr>
        <w:spacing w:after="0" w:line="240" w:lineRule="auto"/>
        <w:ind w:left="360" w:firstLine="720"/>
        <w:jc w:val="both"/>
        <w:rPr>
          <w:rFonts w:ascii="Times New Roman" w:hAnsi="Times New Roman" w:cs="Times New Roman"/>
          <w:b/>
          <w:sz w:val="24"/>
          <w:szCs w:val="24"/>
        </w:rPr>
      </w:pPr>
    </w:p>
    <w:p w:rsidR="00CA642A" w:rsidRPr="00986EE9" w:rsidRDefault="00CA642A" w:rsidP="00CA642A">
      <w:pPr>
        <w:spacing w:after="0" w:line="240" w:lineRule="auto"/>
        <w:ind w:left="360" w:firstLine="720"/>
        <w:jc w:val="both"/>
        <w:rPr>
          <w:rFonts w:ascii="Times New Roman" w:hAnsi="Times New Roman" w:cs="Times New Roman"/>
          <w:b/>
          <w:sz w:val="24"/>
          <w:szCs w:val="24"/>
        </w:rPr>
      </w:pPr>
    </w:p>
    <w:p w:rsidR="00CA642A" w:rsidRPr="00986EE9" w:rsidRDefault="00CA642A" w:rsidP="00CA642A">
      <w:pPr>
        <w:spacing w:after="0" w:line="240" w:lineRule="auto"/>
        <w:ind w:left="360" w:firstLine="720"/>
        <w:jc w:val="both"/>
        <w:rPr>
          <w:rFonts w:ascii="Times New Roman" w:hAnsi="Times New Roman" w:cs="Times New Roman"/>
          <w:b/>
          <w:sz w:val="24"/>
          <w:szCs w:val="24"/>
        </w:rPr>
      </w:pPr>
    </w:p>
    <w:p w:rsidR="00CA642A" w:rsidRPr="00986EE9" w:rsidRDefault="00CA642A" w:rsidP="00CA642A">
      <w:pPr>
        <w:spacing w:after="0" w:line="240" w:lineRule="auto"/>
        <w:ind w:left="360" w:firstLine="720"/>
        <w:jc w:val="both"/>
        <w:rPr>
          <w:rFonts w:ascii="Times New Roman" w:hAnsi="Times New Roman" w:cs="Times New Roman"/>
          <w:sz w:val="24"/>
          <w:szCs w:val="24"/>
        </w:rPr>
      </w:pPr>
      <w:r w:rsidRPr="00986EE9">
        <w:rPr>
          <w:rFonts w:ascii="Times New Roman" w:hAnsi="Times New Roman" w:cs="Times New Roman"/>
          <w:b/>
          <w:sz w:val="24"/>
          <w:szCs w:val="24"/>
        </w:rPr>
        <w:t>UCHENA JA:</w:t>
      </w:r>
      <w:r w:rsidRPr="00986EE9">
        <w:rPr>
          <w:rFonts w:ascii="Times New Roman" w:hAnsi="Times New Roman" w:cs="Times New Roman"/>
          <w:sz w:val="24"/>
          <w:szCs w:val="24"/>
        </w:rPr>
        <w:tab/>
      </w:r>
      <w:r w:rsidRPr="00986EE9">
        <w:rPr>
          <w:rFonts w:ascii="Times New Roman" w:hAnsi="Times New Roman" w:cs="Times New Roman"/>
          <w:sz w:val="24"/>
          <w:szCs w:val="24"/>
        </w:rPr>
        <w:tab/>
        <w:t>I agree</w:t>
      </w:r>
    </w:p>
    <w:p w:rsidR="00CA642A" w:rsidRPr="00986EE9" w:rsidRDefault="00CA642A" w:rsidP="00CA642A">
      <w:pPr>
        <w:spacing w:after="0" w:line="240" w:lineRule="auto"/>
        <w:jc w:val="both"/>
        <w:rPr>
          <w:rFonts w:ascii="Times New Roman" w:hAnsi="Times New Roman" w:cs="Times New Roman"/>
          <w:sz w:val="24"/>
          <w:szCs w:val="24"/>
        </w:rPr>
      </w:pPr>
    </w:p>
    <w:p w:rsidR="00CA642A" w:rsidRPr="00986EE9" w:rsidRDefault="00CA642A" w:rsidP="00CA642A">
      <w:pPr>
        <w:spacing w:after="0" w:line="240" w:lineRule="auto"/>
        <w:jc w:val="both"/>
        <w:rPr>
          <w:rFonts w:ascii="Times New Roman" w:hAnsi="Times New Roman" w:cs="Times New Roman"/>
          <w:sz w:val="24"/>
          <w:szCs w:val="24"/>
        </w:rPr>
      </w:pPr>
    </w:p>
    <w:p w:rsidR="00CA642A" w:rsidRPr="00986EE9" w:rsidRDefault="00CA642A" w:rsidP="00CA642A">
      <w:pPr>
        <w:spacing w:after="0" w:line="240" w:lineRule="auto"/>
        <w:jc w:val="both"/>
        <w:rPr>
          <w:rFonts w:ascii="Times New Roman" w:hAnsi="Times New Roman" w:cs="Times New Roman"/>
          <w:sz w:val="24"/>
          <w:szCs w:val="24"/>
        </w:rPr>
      </w:pPr>
    </w:p>
    <w:p w:rsidR="00CA642A" w:rsidRPr="00986EE9" w:rsidRDefault="00CA642A" w:rsidP="00CA642A">
      <w:pPr>
        <w:spacing w:after="0" w:line="240" w:lineRule="auto"/>
        <w:jc w:val="both"/>
        <w:rPr>
          <w:rFonts w:ascii="Times New Roman" w:hAnsi="Times New Roman" w:cs="Times New Roman"/>
          <w:sz w:val="24"/>
          <w:szCs w:val="24"/>
        </w:rPr>
      </w:pPr>
    </w:p>
    <w:p w:rsidR="00CA642A" w:rsidRPr="00986EE9" w:rsidRDefault="00CA642A" w:rsidP="00CA642A">
      <w:pPr>
        <w:spacing w:after="0" w:line="240" w:lineRule="auto"/>
        <w:jc w:val="both"/>
        <w:rPr>
          <w:rFonts w:ascii="Times New Roman" w:hAnsi="Times New Roman" w:cs="Times New Roman"/>
          <w:sz w:val="24"/>
          <w:szCs w:val="24"/>
        </w:rPr>
      </w:pPr>
    </w:p>
    <w:p w:rsidR="00CA642A" w:rsidRPr="00986EE9" w:rsidRDefault="00CA642A" w:rsidP="00CA642A">
      <w:pPr>
        <w:spacing w:after="0" w:line="240" w:lineRule="auto"/>
        <w:jc w:val="both"/>
        <w:rPr>
          <w:rFonts w:ascii="Times New Roman" w:hAnsi="Times New Roman" w:cs="Times New Roman"/>
          <w:sz w:val="24"/>
          <w:szCs w:val="24"/>
        </w:rPr>
      </w:pPr>
      <w:proofErr w:type="spellStart"/>
      <w:r w:rsidRPr="00986EE9">
        <w:rPr>
          <w:rFonts w:ascii="Times New Roman" w:hAnsi="Times New Roman" w:cs="Times New Roman"/>
          <w:i/>
          <w:sz w:val="24"/>
          <w:szCs w:val="24"/>
        </w:rPr>
        <w:t>Dube</w:t>
      </w:r>
      <w:proofErr w:type="spellEnd"/>
      <w:r w:rsidRPr="00986EE9">
        <w:rPr>
          <w:rFonts w:ascii="Times New Roman" w:hAnsi="Times New Roman" w:cs="Times New Roman"/>
          <w:i/>
          <w:sz w:val="24"/>
          <w:szCs w:val="24"/>
        </w:rPr>
        <w:t xml:space="preserve">, </w:t>
      </w:r>
      <w:proofErr w:type="spellStart"/>
      <w:r w:rsidRPr="00986EE9">
        <w:rPr>
          <w:rFonts w:ascii="Times New Roman" w:hAnsi="Times New Roman" w:cs="Times New Roman"/>
          <w:i/>
          <w:sz w:val="24"/>
          <w:szCs w:val="24"/>
        </w:rPr>
        <w:t>Manikai</w:t>
      </w:r>
      <w:proofErr w:type="spellEnd"/>
      <w:r w:rsidRPr="00986EE9">
        <w:rPr>
          <w:rFonts w:ascii="Times New Roman" w:hAnsi="Times New Roman" w:cs="Times New Roman"/>
          <w:i/>
          <w:sz w:val="24"/>
          <w:szCs w:val="24"/>
        </w:rPr>
        <w:t xml:space="preserve"> &amp; </w:t>
      </w:r>
      <w:proofErr w:type="spellStart"/>
      <w:r w:rsidRPr="00986EE9">
        <w:rPr>
          <w:rFonts w:ascii="Times New Roman" w:hAnsi="Times New Roman" w:cs="Times New Roman"/>
          <w:i/>
          <w:sz w:val="24"/>
          <w:szCs w:val="24"/>
        </w:rPr>
        <w:t>Hwacha</w:t>
      </w:r>
      <w:proofErr w:type="spellEnd"/>
      <w:r w:rsidRPr="00986EE9">
        <w:rPr>
          <w:rFonts w:ascii="Times New Roman" w:hAnsi="Times New Roman" w:cs="Times New Roman"/>
          <w:i/>
          <w:sz w:val="24"/>
          <w:szCs w:val="24"/>
        </w:rPr>
        <w:t>,</w:t>
      </w:r>
      <w:r w:rsidRPr="00986EE9">
        <w:rPr>
          <w:rFonts w:ascii="Times New Roman" w:hAnsi="Times New Roman" w:cs="Times New Roman"/>
          <w:sz w:val="24"/>
          <w:szCs w:val="24"/>
        </w:rPr>
        <w:t xml:space="preserve"> appellant’s legal practitioners</w:t>
      </w:r>
    </w:p>
    <w:p w:rsidR="00CA642A" w:rsidRPr="00986EE9" w:rsidRDefault="00CA642A" w:rsidP="00CA642A">
      <w:pPr>
        <w:spacing w:after="0" w:line="240" w:lineRule="auto"/>
        <w:jc w:val="both"/>
        <w:rPr>
          <w:rFonts w:ascii="Times New Roman" w:hAnsi="Times New Roman" w:cs="Times New Roman"/>
          <w:sz w:val="24"/>
          <w:szCs w:val="24"/>
        </w:rPr>
      </w:pPr>
    </w:p>
    <w:p w:rsidR="00CA642A" w:rsidRPr="00986EE9" w:rsidRDefault="00CA642A" w:rsidP="00CA642A">
      <w:pPr>
        <w:spacing w:after="0" w:line="240" w:lineRule="auto"/>
        <w:jc w:val="both"/>
        <w:rPr>
          <w:rFonts w:ascii="Times New Roman" w:hAnsi="Times New Roman" w:cs="Times New Roman"/>
          <w:sz w:val="24"/>
          <w:szCs w:val="24"/>
        </w:rPr>
      </w:pPr>
      <w:proofErr w:type="spellStart"/>
      <w:r w:rsidRPr="00986EE9">
        <w:rPr>
          <w:rFonts w:ascii="Times New Roman" w:hAnsi="Times New Roman" w:cs="Times New Roman"/>
          <w:i/>
          <w:sz w:val="24"/>
          <w:szCs w:val="24"/>
        </w:rPr>
        <w:t>Matsikidze</w:t>
      </w:r>
      <w:proofErr w:type="spellEnd"/>
      <w:r w:rsidRPr="00986EE9">
        <w:rPr>
          <w:rFonts w:ascii="Times New Roman" w:hAnsi="Times New Roman" w:cs="Times New Roman"/>
          <w:i/>
          <w:sz w:val="24"/>
          <w:szCs w:val="24"/>
        </w:rPr>
        <w:t xml:space="preserve"> &amp; </w:t>
      </w:r>
      <w:proofErr w:type="spellStart"/>
      <w:r w:rsidRPr="00986EE9">
        <w:rPr>
          <w:rFonts w:ascii="Times New Roman" w:hAnsi="Times New Roman" w:cs="Times New Roman"/>
          <w:i/>
          <w:sz w:val="24"/>
          <w:szCs w:val="24"/>
        </w:rPr>
        <w:t>Mucheche</w:t>
      </w:r>
      <w:proofErr w:type="spellEnd"/>
      <w:r w:rsidRPr="00986EE9">
        <w:rPr>
          <w:rFonts w:ascii="Times New Roman" w:hAnsi="Times New Roman" w:cs="Times New Roman"/>
          <w:i/>
          <w:sz w:val="24"/>
          <w:szCs w:val="24"/>
        </w:rPr>
        <w:t>,</w:t>
      </w:r>
      <w:r w:rsidRPr="00986EE9">
        <w:rPr>
          <w:rFonts w:ascii="Times New Roman" w:hAnsi="Times New Roman" w:cs="Times New Roman"/>
          <w:sz w:val="24"/>
          <w:szCs w:val="24"/>
        </w:rPr>
        <w:t xml:space="preserve"> respondent’s legal practitioners</w:t>
      </w:r>
    </w:p>
    <w:p w:rsidR="00CA642A" w:rsidRPr="00986EE9" w:rsidRDefault="00CA642A" w:rsidP="00CA642A">
      <w:pPr>
        <w:spacing w:after="0" w:line="480" w:lineRule="auto"/>
        <w:ind w:firstLine="1134"/>
        <w:jc w:val="both"/>
        <w:rPr>
          <w:rFonts w:ascii="Times New Roman" w:hAnsi="Times New Roman" w:cs="Times New Roman"/>
          <w:sz w:val="24"/>
          <w:szCs w:val="24"/>
        </w:rPr>
      </w:pPr>
    </w:p>
    <w:sectPr w:rsidR="00CA642A" w:rsidRPr="00986EE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487" w:rsidRDefault="00A40487" w:rsidP="005952FB">
      <w:pPr>
        <w:spacing w:after="0" w:line="240" w:lineRule="auto"/>
      </w:pPr>
      <w:r>
        <w:separator/>
      </w:r>
    </w:p>
  </w:endnote>
  <w:endnote w:type="continuationSeparator" w:id="0">
    <w:p w:rsidR="00A40487" w:rsidRDefault="00A40487" w:rsidP="00595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487" w:rsidRDefault="00A40487" w:rsidP="005952FB">
      <w:pPr>
        <w:spacing w:after="0" w:line="240" w:lineRule="auto"/>
      </w:pPr>
      <w:r>
        <w:separator/>
      </w:r>
    </w:p>
  </w:footnote>
  <w:footnote w:type="continuationSeparator" w:id="0">
    <w:p w:rsidR="00A40487" w:rsidRDefault="00A40487" w:rsidP="005952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2FB" w:rsidRDefault="005952FB">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2FB" w:rsidRDefault="005952FB">
                          <w:pPr>
                            <w:spacing w:after="0" w:line="240" w:lineRule="auto"/>
                            <w:jc w:val="right"/>
                            <w:rPr>
                              <w:noProof/>
                            </w:rPr>
                          </w:pPr>
                          <w:r>
                            <w:rPr>
                              <w:noProof/>
                            </w:rPr>
                            <w:t xml:space="preserve">Judgment No. SC </w:t>
                          </w:r>
                          <w:r w:rsidR="00B67B36">
                            <w:rPr>
                              <w:noProof/>
                            </w:rPr>
                            <w:t>70</w:t>
                          </w:r>
                          <w:r>
                            <w:rPr>
                              <w:noProof/>
                            </w:rPr>
                            <w:t>/17</w:t>
                          </w:r>
                        </w:p>
                        <w:p w:rsidR="005952FB" w:rsidRDefault="005952FB">
                          <w:pPr>
                            <w:spacing w:after="0" w:line="240" w:lineRule="auto"/>
                            <w:jc w:val="right"/>
                            <w:rPr>
                              <w:noProof/>
                            </w:rPr>
                          </w:pPr>
                          <w:r>
                            <w:rPr>
                              <w:noProof/>
                            </w:rPr>
                            <w:t>Civil Appeal No. SC 162/17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5952FB" w:rsidRDefault="005952FB">
                    <w:pPr>
                      <w:spacing w:after="0" w:line="240" w:lineRule="auto"/>
                      <w:jc w:val="right"/>
                      <w:rPr>
                        <w:noProof/>
                      </w:rPr>
                    </w:pPr>
                    <w:r>
                      <w:rPr>
                        <w:noProof/>
                      </w:rPr>
                      <w:t xml:space="preserve">Judgment No. SC </w:t>
                    </w:r>
                    <w:r w:rsidR="00B67B36">
                      <w:rPr>
                        <w:noProof/>
                      </w:rPr>
                      <w:t>70</w:t>
                    </w:r>
                    <w:r>
                      <w:rPr>
                        <w:noProof/>
                      </w:rPr>
                      <w:t>/17</w:t>
                    </w:r>
                  </w:p>
                  <w:p w:rsidR="005952FB" w:rsidRDefault="005952FB">
                    <w:pPr>
                      <w:spacing w:after="0" w:line="240" w:lineRule="auto"/>
                      <w:jc w:val="right"/>
                      <w:rPr>
                        <w:noProof/>
                      </w:rPr>
                    </w:pPr>
                    <w:r>
                      <w:rPr>
                        <w:noProof/>
                      </w:rPr>
                      <w:t>Civil Appeal No. SC 162/17</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5952FB" w:rsidRDefault="005952FB">
                          <w:pPr>
                            <w:spacing w:after="0" w:line="240" w:lineRule="auto"/>
                            <w:rPr>
                              <w:color w:val="FFFFFF" w:themeColor="background1"/>
                            </w:rPr>
                          </w:pPr>
                          <w:r>
                            <w:fldChar w:fldCharType="begin"/>
                          </w:r>
                          <w:r>
                            <w:instrText xml:space="preserve"> PAGE   \* MERGEFORMAT </w:instrText>
                          </w:r>
                          <w:r>
                            <w:fldChar w:fldCharType="separate"/>
                          </w:r>
                          <w:r w:rsidR="00E124E1" w:rsidRPr="00E124E1">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5952FB" w:rsidRDefault="005952FB">
                    <w:pPr>
                      <w:spacing w:after="0" w:line="240" w:lineRule="auto"/>
                      <w:rPr>
                        <w:color w:val="FFFFFF" w:themeColor="background1"/>
                      </w:rPr>
                    </w:pPr>
                    <w:r>
                      <w:fldChar w:fldCharType="begin"/>
                    </w:r>
                    <w:r>
                      <w:instrText xml:space="preserve"> PAGE   \* MERGEFORMAT </w:instrText>
                    </w:r>
                    <w:r>
                      <w:fldChar w:fldCharType="separate"/>
                    </w:r>
                    <w:r w:rsidR="00E124E1" w:rsidRPr="00E124E1">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884343"/>
    <w:multiLevelType w:val="hybridMultilevel"/>
    <w:tmpl w:val="F06E6A0A"/>
    <w:lvl w:ilvl="0" w:tplc="9BF8F9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689A3946"/>
    <w:multiLevelType w:val="hybridMultilevel"/>
    <w:tmpl w:val="03F87D82"/>
    <w:lvl w:ilvl="0" w:tplc="D77A13D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2FB"/>
    <w:rsid w:val="001478E0"/>
    <w:rsid w:val="001F0521"/>
    <w:rsid w:val="00355C66"/>
    <w:rsid w:val="00422091"/>
    <w:rsid w:val="004F1AB4"/>
    <w:rsid w:val="00576397"/>
    <w:rsid w:val="005952FB"/>
    <w:rsid w:val="00766DC0"/>
    <w:rsid w:val="008A5F74"/>
    <w:rsid w:val="00986EE9"/>
    <w:rsid w:val="00A40487"/>
    <w:rsid w:val="00AE0D6E"/>
    <w:rsid w:val="00AF61E5"/>
    <w:rsid w:val="00B1540A"/>
    <w:rsid w:val="00B67B36"/>
    <w:rsid w:val="00C74186"/>
    <w:rsid w:val="00CA642A"/>
    <w:rsid w:val="00D054DF"/>
    <w:rsid w:val="00D23975"/>
    <w:rsid w:val="00D6531B"/>
    <w:rsid w:val="00E124E1"/>
    <w:rsid w:val="00EF01EC"/>
    <w:rsid w:val="00FA0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0BD93A-71DC-4A5E-A29E-316BB643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2FB"/>
    <w:pPr>
      <w:spacing w:after="200" w:line="276" w:lineRule="auto"/>
    </w:pPr>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2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2FB"/>
    <w:rPr>
      <w:lang w:val="en-ZW"/>
    </w:rPr>
  </w:style>
  <w:style w:type="paragraph" w:styleId="Footer">
    <w:name w:val="footer"/>
    <w:basedOn w:val="Normal"/>
    <w:link w:val="FooterChar"/>
    <w:uiPriority w:val="99"/>
    <w:unhideWhenUsed/>
    <w:rsid w:val="005952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2FB"/>
    <w:rPr>
      <w:lang w:val="en-ZW"/>
    </w:rPr>
  </w:style>
  <w:style w:type="paragraph" w:styleId="ListParagraph">
    <w:name w:val="List Paragraph"/>
    <w:basedOn w:val="Normal"/>
    <w:uiPriority w:val="34"/>
    <w:qFormat/>
    <w:rsid w:val="00AF61E5"/>
    <w:pPr>
      <w:ind w:left="720"/>
      <w:contextualSpacing/>
    </w:pPr>
  </w:style>
  <w:style w:type="paragraph" w:styleId="BalloonText">
    <w:name w:val="Balloon Text"/>
    <w:basedOn w:val="Normal"/>
    <w:link w:val="BalloonTextChar"/>
    <w:uiPriority w:val="99"/>
    <w:semiHidden/>
    <w:unhideWhenUsed/>
    <w:rsid w:val="004F1A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AB4"/>
    <w:rPr>
      <w:rFonts w:ascii="Segoe UI" w:hAnsi="Segoe UI" w:cs="Segoe UI"/>
      <w:sz w:val="18"/>
      <w:szCs w:val="18"/>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JSC</cp:lastModifiedBy>
  <cp:revision>15</cp:revision>
  <cp:lastPrinted>2017-10-24T11:26:00Z</cp:lastPrinted>
  <dcterms:created xsi:type="dcterms:W3CDTF">2017-10-20T13:47:00Z</dcterms:created>
  <dcterms:modified xsi:type="dcterms:W3CDTF">2017-10-24T11:42:00Z</dcterms:modified>
</cp:coreProperties>
</file>