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2D8B" w:rsidRDefault="00702D8B" w:rsidP="00702D8B">
      <w:pPr>
        <w:shd w:val="clear" w:color="auto" w:fill="FFFFFF"/>
        <w:spacing w:after="15" w:line="240" w:lineRule="auto"/>
        <w:rPr>
          <w:rFonts w:ascii="Arial" w:eastAsia="Times New Roman" w:hAnsi="Arial" w:cs="Arial"/>
          <w:color w:val="333333"/>
          <w:sz w:val="18"/>
          <w:szCs w:val="18"/>
        </w:rPr>
      </w:pPr>
      <w:r w:rsidRPr="00702D8B">
        <w:rPr>
          <w:rFonts w:ascii="Arial" w:eastAsia="Times New Roman" w:hAnsi="Arial" w:cs="Arial"/>
          <w:color w:val="333333"/>
          <w:sz w:val="18"/>
          <w:szCs w:val="18"/>
        </w:rPr>
        <w:t xml:space="preserve">SC 22.12 </w:t>
      </w:r>
    </w:p>
    <w:p w:rsidR="00702D8B" w:rsidRDefault="00702D8B" w:rsidP="00702D8B">
      <w:pPr>
        <w:shd w:val="clear" w:color="auto" w:fill="FFFFFF"/>
        <w:spacing w:after="15" w:line="240" w:lineRule="auto"/>
        <w:rPr>
          <w:rFonts w:ascii="Arial" w:eastAsia="Times New Roman" w:hAnsi="Arial" w:cs="Arial"/>
          <w:color w:val="333333"/>
          <w:sz w:val="18"/>
          <w:szCs w:val="18"/>
        </w:rPr>
      </w:pPr>
    </w:p>
    <w:p w:rsidR="00702D8B" w:rsidRDefault="00702D8B" w:rsidP="00702D8B">
      <w:pPr>
        <w:shd w:val="clear" w:color="auto" w:fill="FFFFFF"/>
        <w:spacing w:after="15" w:line="240" w:lineRule="auto"/>
        <w:rPr>
          <w:rFonts w:ascii="Arial" w:eastAsia="Times New Roman" w:hAnsi="Arial" w:cs="Arial"/>
          <w:color w:val="333333"/>
          <w:sz w:val="18"/>
          <w:szCs w:val="18"/>
        </w:rPr>
      </w:pPr>
    </w:p>
    <w:p w:rsidR="00702D8B" w:rsidRPr="00702D8B" w:rsidRDefault="00702D8B" w:rsidP="00702D8B">
      <w:pPr>
        <w:shd w:val="clear" w:color="auto" w:fill="FFFFFF"/>
        <w:spacing w:after="15" w:line="240" w:lineRule="auto"/>
        <w:rPr>
          <w:rFonts w:ascii="Arial" w:eastAsia="Times New Roman" w:hAnsi="Arial" w:cs="Arial"/>
          <w:color w:val="333333"/>
          <w:sz w:val="18"/>
          <w:szCs w:val="18"/>
        </w:rPr>
      </w:pPr>
      <w:proofErr w:type="spellStart"/>
      <w:r w:rsidRPr="00702D8B">
        <w:rPr>
          <w:rFonts w:ascii="Arial" w:eastAsia="Times New Roman" w:hAnsi="Arial" w:cs="Arial"/>
          <w:color w:val="333333"/>
          <w:sz w:val="18"/>
          <w:szCs w:val="18"/>
        </w:rPr>
        <w:t>Tregers</w:t>
      </w:r>
      <w:proofErr w:type="spellEnd"/>
      <w:proofErr w:type="gramStart"/>
      <w:r w:rsidRPr="00702D8B">
        <w:rPr>
          <w:rFonts w:ascii="Arial" w:eastAsia="Times New Roman" w:hAnsi="Arial" w:cs="Arial"/>
          <w:color w:val="333333"/>
          <w:sz w:val="18"/>
          <w:szCs w:val="18"/>
        </w:rPr>
        <w:t>  Plastics</w:t>
      </w:r>
      <w:proofErr w:type="gramEnd"/>
      <w:r w:rsidRPr="00702D8B">
        <w:rPr>
          <w:rFonts w:ascii="Arial" w:eastAsia="Times New Roman" w:hAnsi="Arial" w:cs="Arial"/>
          <w:color w:val="333333"/>
          <w:sz w:val="18"/>
          <w:szCs w:val="18"/>
        </w:rPr>
        <w:t xml:space="preserve">  (PVT) LTD v </w:t>
      </w:r>
      <w:proofErr w:type="spellStart"/>
      <w:r w:rsidRPr="00702D8B">
        <w:rPr>
          <w:rFonts w:ascii="Arial" w:eastAsia="Times New Roman" w:hAnsi="Arial" w:cs="Arial"/>
          <w:color w:val="333333"/>
          <w:sz w:val="18"/>
          <w:szCs w:val="18"/>
        </w:rPr>
        <w:t>Woodreck</w:t>
      </w:r>
      <w:proofErr w:type="spellEnd"/>
      <w:r w:rsidRPr="00702D8B">
        <w:rPr>
          <w:rFonts w:ascii="Arial" w:eastAsia="Times New Roman" w:hAnsi="Arial" w:cs="Arial"/>
          <w:color w:val="333333"/>
          <w:sz w:val="18"/>
          <w:szCs w:val="18"/>
        </w:rPr>
        <w:t xml:space="preserve"> Sibanda (2) Paul </w:t>
      </w:r>
      <w:proofErr w:type="spellStart"/>
      <w:r w:rsidRPr="00702D8B">
        <w:rPr>
          <w:rFonts w:ascii="Arial" w:eastAsia="Times New Roman" w:hAnsi="Arial" w:cs="Arial"/>
          <w:color w:val="333333"/>
          <w:sz w:val="18"/>
          <w:szCs w:val="18"/>
        </w:rPr>
        <w:t>Magondo</w:t>
      </w:r>
      <w:proofErr w:type="spellEnd"/>
    </w:p>
    <w:p w:rsidR="00702D8B" w:rsidRPr="00702D8B" w:rsidRDefault="00702D8B" w:rsidP="00702D8B">
      <w:pPr>
        <w:shd w:val="clear" w:color="auto" w:fill="FFFFFF"/>
        <w:spacing w:after="15" w:line="240" w:lineRule="auto"/>
        <w:jc w:val="both"/>
        <w:rPr>
          <w:rFonts w:ascii="Arial" w:eastAsia="Times New Roman" w:hAnsi="Arial" w:cs="Arial"/>
          <w:color w:val="333333"/>
          <w:sz w:val="18"/>
          <w:szCs w:val="18"/>
        </w:rPr>
      </w:pPr>
      <w:r w:rsidRPr="00702D8B">
        <w:rPr>
          <w:rFonts w:ascii="Arial" w:eastAsia="Times New Roman" w:hAnsi="Arial" w:cs="Arial"/>
          <w:color w:val="333333"/>
          <w:sz w:val="18"/>
          <w:szCs w:val="18"/>
        </w:rPr>
        <w:t> </w:t>
      </w:r>
    </w:p>
    <w:p w:rsidR="00702D8B" w:rsidRPr="00702D8B" w:rsidRDefault="00702D8B" w:rsidP="00702D8B">
      <w:pPr>
        <w:shd w:val="clear" w:color="auto" w:fill="FFFFFF"/>
        <w:spacing w:after="15" w:line="240" w:lineRule="auto"/>
        <w:jc w:val="both"/>
        <w:rPr>
          <w:rFonts w:ascii="Arial" w:eastAsia="Times New Roman" w:hAnsi="Arial" w:cs="Arial"/>
          <w:color w:val="333333"/>
          <w:sz w:val="18"/>
          <w:szCs w:val="18"/>
        </w:rPr>
      </w:pPr>
      <w:r w:rsidRPr="00702D8B">
        <w:rPr>
          <w:rFonts w:ascii="Arial" w:eastAsia="Times New Roman" w:hAnsi="Arial" w:cs="Arial"/>
          <w:color w:val="333333"/>
          <w:sz w:val="18"/>
          <w:szCs w:val="18"/>
        </w:rPr>
        <w:t>SUPREME COURT OF ZIMBABWE</w:t>
      </w:r>
    </w:p>
    <w:p w:rsidR="00702D8B" w:rsidRPr="00702D8B" w:rsidRDefault="00702D8B" w:rsidP="00702D8B">
      <w:pPr>
        <w:shd w:val="clear" w:color="auto" w:fill="FFFFFF"/>
        <w:spacing w:after="15" w:line="240" w:lineRule="auto"/>
        <w:jc w:val="both"/>
        <w:rPr>
          <w:rFonts w:ascii="Arial" w:eastAsia="Times New Roman" w:hAnsi="Arial" w:cs="Arial"/>
          <w:color w:val="333333"/>
          <w:sz w:val="18"/>
          <w:szCs w:val="18"/>
        </w:rPr>
      </w:pPr>
      <w:r w:rsidRPr="00702D8B">
        <w:rPr>
          <w:rFonts w:ascii="Arial" w:eastAsia="Times New Roman" w:hAnsi="Arial" w:cs="Arial"/>
          <w:color w:val="333333"/>
          <w:sz w:val="18"/>
          <w:szCs w:val="18"/>
        </w:rPr>
        <w:t>ZIYAMBI JA, GARWE JA &amp; GOWORA AJA</w:t>
      </w:r>
    </w:p>
    <w:p w:rsidR="00702D8B" w:rsidRPr="00702D8B" w:rsidRDefault="00702D8B" w:rsidP="00702D8B">
      <w:pPr>
        <w:shd w:val="clear" w:color="auto" w:fill="FFFFFF"/>
        <w:spacing w:after="15" w:line="240" w:lineRule="auto"/>
        <w:jc w:val="both"/>
        <w:rPr>
          <w:rFonts w:ascii="Arial" w:eastAsia="Times New Roman" w:hAnsi="Arial" w:cs="Arial"/>
          <w:color w:val="333333"/>
          <w:sz w:val="18"/>
          <w:szCs w:val="18"/>
        </w:rPr>
      </w:pPr>
      <w:r w:rsidRPr="00702D8B">
        <w:rPr>
          <w:rFonts w:ascii="Arial" w:eastAsia="Times New Roman" w:hAnsi="Arial" w:cs="Arial"/>
          <w:color w:val="333333"/>
          <w:sz w:val="18"/>
          <w:szCs w:val="18"/>
        </w:rPr>
        <w:t>HARARE, MAY 8, 2012</w:t>
      </w:r>
    </w:p>
    <w:p w:rsidR="00702D8B" w:rsidRPr="00702D8B" w:rsidRDefault="00702D8B" w:rsidP="00702D8B">
      <w:pPr>
        <w:shd w:val="clear" w:color="auto" w:fill="FFFFFF"/>
        <w:spacing w:after="15" w:line="240" w:lineRule="auto"/>
        <w:jc w:val="both"/>
        <w:rPr>
          <w:rFonts w:ascii="Arial" w:eastAsia="Times New Roman" w:hAnsi="Arial" w:cs="Arial"/>
          <w:color w:val="333333"/>
          <w:sz w:val="18"/>
          <w:szCs w:val="18"/>
        </w:rPr>
      </w:pPr>
      <w:r w:rsidRPr="00702D8B">
        <w:rPr>
          <w:rFonts w:ascii="Arial" w:eastAsia="Times New Roman" w:hAnsi="Arial" w:cs="Arial"/>
          <w:i/>
          <w:iCs/>
          <w:color w:val="333333"/>
          <w:sz w:val="18"/>
          <w:szCs w:val="18"/>
        </w:rPr>
        <w:t xml:space="preserve">T </w:t>
      </w:r>
      <w:proofErr w:type="spellStart"/>
      <w:r w:rsidRPr="00702D8B">
        <w:rPr>
          <w:rFonts w:ascii="Arial" w:eastAsia="Times New Roman" w:hAnsi="Arial" w:cs="Arial"/>
          <w:i/>
          <w:iCs/>
          <w:color w:val="333333"/>
          <w:sz w:val="18"/>
          <w:szCs w:val="18"/>
        </w:rPr>
        <w:t>Mpofu</w:t>
      </w:r>
      <w:proofErr w:type="spellEnd"/>
      <w:r w:rsidRPr="00702D8B">
        <w:rPr>
          <w:rFonts w:ascii="Arial" w:eastAsia="Times New Roman" w:hAnsi="Arial" w:cs="Arial"/>
          <w:color w:val="333333"/>
          <w:sz w:val="18"/>
          <w:szCs w:val="18"/>
        </w:rPr>
        <w:t>, for the appellant</w:t>
      </w:r>
    </w:p>
    <w:p w:rsidR="00702D8B" w:rsidRPr="00702D8B" w:rsidRDefault="00702D8B" w:rsidP="00702D8B">
      <w:pPr>
        <w:shd w:val="clear" w:color="auto" w:fill="FFFFFF"/>
        <w:spacing w:after="15" w:line="240" w:lineRule="auto"/>
        <w:jc w:val="both"/>
        <w:rPr>
          <w:rFonts w:ascii="Arial" w:eastAsia="Times New Roman" w:hAnsi="Arial" w:cs="Arial"/>
          <w:color w:val="333333"/>
          <w:sz w:val="18"/>
          <w:szCs w:val="18"/>
        </w:rPr>
      </w:pPr>
      <w:r w:rsidRPr="00702D8B">
        <w:rPr>
          <w:rFonts w:ascii="Arial" w:eastAsia="Times New Roman" w:hAnsi="Arial" w:cs="Arial"/>
          <w:i/>
          <w:iCs/>
          <w:color w:val="333333"/>
          <w:sz w:val="18"/>
          <w:szCs w:val="18"/>
        </w:rPr>
        <w:t xml:space="preserve">O </w:t>
      </w:r>
      <w:proofErr w:type="spellStart"/>
      <w:r w:rsidRPr="00702D8B">
        <w:rPr>
          <w:rFonts w:ascii="Arial" w:eastAsia="Times New Roman" w:hAnsi="Arial" w:cs="Arial"/>
          <w:i/>
          <w:iCs/>
          <w:color w:val="333333"/>
          <w:sz w:val="18"/>
          <w:szCs w:val="18"/>
        </w:rPr>
        <w:t>Hute</w:t>
      </w:r>
      <w:proofErr w:type="spellEnd"/>
      <w:r w:rsidRPr="00702D8B">
        <w:rPr>
          <w:rFonts w:ascii="Arial" w:eastAsia="Times New Roman" w:hAnsi="Arial" w:cs="Arial"/>
          <w:color w:val="333333"/>
          <w:sz w:val="18"/>
          <w:szCs w:val="18"/>
        </w:rPr>
        <w:t>, for the respondents</w:t>
      </w:r>
    </w:p>
    <w:p w:rsidR="00702D8B" w:rsidRPr="00702D8B" w:rsidRDefault="00702D8B" w:rsidP="00702D8B">
      <w:pPr>
        <w:shd w:val="clear" w:color="auto" w:fill="FFFFFF"/>
        <w:spacing w:after="15" w:line="240" w:lineRule="auto"/>
        <w:jc w:val="both"/>
        <w:rPr>
          <w:rFonts w:ascii="Arial" w:eastAsia="Times New Roman" w:hAnsi="Arial" w:cs="Arial"/>
          <w:color w:val="333333"/>
          <w:sz w:val="18"/>
          <w:szCs w:val="18"/>
        </w:rPr>
      </w:pPr>
      <w:r w:rsidRPr="00702D8B">
        <w:rPr>
          <w:rFonts w:ascii="Arial" w:eastAsia="Times New Roman" w:hAnsi="Arial" w:cs="Arial"/>
          <w:color w:val="333333"/>
          <w:sz w:val="18"/>
          <w:szCs w:val="18"/>
        </w:rPr>
        <w:t> </w:t>
      </w:r>
    </w:p>
    <w:p w:rsidR="00702D8B" w:rsidRPr="00702D8B" w:rsidRDefault="00702D8B" w:rsidP="00702D8B">
      <w:pPr>
        <w:shd w:val="clear" w:color="auto" w:fill="FFFFFF"/>
        <w:spacing w:after="15" w:line="240" w:lineRule="auto"/>
        <w:jc w:val="both"/>
        <w:rPr>
          <w:rFonts w:ascii="Arial" w:eastAsia="Times New Roman" w:hAnsi="Arial" w:cs="Arial"/>
          <w:color w:val="333333"/>
          <w:sz w:val="18"/>
          <w:szCs w:val="18"/>
        </w:rPr>
      </w:pPr>
      <w:r w:rsidRPr="00702D8B">
        <w:rPr>
          <w:rFonts w:ascii="Arial" w:eastAsia="Times New Roman" w:hAnsi="Arial" w:cs="Arial"/>
          <w:color w:val="333333"/>
          <w:sz w:val="18"/>
          <w:szCs w:val="18"/>
        </w:rPr>
        <w:t> </w:t>
      </w:r>
    </w:p>
    <w:p w:rsidR="00702D8B" w:rsidRPr="00702D8B" w:rsidRDefault="00702D8B" w:rsidP="00702D8B">
      <w:pPr>
        <w:shd w:val="clear" w:color="auto" w:fill="FFFFFF"/>
        <w:spacing w:after="15" w:line="240" w:lineRule="auto"/>
        <w:jc w:val="both"/>
        <w:rPr>
          <w:rFonts w:ascii="Arial" w:eastAsia="Times New Roman" w:hAnsi="Arial" w:cs="Arial"/>
          <w:color w:val="333333"/>
          <w:sz w:val="18"/>
          <w:szCs w:val="18"/>
        </w:rPr>
      </w:pPr>
      <w:r w:rsidRPr="00702D8B">
        <w:rPr>
          <w:rFonts w:ascii="Arial" w:eastAsia="Times New Roman" w:hAnsi="Arial" w:cs="Arial"/>
          <w:color w:val="333333"/>
          <w:sz w:val="18"/>
          <w:szCs w:val="18"/>
        </w:rPr>
        <w:t>ZIYAMB</w:t>
      </w:r>
      <w:r>
        <w:rPr>
          <w:rFonts w:ascii="Arial" w:eastAsia="Times New Roman" w:hAnsi="Arial" w:cs="Arial"/>
          <w:color w:val="333333"/>
          <w:sz w:val="18"/>
          <w:szCs w:val="18"/>
        </w:rPr>
        <w:t>I JA:   </w:t>
      </w:r>
      <w:r w:rsidRPr="00702D8B">
        <w:rPr>
          <w:rFonts w:ascii="Arial" w:eastAsia="Times New Roman" w:hAnsi="Arial" w:cs="Arial"/>
          <w:color w:val="333333"/>
          <w:sz w:val="18"/>
          <w:szCs w:val="18"/>
        </w:rPr>
        <w:t>This is an appeal against a judgment of the Labour Court confirming an award by the arbitrator setting aside the conviction of the respondents by the appellant for misconduct as well as their subsequent dismissal.</w:t>
      </w:r>
    </w:p>
    <w:p w:rsidR="00702D8B" w:rsidRPr="00702D8B" w:rsidRDefault="00702D8B" w:rsidP="00702D8B">
      <w:pPr>
        <w:shd w:val="clear" w:color="auto" w:fill="FFFFFF"/>
        <w:spacing w:after="15" w:line="240" w:lineRule="auto"/>
        <w:jc w:val="both"/>
        <w:rPr>
          <w:rFonts w:ascii="Arial" w:eastAsia="Times New Roman" w:hAnsi="Arial" w:cs="Arial"/>
          <w:color w:val="333333"/>
          <w:sz w:val="18"/>
          <w:szCs w:val="18"/>
        </w:rPr>
      </w:pPr>
      <w:r w:rsidRPr="00702D8B">
        <w:rPr>
          <w:rFonts w:ascii="Arial" w:eastAsia="Times New Roman" w:hAnsi="Arial" w:cs="Arial"/>
          <w:color w:val="333333"/>
          <w:sz w:val="18"/>
          <w:szCs w:val="18"/>
        </w:rPr>
        <w:t> </w:t>
      </w:r>
    </w:p>
    <w:p w:rsidR="00702D8B" w:rsidRPr="00702D8B" w:rsidRDefault="00702D8B" w:rsidP="00702D8B">
      <w:pPr>
        <w:shd w:val="clear" w:color="auto" w:fill="FFFFFF"/>
        <w:spacing w:after="15" w:line="240" w:lineRule="auto"/>
        <w:jc w:val="both"/>
        <w:rPr>
          <w:rFonts w:ascii="Arial" w:eastAsia="Times New Roman" w:hAnsi="Arial" w:cs="Arial"/>
          <w:color w:val="333333"/>
          <w:sz w:val="18"/>
          <w:szCs w:val="18"/>
        </w:rPr>
      </w:pPr>
      <w:r w:rsidRPr="00702D8B">
        <w:rPr>
          <w:rFonts w:ascii="Arial" w:eastAsia="Times New Roman" w:hAnsi="Arial" w:cs="Arial"/>
          <w:color w:val="333333"/>
          <w:sz w:val="18"/>
          <w:szCs w:val="18"/>
        </w:rPr>
        <w:t>The facts of this case are largely common cause. The respondents were employed by the appellants as internal sales persons for 14 and 16 years respectively. The appellant company’s policy was that cash purchases should be paid for on the date on which the invoices were generated. It was conceded by the respondents that cash purchases made by themselves late on Friday afternoon and invoiced on the same day, were only paid on the following Monday.</w:t>
      </w:r>
    </w:p>
    <w:p w:rsidR="00702D8B" w:rsidRPr="00702D8B" w:rsidRDefault="00702D8B" w:rsidP="00702D8B">
      <w:pPr>
        <w:shd w:val="clear" w:color="auto" w:fill="FFFFFF"/>
        <w:spacing w:after="15" w:line="240" w:lineRule="auto"/>
        <w:jc w:val="both"/>
        <w:rPr>
          <w:rFonts w:ascii="Arial" w:eastAsia="Times New Roman" w:hAnsi="Arial" w:cs="Arial"/>
          <w:color w:val="333333"/>
          <w:sz w:val="18"/>
          <w:szCs w:val="18"/>
        </w:rPr>
      </w:pPr>
      <w:r w:rsidRPr="00702D8B">
        <w:rPr>
          <w:rFonts w:ascii="Arial" w:eastAsia="Times New Roman" w:hAnsi="Arial" w:cs="Arial"/>
          <w:color w:val="333333"/>
          <w:sz w:val="18"/>
          <w:szCs w:val="18"/>
        </w:rPr>
        <w:t> </w:t>
      </w:r>
    </w:p>
    <w:p w:rsidR="00702D8B" w:rsidRPr="00702D8B" w:rsidRDefault="00702D8B" w:rsidP="00702D8B">
      <w:pPr>
        <w:shd w:val="clear" w:color="auto" w:fill="FFFFFF"/>
        <w:spacing w:after="15" w:line="240" w:lineRule="auto"/>
        <w:jc w:val="both"/>
        <w:rPr>
          <w:rFonts w:ascii="Arial" w:eastAsia="Times New Roman" w:hAnsi="Arial" w:cs="Arial"/>
          <w:color w:val="333333"/>
          <w:sz w:val="18"/>
          <w:szCs w:val="18"/>
        </w:rPr>
      </w:pPr>
      <w:r w:rsidRPr="00702D8B">
        <w:rPr>
          <w:rFonts w:ascii="Arial" w:eastAsia="Times New Roman" w:hAnsi="Arial" w:cs="Arial"/>
          <w:color w:val="333333"/>
          <w:sz w:val="18"/>
          <w:szCs w:val="18"/>
        </w:rPr>
        <w:t>The respondents were charged with misconduct it being alleged that they had committed an act, conduct or omission inconsistent with the express or implied conditions of their employment contract. They were convicted of the act of misconduct charged and dismissed from employment.</w:t>
      </w:r>
    </w:p>
    <w:p w:rsidR="00702D8B" w:rsidRPr="00702D8B" w:rsidRDefault="00702D8B" w:rsidP="00702D8B">
      <w:pPr>
        <w:shd w:val="clear" w:color="auto" w:fill="FFFFFF"/>
        <w:spacing w:after="15" w:line="240" w:lineRule="auto"/>
        <w:jc w:val="both"/>
        <w:rPr>
          <w:rFonts w:ascii="Arial" w:eastAsia="Times New Roman" w:hAnsi="Arial" w:cs="Arial"/>
          <w:color w:val="333333"/>
          <w:sz w:val="18"/>
          <w:szCs w:val="18"/>
        </w:rPr>
      </w:pPr>
      <w:r w:rsidRPr="00702D8B">
        <w:rPr>
          <w:rFonts w:ascii="Arial" w:eastAsia="Times New Roman" w:hAnsi="Arial" w:cs="Arial"/>
          <w:color w:val="333333"/>
          <w:sz w:val="18"/>
          <w:szCs w:val="18"/>
        </w:rPr>
        <w:t> </w:t>
      </w:r>
    </w:p>
    <w:p w:rsidR="00702D8B" w:rsidRPr="00702D8B" w:rsidRDefault="00702D8B" w:rsidP="00702D8B">
      <w:pPr>
        <w:shd w:val="clear" w:color="auto" w:fill="FFFFFF"/>
        <w:spacing w:after="15" w:line="240" w:lineRule="auto"/>
        <w:jc w:val="both"/>
        <w:rPr>
          <w:rFonts w:ascii="Arial" w:eastAsia="Times New Roman" w:hAnsi="Arial" w:cs="Arial"/>
          <w:color w:val="333333"/>
          <w:sz w:val="18"/>
          <w:szCs w:val="18"/>
        </w:rPr>
      </w:pPr>
      <w:r w:rsidRPr="00702D8B">
        <w:rPr>
          <w:rFonts w:ascii="Arial" w:eastAsia="Times New Roman" w:hAnsi="Arial" w:cs="Arial"/>
          <w:color w:val="333333"/>
          <w:sz w:val="18"/>
          <w:szCs w:val="18"/>
        </w:rPr>
        <w:t>In due course, the matter was referred by a Labour Officer to an arbitrator who ordered reinstatement of the respondents on the ground that the penalty imposed by the appellant was excessive in the circumstances.</w:t>
      </w:r>
    </w:p>
    <w:p w:rsidR="00702D8B" w:rsidRPr="00702D8B" w:rsidRDefault="00702D8B" w:rsidP="00702D8B">
      <w:pPr>
        <w:shd w:val="clear" w:color="auto" w:fill="FFFFFF"/>
        <w:spacing w:after="15" w:line="240" w:lineRule="auto"/>
        <w:jc w:val="both"/>
        <w:rPr>
          <w:rFonts w:ascii="Arial" w:eastAsia="Times New Roman" w:hAnsi="Arial" w:cs="Arial"/>
          <w:color w:val="333333"/>
          <w:sz w:val="18"/>
          <w:szCs w:val="18"/>
        </w:rPr>
      </w:pPr>
      <w:r w:rsidRPr="00702D8B">
        <w:rPr>
          <w:rFonts w:ascii="Arial" w:eastAsia="Times New Roman" w:hAnsi="Arial" w:cs="Arial"/>
          <w:color w:val="333333"/>
          <w:sz w:val="18"/>
          <w:szCs w:val="18"/>
        </w:rPr>
        <w:t> </w:t>
      </w:r>
    </w:p>
    <w:p w:rsidR="00702D8B" w:rsidRPr="00702D8B" w:rsidRDefault="00702D8B" w:rsidP="00702D8B">
      <w:pPr>
        <w:shd w:val="clear" w:color="auto" w:fill="FFFFFF"/>
        <w:spacing w:after="15" w:line="240" w:lineRule="auto"/>
        <w:jc w:val="both"/>
        <w:rPr>
          <w:rFonts w:ascii="Arial" w:eastAsia="Times New Roman" w:hAnsi="Arial" w:cs="Arial"/>
          <w:color w:val="333333"/>
          <w:sz w:val="18"/>
          <w:szCs w:val="18"/>
        </w:rPr>
      </w:pPr>
      <w:r w:rsidRPr="00702D8B">
        <w:rPr>
          <w:rFonts w:ascii="Arial" w:eastAsia="Times New Roman" w:hAnsi="Arial" w:cs="Arial"/>
          <w:color w:val="333333"/>
          <w:sz w:val="18"/>
          <w:szCs w:val="18"/>
        </w:rPr>
        <w:t>Aggrieved by this determination the appellant appealed to Labour Court which upheld the arbitrator’s award and dismissed the appeal on the basis that, while the respondents had violated the company policy, that violation did not go to the root of the contract of employment.</w:t>
      </w:r>
    </w:p>
    <w:p w:rsidR="00702D8B" w:rsidRPr="00702D8B" w:rsidRDefault="00702D8B" w:rsidP="00702D8B">
      <w:pPr>
        <w:shd w:val="clear" w:color="auto" w:fill="FFFFFF"/>
        <w:spacing w:after="15" w:line="240" w:lineRule="auto"/>
        <w:jc w:val="both"/>
        <w:rPr>
          <w:rFonts w:ascii="Arial" w:eastAsia="Times New Roman" w:hAnsi="Arial" w:cs="Arial"/>
          <w:color w:val="333333"/>
          <w:sz w:val="18"/>
          <w:szCs w:val="18"/>
        </w:rPr>
      </w:pPr>
      <w:r w:rsidRPr="00702D8B">
        <w:rPr>
          <w:rFonts w:ascii="Arial" w:eastAsia="Times New Roman" w:hAnsi="Arial" w:cs="Arial"/>
          <w:color w:val="333333"/>
          <w:sz w:val="18"/>
          <w:szCs w:val="18"/>
        </w:rPr>
        <w:t> </w:t>
      </w:r>
    </w:p>
    <w:p w:rsidR="00702D8B" w:rsidRPr="00702D8B" w:rsidRDefault="00702D8B" w:rsidP="00702D8B">
      <w:pPr>
        <w:shd w:val="clear" w:color="auto" w:fill="FFFFFF"/>
        <w:spacing w:after="15" w:line="240" w:lineRule="auto"/>
        <w:jc w:val="both"/>
        <w:rPr>
          <w:rFonts w:ascii="Arial" w:eastAsia="Times New Roman" w:hAnsi="Arial" w:cs="Arial"/>
          <w:color w:val="333333"/>
          <w:sz w:val="18"/>
          <w:szCs w:val="18"/>
        </w:rPr>
      </w:pPr>
      <w:r w:rsidRPr="00702D8B">
        <w:rPr>
          <w:rFonts w:ascii="Arial" w:eastAsia="Times New Roman" w:hAnsi="Arial" w:cs="Arial"/>
          <w:color w:val="333333"/>
          <w:sz w:val="18"/>
          <w:szCs w:val="18"/>
        </w:rPr>
        <w:t>It is against that decision by the Labour Court that the appellant now appeals.</w:t>
      </w:r>
    </w:p>
    <w:p w:rsidR="00702D8B" w:rsidRPr="00702D8B" w:rsidRDefault="00702D8B" w:rsidP="00702D8B">
      <w:pPr>
        <w:shd w:val="clear" w:color="auto" w:fill="FFFFFF"/>
        <w:spacing w:after="15" w:line="240" w:lineRule="auto"/>
        <w:jc w:val="both"/>
        <w:rPr>
          <w:rFonts w:ascii="Arial" w:eastAsia="Times New Roman" w:hAnsi="Arial" w:cs="Arial"/>
          <w:color w:val="333333"/>
          <w:sz w:val="18"/>
          <w:szCs w:val="18"/>
        </w:rPr>
      </w:pPr>
      <w:r w:rsidRPr="00702D8B">
        <w:rPr>
          <w:rFonts w:ascii="Arial" w:eastAsia="Times New Roman" w:hAnsi="Arial" w:cs="Arial"/>
          <w:color w:val="333333"/>
          <w:sz w:val="18"/>
          <w:szCs w:val="18"/>
        </w:rPr>
        <w:t> </w:t>
      </w:r>
    </w:p>
    <w:p w:rsidR="00702D8B" w:rsidRPr="00702D8B" w:rsidRDefault="00702D8B" w:rsidP="00702D8B">
      <w:pPr>
        <w:shd w:val="clear" w:color="auto" w:fill="FFFFFF"/>
        <w:spacing w:after="15" w:line="240" w:lineRule="auto"/>
        <w:jc w:val="both"/>
        <w:rPr>
          <w:rFonts w:ascii="Arial" w:eastAsia="Times New Roman" w:hAnsi="Arial" w:cs="Arial"/>
          <w:color w:val="333333"/>
          <w:sz w:val="18"/>
          <w:szCs w:val="18"/>
        </w:rPr>
      </w:pPr>
      <w:proofErr w:type="spellStart"/>
      <w:r w:rsidRPr="00702D8B">
        <w:rPr>
          <w:rFonts w:ascii="Arial" w:eastAsia="Times New Roman" w:hAnsi="Arial" w:cs="Arial"/>
          <w:color w:val="333333"/>
          <w:sz w:val="18"/>
          <w:szCs w:val="18"/>
        </w:rPr>
        <w:t>Mr</w:t>
      </w:r>
      <w:proofErr w:type="spellEnd"/>
      <w:r w:rsidRPr="00702D8B">
        <w:rPr>
          <w:rFonts w:ascii="Arial" w:eastAsia="Times New Roman" w:hAnsi="Arial" w:cs="Arial"/>
          <w:color w:val="333333"/>
          <w:sz w:val="18"/>
          <w:szCs w:val="18"/>
        </w:rPr>
        <w:t> </w:t>
      </w:r>
      <w:proofErr w:type="spellStart"/>
      <w:r w:rsidRPr="00702D8B">
        <w:rPr>
          <w:rFonts w:ascii="Arial" w:eastAsia="Times New Roman" w:hAnsi="Arial" w:cs="Arial"/>
          <w:i/>
          <w:iCs/>
          <w:color w:val="333333"/>
          <w:sz w:val="18"/>
          <w:szCs w:val="18"/>
        </w:rPr>
        <w:t>Mpofu</w:t>
      </w:r>
      <w:proofErr w:type="spellEnd"/>
      <w:r w:rsidRPr="00702D8B">
        <w:rPr>
          <w:rFonts w:ascii="Arial" w:eastAsia="Times New Roman" w:hAnsi="Arial" w:cs="Arial"/>
          <w:i/>
          <w:iCs/>
          <w:color w:val="333333"/>
          <w:sz w:val="18"/>
          <w:szCs w:val="18"/>
        </w:rPr>
        <w:t>, </w:t>
      </w:r>
      <w:r w:rsidRPr="00702D8B">
        <w:rPr>
          <w:rFonts w:ascii="Arial" w:eastAsia="Times New Roman" w:hAnsi="Arial" w:cs="Arial"/>
          <w:color w:val="333333"/>
          <w:sz w:val="18"/>
          <w:szCs w:val="18"/>
        </w:rPr>
        <w:t>for the appellant, attacked the decision on two grounds. Firstly, that the conduct by the respondents clearly went to the root of their employment contract and that the finding of the court </w:t>
      </w:r>
      <w:r w:rsidRPr="00702D8B">
        <w:rPr>
          <w:rFonts w:ascii="Arial" w:eastAsia="Times New Roman" w:hAnsi="Arial" w:cs="Arial"/>
          <w:i/>
          <w:iCs/>
          <w:color w:val="333333"/>
          <w:sz w:val="18"/>
          <w:szCs w:val="18"/>
        </w:rPr>
        <w:t>a quo </w:t>
      </w:r>
      <w:r w:rsidRPr="00702D8B">
        <w:rPr>
          <w:rFonts w:ascii="Arial" w:eastAsia="Times New Roman" w:hAnsi="Arial" w:cs="Arial"/>
          <w:color w:val="333333"/>
          <w:sz w:val="18"/>
          <w:szCs w:val="18"/>
        </w:rPr>
        <w:t>to the contrary was a misdirection. Secondly, that the court </w:t>
      </w:r>
      <w:r w:rsidRPr="00702D8B">
        <w:rPr>
          <w:rFonts w:ascii="Arial" w:eastAsia="Times New Roman" w:hAnsi="Arial" w:cs="Arial"/>
          <w:i/>
          <w:iCs/>
          <w:color w:val="333333"/>
          <w:sz w:val="18"/>
          <w:szCs w:val="18"/>
        </w:rPr>
        <w:t>a quo </w:t>
      </w:r>
      <w:r w:rsidRPr="00702D8B">
        <w:rPr>
          <w:rFonts w:ascii="Arial" w:eastAsia="Times New Roman" w:hAnsi="Arial" w:cs="Arial"/>
          <w:color w:val="333333"/>
          <w:sz w:val="18"/>
          <w:szCs w:val="18"/>
        </w:rPr>
        <w:t>took into account irrelevant considerations when considering the propriety of the award made by the arbitrator.</w:t>
      </w:r>
    </w:p>
    <w:p w:rsidR="00702D8B" w:rsidRPr="00702D8B" w:rsidRDefault="00702D8B" w:rsidP="00702D8B">
      <w:pPr>
        <w:shd w:val="clear" w:color="auto" w:fill="FFFFFF"/>
        <w:spacing w:after="15" w:line="240" w:lineRule="auto"/>
        <w:jc w:val="both"/>
        <w:rPr>
          <w:rFonts w:ascii="Arial" w:eastAsia="Times New Roman" w:hAnsi="Arial" w:cs="Arial"/>
          <w:color w:val="333333"/>
          <w:sz w:val="18"/>
          <w:szCs w:val="18"/>
        </w:rPr>
      </w:pPr>
      <w:r w:rsidRPr="00702D8B">
        <w:rPr>
          <w:rFonts w:ascii="Arial" w:eastAsia="Times New Roman" w:hAnsi="Arial" w:cs="Arial"/>
          <w:color w:val="333333"/>
          <w:sz w:val="18"/>
          <w:szCs w:val="18"/>
        </w:rPr>
        <w:t> </w:t>
      </w:r>
    </w:p>
    <w:p w:rsidR="00702D8B" w:rsidRPr="00702D8B" w:rsidRDefault="00702D8B" w:rsidP="00702D8B">
      <w:pPr>
        <w:shd w:val="clear" w:color="auto" w:fill="FFFFFF"/>
        <w:spacing w:after="15" w:line="240" w:lineRule="auto"/>
        <w:jc w:val="both"/>
        <w:rPr>
          <w:rFonts w:ascii="Arial" w:eastAsia="Times New Roman" w:hAnsi="Arial" w:cs="Arial"/>
          <w:color w:val="333333"/>
          <w:sz w:val="18"/>
          <w:szCs w:val="18"/>
        </w:rPr>
      </w:pPr>
      <w:r w:rsidRPr="00702D8B">
        <w:rPr>
          <w:rFonts w:ascii="Arial" w:eastAsia="Times New Roman" w:hAnsi="Arial" w:cs="Arial"/>
          <w:color w:val="333333"/>
          <w:sz w:val="18"/>
          <w:szCs w:val="18"/>
        </w:rPr>
        <w:t>There can be no doubt in our view that the conduct of the respondents went to the root of the employment contract. The company policy was prescribed in order to obviate internal theft/fraud. The respondents had been in the appellant’s employ for 16 and 14 years respectively. They were employed in the internal sales section and were responsible for the implementation of that policy. Clearly therefore, by conducting themselves as they did, they violated the trust and confidence reposed in them by the appellant.</w:t>
      </w:r>
    </w:p>
    <w:p w:rsidR="00702D8B" w:rsidRPr="00702D8B" w:rsidRDefault="00702D8B" w:rsidP="00702D8B">
      <w:pPr>
        <w:shd w:val="clear" w:color="auto" w:fill="FFFFFF"/>
        <w:spacing w:after="15" w:line="240" w:lineRule="auto"/>
        <w:jc w:val="both"/>
        <w:rPr>
          <w:rFonts w:ascii="Arial" w:eastAsia="Times New Roman" w:hAnsi="Arial" w:cs="Arial"/>
          <w:color w:val="333333"/>
          <w:sz w:val="18"/>
          <w:szCs w:val="18"/>
        </w:rPr>
      </w:pPr>
      <w:r w:rsidRPr="00702D8B">
        <w:rPr>
          <w:rFonts w:ascii="Arial" w:eastAsia="Times New Roman" w:hAnsi="Arial" w:cs="Arial"/>
          <w:color w:val="333333"/>
          <w:sz w:val="18"/>
          <w:szCs w:val="18"/>
        </w:rPr>
        <w:t> </w:t>
      </w:r>
    </w:p>
    <w:p w:rsidR="00702D8B" w:rsidRPr="00702D8B" w:rsidRDefault="00702D8B" w:rsidP="00702D8B">
      <w:pPr>
        <w:shd w:val="clear" w:color="auto" w:fill="FFFFFF"/>
        <w:spacing w:after="15" w:line="240" w:lineRule="auto"/>
        <w:jc w:val="both"/>
        <w:rPr>
          <w:rFonts w:ascii="Arial" w:eastAsia="Times New Roman" w:hAnsi="Arial" w:cs="Arial"/>
          <w:color w:val="333333"/>
          <w:sz w:val="18"/>
          <w:szCs w:val="18"/>
        </w:rPr>
      </w:pPr>
      <w:r w:rsidRPr="00702D8B">
        <w:rPr>
          <w:rFonts w:ascii="Arial" w:eastAsia="Times New Roman" w:hAnsi="Arial" w:cs="Arial"/>
          <w:color w:val="333333"/>
          <w:sz w:val="18"/>
          <w:szCs w:val="18"/>
        </w:rPr>
        <w:t>It is now settled law that where the misconduct goes to the root of the employment relationship an employer is entitled to dismiss the employee. Further, the principle has now been firmly established that an appellate court will not interfere with an exercise of discretion by the employer unless there has been a misdirection in the exercise of such discretion. </w:t>
      </w:r>
      <w:proofErr w:type="spellStart"/>
      <w:r w:rsidRPr="00702D8B">
        <w:rPr>
          <w:rFonts w:ascii="Arial" w:eastAsia="Times New Roman" w:hAnsi="Arial" w:cs="Arial"/>
          <w:i/>
          <w:iCs/>
          <w:color w:val="333333"/>
          <w:sz w:val="18"/>
          <w:szCs w:val="18"/>
        </w:rPr>
        <w:t>Innscor</w:t>
      </w:r>
      <w:proofErr w:type="spellEnd"/>
      <w:r w:rsidRPr="00702D8B">
        <w:rPr>
          <w:rFonts w:ascii="Arial" w:eastAsia="Times New Roman" w:hAnsi="Arial" w:cs="Arial"/>
          <w:i/>
          <w:iCs/>
          <w:color w:val="333333"/>
          <w:sz w:val="18"/>
          <w:szCs w:val="18"/>
        </w:rPr>
        <w:t xml:space="preserve"> Africa (</w:t>
      </w:r>
      <w:proofErr w:type="spellStart"/>
      <w:r w:rsidRPr="00702D8B">
        <w:rPr>
          <w:rFonts w:ascii="Arial" w:eastAsia="Times New Roman" w:hAnsi="Arial" w:cs="Arial"/>
          <w:i/>
          <w:iCs/>
          <w:color w:val="333333"/>
          <w:sz w:val="18"/>
          <w:szCs w:val="18"/>
        </w:rPr>
        <w:t>Pvt</w:t>
      </w:r>
      <w:proofErr w:type="spellEnd"/>
      <w:r w:rsidRPr="00702D8B">
        <w:rPr>
          <w:rFonts w:ascii="Arial" w:eastAsia="Times New Roman" w:hAnsi="Arial" w:cs="Arial"/>
          <w:i/>
          <w:iCs/>
          <w:color w:val="333333"/>
          <w:sz w:val="18"/>
          <w:szCs w:val="18"/>
        </w:rPr>
        <w:t xml:space="preserve">) Ltd v </w:t>
      </w:r>
      <w:proofErr w:type="spellStart"/>
      <w:r w:rsidRPr="00702D8B">
        <w:rPr>
          <w:rFonts w:ascii="Arial" w:eastAsia="Times New Roman" w:hAnsi="Arial" w:cs="Arial"/>
          <w:i/>
          <w:iCs/>
          <w:color w:val="333333"/>
          <w:sz w:val="18"/>
          <w:szCs w:val="18"/>
        </w:rPr>
        <w:t>Chimoto</w:t>
      </w:r>
      <w:proofErr w:type="spellEnd"/>
      <w:r w:rsidRPr="00702D8B">
        <w:rPr>
          <w:rFonts w:ascii="Arial" w:eastAsia="Times New Roman" w:hAnsi="Arial" w:cs="Arial"/>
          <w:color w:val="333333"/>
          <w:sz w:val="18"/>
          <w:szCs w:val="18"/>
        </w:rPr>
        <w:t> SC 6/2012; </w:t>
      </w:r>
      <w:proofErr w:type="spellStart"/>
      <w:r w:rsidRPr="00702D8B">
        <w:rPr>
          <w:rFonts w:ascii="Arial" w:eastAsia="Times New Roman" w:hAnsi="Arial" w:cs="Arial"/>
          <w:i/>
          <w:iCs/>
          <w:color w:val="333333"/>
          <w:sz w:val="18"/>
          <w:szCs w:val="18"/>
        </w:rPr>
        <w:t>Malimanji</w:t>
      </w:r>
      <w:proofErr w:type="spellEnd"/>
      <w:r w:rsidRPr="00702D8B">
        <w:rPr>
          <w:rFonts w:ascii="Arial" w:eastAsia="Times New Roman" w:hAnsi="Arial" w:cs="Arial"/>
          <w:i/>
          <w:iCs/>
          <w:color w:val="333333"/>
          <w:sz w:val="18"/>
          <w:szCs w:val="18"/>
        </w:rPr>
        <w:t xml:space="preserve"> v Central Africa Building Society</w:t>
      </w:r>
      <w:r w:rsidRPr="00702D8B">
        <w:rPr>
          <w:rFonts w:ascii="Arial" w:eastAsia="Times New Roman" w:hAnsi="Arial" w:cs="Arial"/>
          <w:color w:val="333333"/>
          <w:sz w:val="18"/>
          <w:szCs w:val="18"/>
        </w:rPr>
        <w:t> 2007 (2) ZLR 77 (S) at 79G-C. </w:t>
      </w:r>
      <w:r w:rsidRPr="00702D8B">
        <w:rPr>
          <w:rFonts w:ascii="Arial" w:eastAsia="Times New Roman" w:hAnsi="Arial" w:cs="Arial"/>
          <w:i/>
          <w:iCs/>
          <w:color w:val="333333"/>
          <w:sz w:val="18"/>
          <w:szCs w:val="18"/>
        </w:rPr>
        <w:t xml:space="preserve">Toyota Zimbabwe v </w:t>
      </w:r>
      <w:proofErr w:type="spellStart"/>
      <w:r w:rsidRPr="00702D8B">
        <w:rPr>
          <w:rFonts w:ascii="Arial" w:eastAsia="Times New Roman" w:hAnsi="Arial" w:cs="Arial"/>
          <w:i/>
          <w:iCs/>
          <w:color w:val="333333"/>
          <w:sz w:val="18"/>
          <w:szCs w:val="18"/>
        </w:rPr>
        <w:t>Posi</w:t>
      </w:r>
      <w:proofErr w:type="spellEnd"/>
      <w:r w:rsidRPr="00702D8B">
        <w:rPr>
          <w:rFonts w:ascii="Arial" w:eastAsia="Times New Roman" w:hAnsi="Arial" w:cs="Arial"/>
          <w:color w:val="333333"/>
          <w:sz w:val="18"/>
          <w:szCs w:val="18"/>
        </w:rPr>
        <w:t> SC-55-07.</w:t>
      </w:r>
    </w:p>
    <w:p w:rsidR="00702D8B" w:rsidRPr="00702D8B" w:rsidRDefault="00702D8B" w:rsidP="00702D8B">
      <w:pPr>
        <w:shd w:val="clear" w:color="auto" w:fill="FFFFFF"/>
        <w:spacing w:after="15" w:line="240" w:lineRule="auto"/>
        <w:jc w:val="both"/>
        <w:rPr>
          <w:rFonts w:ascii="Arial" w:eastAsia="Times New Roman" w:hAnsi="Arial" w:cs="Arial"/>
          <w:color w:val="333333"/>
          <w:sz w:val="18"/>
          <w:szCs w:val="18"/>
        </w:rPr>
      </w:pPr>
      <w:r w:rsidRPr="00702D8B">
        <w:rPr>
          <w:rFonts w:ascii="Arial" w:eastAsia="Times New Roman" w:hAnsi="Arial" w:cs="Arial"/>
          <w:color w:val="333333"/>
          <w:sz w:val="18"/>
          <w:szCs w:val="18"/>
        </w:rPr>
        <w:t> </w:t>
      </w:r>
    </w:p>
    <w:p w:rsidR="00702D8B" w:rsidRPr="00702D8B" w:rsidRDefault="00702D8B" w:rsidP="00702D8B">
      <w:pPr>
        <w:shd w:val="clear" w:color="auto" w:fill="FFFFFF"/>
        <w:spacing w:after="15" w:line="240" w:lineRule="auto"/>
        <w:jc w:val="both"/>
        <w:rPr>
          <w:rFonts w:ascii="Arial" w:eastAsia="Times New Roman" w:hAnsi="Arial" w:cs="Arial"/>
          <w:color w:val="333333"/>
          <w:sz w:val="18"/>
          <w:szCs w:val="18"/>
        </w:rPr>
      </w:pPr>
      <w:r w:rsidRPr="00702D8B">
        <w:rPr>
          <w:rFonts w:ascii="Arial" w:eastAsia="Times New Roman" w:hAnsi="Arial" w:cs="Arial"/>
          <w:color w:val="333333"/>
          <w:sz w:val="18"/>
          <w:szCs w:val="18"/>
        </w:rPr>
        <w:t>The Labour Court took no account of the fact that it was dealing with a matter of discretion exercised by the employer. It took into account wrong considerations for example the value of the purchases concerned, the fact that the respondents paid for the goods invoiced on the following Monday and that there was no prejudice to the appellant and the fact that the respondents were long serving employees. These were irrelevant considerations once it was found that the respondents’ misconduct conduct went to the root of their employment contract.</w:t>
      </w:r>
    </w:p>
    <w:p w:rsidR="00702D8B" w:rsidRPr="00702D8B" w:rsidRDefault="00702D8B" w:rsidP="00702D8B">
      <w:pPr>
        <w:shd w:val="clear" w:color="auto" w:fill="FFFFFF"/>
        <w:spacing w:after="15" w:line="240" w:lineRule="auto"/>
        <w:jc w:val="both"/>
        <w:rPr>
          <w:rFonts w:ascii="Arial" w:eastAsia="Times New Roman" w:hAnsi="Arial" w:cs="Arial"/>
          <w:color w:val="333333"/>
          <w:sz w:val="18"/>
          <w:szCs w:val="18"/>
        </w:rPr>
      </w:pPr>
      <w:r w:rsidRPr="00702D8B">
        <w:rPr>
          <w:rFonts w:ascii="Arial" w:eastAsia="Times New Roman" w:hAnsi="Arial" w:cs="Arial"/>
          <w:color w:val="333333"/>
          <w:sz w:val="18"/>
          <w:szCs w:val="18"/>
        </w:rPr>
        <w:t> </w:t>
      </w:r>
    </w:p>
    <w:p w:rsidR="00702D8B" w:rsidRPr="00702D8B" w:rsidRDefault="00702D8B" w:rsidP="00702D8B">
      <w:pPr>
        <w:shd w:val="clear" w:color="auto" w:fill="FFFFFF"/>
        <w:spacing w:after="15" w:line="240" w:lineRule="auto"/>
        <w:jc w:val="both"/>
        <w:rPr>
          <w:rFonts w:ascii="Arial" w:eastAsia="Times New Roman" w:hAnsi="Arial" w:cs="Arial"/>
          <w:color w:val="333333"/>
          <w:sz w:val="18"/>
          <w:szCs w:val="18"/>
        </w:rPr>
      </w:pPr>
      <w:r w:rsidRPr="00702D8B">
        <w:rPr>
          <w:rFonts w:ascii="Arial" w:eastAsia="Times New Roman" w:hAnsi="Arial" w:cs="Arial"/>
          <w:color w:val="333333"/>
          <w:sz w:val="18"/>
          <w:szCs w:val="18"/>
        </w:rPr>
        <w:t>We are satisfied that the decision of the appellant company to dismiss the respondents cannot be impugned in any way.</w:t>
      </w:r>
    </w:p>
    <w:p w:rsidR="00702D8B" w:rsidRPr="00702D8B" w:rsidRDefault="00702D8B" w:rsidP="00702D8B">
      <w:pPr>
        <w:shd w:val="clear" w:color="auto" w:fill="FFFFFF"/>
        <w:spacing w:after="15" w:line="240" w:lineRule="auto"/>
        <w:jc w:val="both"/>
        <w:rPr>
          <w:rFonts w:ascii="Arial" w:eastAsia="Times New Roman" w:hAnsi="Arial" w:cs="Arial"/>
          <w:color w:val="333333"/>
          <w:sz w:val="18"/>
          <w:szCs w:val="18"/>
        </w:rPr>
      </w:pPr>
      <w:r w:rsidRPr="00702D8B">
        <w:rPr>
          <w:rFonts w:ascii="Arial" w:eastAsia="Times New Roman" w:hAnsi="Arial" w:cs="Arial"/>
          <w:color w:val="333333"/>
          <w:sz w:val="18"/>
          <w:szCs w:val="18"/>
        </w:rPr>
        <w:t> </w:t>
      </w:r>
    </w:p>
    <w:p w:rsidR="00702D8B" w:rsidRPr="00702D8B" w:rsidRDefault="00702D8B" w:rsidP="00702D8B">
      <w:pPr>
        <w:shd w:val="clear" w:color="auto" w:fill="FFFFFF"/>
        <w:spacing w:after="15" w:line="240" w:lineRule="auto"/>
        <w:jc w:val="both"/>
        <w:rPr>
          <w:rFonts w:ascii="Arial" w:eastAsia="Times New Roman" w:hAnsi="Arial" w:cs="Arial"/>
          <w:color w:val="333333"/>
          <w:sz w:val="18"/>
          <w:szCs w:val="18"/>
        </w:rPr>
      </w:pPr>
      <w:r w:rsidRPr="00702D8B">
        <w:rPr>
          <w:rFonts w:ascii="Arial" w:eastAsia="Times New Roman" w:hAnsi="Arial" w:cs="Arial"/>
          <w:color w:val="333333"/>
          <w:sz w:val="18"/>
          <w:szCs w:val="18"/>
        </w:rPr>
        <w:t>In the circumstances it is the unanimous of this Court that this appeal should succeed.</w:t>
      </w:r>
    </w:p>
    <w:p w:rsidR="00702D8B" w:rsidRPr="00702D8B" w:rsidRDefault="00702D8B" w:rsidP="00702D8B">
      <w:pPr>
        <w:shd w:val="clear" w:color="auto" w:fill="FFFFFF"/>
        <w:spacing w:after="15" w:line="240" w:lineRule="auto"/>
        <w:jc w:val="both"/>
        <w:rPr>
          <w:rFonts w:ascii="Arial" w:eastAsia="Times New Roman" w:hAnsi="Arial" w:cs="Arial"/>
          <w:color w:val="333333"/>
          <w:sz w:val="18"/>
          <w:szCs w:val="18"/>
        </w:rPr>
      </w:pPr>
      <w:r w:rsidRPr="00702D8B">
        <w:rPr>
          <w:rFonts w:ascii="Arial" w:eastAsia="Times New Roman" w:hAnsi="Arial" w:cs="Arial"/>
          <w:color w:val="333333"/>
          <w:sz w:val="18"/>
          <w:szCs w:val="18"/>
        </w:rPr>
        <w:lastRenderedPageBreak/>
        <w:t> </w:t>
      </w:r>
    </w:p>
    <w:p w:rsidR="00702D8B" w:rsidRPr="00702D8B" w:rsidRDefault="00702D8B" w:rsidP="00702D8B">
      <w:pPr>
        <w:shd w:val="clear" w:color="auto" w:fill="FFFFFF"/>
        <w:spacing w:after="15" w:line="240" w:lineRule="auto"/>
        <w:jc w:val="both"/>
        <w:rPr>
          <w:rFonts w:ascii="Arial" w:eastAsia="Times New Roman" w:hAnsi="Arial" w:cs="Arial"/>
          <w:color w:val="333333"/>
          <w:sz w:val="18"/>
          <w:szCs w:val="18"/>
        </w:rPr>
      </w:pPr>
      <w:r w:rsidRPr="00702D8B">
        <w:rPr>
          <w:rFonts w:ascii="Arial" w:eastAsia="Times New Roman" w:hAnsi="Arial" w:cs="Arial"/>
          <w:color w:val="333333"/>
          <w:sz w:val="18"/>
          <w:szCs w:val="18"/>
        </w:rPr>
        <w:t xml:space="preserve">There has been no prayer for costs and </w:t>
      </w:r>
      <w:proofErr w:type="spellStart"/>
      <w:r w:rsidRPr="00702D8B">
        <w:rPr>
          <w:rFonts w:ascii="Arial" w:eastAsia="Times New Roman" w:hAnsi="Arial" w:cs="Arial"/>
          <w:color w:val="333333"/>
          <w:sz w:val="18"/>
          <w:szCs w:val="18"/>
        </w:rPr>
        <w:t>Mr</w:t>
      </w:r>
      <w:proofErr w:type="spellEnd"/>
      <w:r w:rsidRPr="00702D8B">
        <w:rPr>
          <w:rFonts w:ascii="Arial" w:eastAsia="Times New Roman" w:hAnsi="Arial" w:cs="Arial"/>
          <w:color w:val="333333"/>
          <w:sz w:val="18"/>
          <w:szCs w:val="18"/>
        </w:rPr>
        <w:t> </w:t>
      </w:r>
      <w:proofErr w:type="spellStart"/>
      <w:r w:rsidRPr="00702D8B">
        <w:rPr>
          <w:rFonts w:ascii="Arial" w:eastAsia="Times New Roman" w:hAnsi="Arial" w:cs="Arial"/>
          <w:i/>
          <w:iCs/>
          <w:color w:val="333333"/>
          <w:sz w:val="18"/>
          <w:szCs w:val="18"/>
        </w:rPr>
        <w:t>Mpofu</w:t>
      </w:r>
      <w:proofErr w:type="spellEnd"/>
      <w:r w:rsidRPr="00702D8B">
        <w:rPr>
          <w:rFonts w:ascii="Arial" w:eastAsia="Times New Roman" w:hAnsi="Arial" w:cs="Arial"/>
          <w:color w:val="333333"/>
          <w:sz w:val="18"/>
          <w:szCs w:val="18"/>
        </w:rPr>
        <w:t> for the appellant indicated that he would not press for them.</w:t>
      </w:r>
    </w:p>
    <w:p w:rsidR="00702D8B" w:rsidRPr="00702D8B" w:rsidRDefault="00702D8B" w:rsidP="00702D8B">
      <w:pPr>
        <w:shd w:val="clear" w:color="auto" w:fill="FFFFFF"/>
        <w:spacing w:after="15" w:line="240" w:lineRule="auto"/>
        <w:jc w:val="both"/>
        <w:rPr>
          <w:rFonts w:ascii="Arial" w:eastAsia="Times New Roman" w:hAnsi="Arial" w:cs="Arial"/>
          <w:color w:val="333333"/>
          <w:sz w:val="18"/>
          <w:szCs w:val="18"/>
        </w:rPr>
      </w:pPr>
      <w:r w:rsidRPr="00702D8B">
        <w:rPr>
          <w:rFonts w:ascii="Arial" w:eastAsia="Times New Roman" w:hAnsi="Arial" w:cs="Arial"/>
          <w:color w:val="333333"/>
          <w:sz w:val="18"/>
          <w:szCs w:val="18"/>
        </w:rPr>
        <w:t> </w:t>
      </w:r>
    </w:p>
    <w:p w:rsidR="00702D8B" w:rsidRPr="00702D8B" w:rsidRDefault="00702D8B" w:rsidP="00702D8B">
      <w:pPr>
        <w:shd w:val="clear" w:color="auto" w:fill="FFFFFF"/>
        <w:spacing w:after="15" w:line="240" w:lineRule="auto"/>
        <w:jc w:val="both"/>
        <w:rPr>
          <w:rFonts w:ascii="Arial" w:eastAsia="Times New Roman" w:hAnsi="Arial" w:cs="Arial"/>
          <w:color w:val="333333"/>
          <w:sz w:val="18"/>
          <w:szCs w:val="18"/>
        </w:rPr>
      </w:pPr>
      <w:r w:rsidRPr="00702D8B">
        <w:rPr>
          <w:rFonts w:ascii="Arial" w:eastAsia="Times New Roman" w:hAnsi="Arial" w:cs="Arial"/>
          <w:color w:val="333333"/>
          <w:sz w:val="18"/>
          <w:szCs w:val="18"/>
        </w:rPr>
        <w:t>Accordingly it is ordered as follows:-</w:t>
      </w:r>
    </w:p>
    <w:p w:rsidR="00702D8B" w:rsidRPr="00702D8B" w:rsidRDefault="00702D8B" w:rsidP="00702D8B">
      <w:pPr>
        <w:shd w:val="clear" w:color="auto" w:fill="FFFFFF"/>
        <w:spacing w:after="15" w:line="240" w:lineRule="auto"/>
        <w:jc w:val="both"/>
        <w:rPr>
          <w:rFonts w:ascii="Arial" w:eastAsia="Times New Roman" w:hAnsi="Arial" w:cs="Arial"/>
          <w:color w:val="333333"/>
          <w:sz w:val="18"/>
          <w:szCs w:val="18"/>
        </w:rPr>
      </w:pPr>
      <w:r w:rsidRPr="00702D8B">
        <w:rPr>
          <w:rFonts w:ascii="Arial" w:eastAsia="Times New Roman" w:hAnsi="Arial" w:cs="Arial"/>
          <w:color w:val="333333"/>
          <w:sz w:val="18"/>
          <w:szCs w:val="18"/>
        </w:rPr>
        <w:t> </w:t>
      </w:r>
    </w:p>
    <w:p w:rsidR="00702D8B" w:rsidRPr="00702D8B" w:rsidRDefault="00702D8B" w:rsidP="00702D8B">
      <w:pPr>
        <w:numPr>
          <w:ilvl w:val="0"/>
          <w:numId w:val="1"/>
        </w:numPr>
        <w:shd w:val="clear" w:color="auto" w:fill="FFFFFF"/>
        <w:spacing w:before="100" w:beforeAutospacing="1" w:after="0" w:line="240" w:lineRule="auto"/>
        <w:jc w:val="both"/>
        <w:rPr>
          <w:rFonts w:ascii="Arial" w:eastAsia="Times New Roman" w:hAnsi="Arial" w:cs="Arial"/>
          <w:color w:val="333333"/>
          <w:sz w:val="18"/>
          <w:szCs w:val="18"/>
        </w:rPr>
      </w:pPr>
      <w:r w:rsidRPr="00702D8B">
        <w:rPr>
          <w:rFonts w:ascii="Arial" w:eastAsia="Times New Roman" w:hAnsi="Arial" w:cs="Arial"/>
          <w:color w:val="333333"/>
          <w:sz w:val="18"/>
          <w:szCs w:val="18"/>
        </w:rPr>
        <w:t>The appeal is allowed.</w:t>
      </w:r>
    </w:p>
    <w:p w:rsidR="00702D8B" w:rsidRPr="00702D8B" w:rsidRDefault="00702D8B" w:rsidP="00702D8B">
      <w:pPr>
        <w:numPr>
          <w:ilvl w:val="0"/>
          <w:numId w:val="1"/>
        </w:numPr>
        <w:shd w:val="clear" w:color="auto" w:fill="FFFFFF"/>
        <w:spacing w:before="100" w:beforeAutospacing="1" w:after="0" w:line="240" w:lineRule="auto"/>
        <w:jc w:val="both"/>
        <w:rPr>
          <w:rFonts w:ascii="Arial" w:eastAsia="Times New Roman" w:hAnsi="Arial" w:cs="Arial"/>
          <w:color w:val="333333"/>
          <w:sz w:val="18"/>
          <w:szCs w:val="18"/>
        </w:rPr>
      </w:pPr>
      <w:r w:rsidRPr="00702D8B">
        <w:rPr>
          <w:rFonts w:ascii="Arial" w:eastAsia="Times New Roman" w:hAnsi="Arial" w:cs="Arial"/>
          <w:color w:val="333333"/>
          <w:sz w:val="18"/>
          <w:szCs w:val="18"/>
        </w:rPr>
        <w:t>The decision of the Labour Court confirming the Arbitrator’s award as well as the Arbitrator’s award are hereby set aside.</w:t>
      </w:r>
    </w:p>
    <w:p w:rsidR="00702D8B" w:rsidRPr="00702D8B" w:rsidRDefault="00702D8B" w:rsidP="00702D8B">
      <w:pPr>
        <w:shd w:val="clear" w:color="auto" w:fill="FFFFFF"/>
        <w:spacing w:after="15" w:line="240" w:lineRule="auto"/>
        <w:jc w:val="both"/>
        <w:rPr>
          <w:rFonts w:ascii="Arial" w:eastAsia="Times New Roman" w:hAnsi="Arial" w:cs="Arial"/>
          <w:color w:val="333333"/>
          <w:sz w:val="18"/>
          <w:szCs w:val="18"/>
        </w:rPr>
      </w:pPr>
      <w:r w:rsidRPr="00702D8B">
        <w:rPr>
          <w:rFonts w:ascii="Arial" w:eastAsia="Times New Roman" w:hAnsi="Arial" w:cs="Arial"/>
          <w:color w:val="333333"/>
          <w:sz w:val="18"/>
          <w:szCs w:val="18"/>
        </w:rPr>
        <w:t> </w:t>
      </w:r>
    </w:p>
    <w:p w:rsidR="00702D8B" w:rsidRPr="00702D8B" w:rsidRDefault="00702D8B" w:rsidP="00702D8B">
      <w:pPr>
        <w:shd w:val="clear" w:color="auto" w:fill="FFFFFF"/>
        <w:spacing w:after="15" w:line="240" w:lineRule="auto"/>
        <w:jc w:val="both"/>
        <w:rPr>
          <w:rFonts w:ascii="Arial" w:eastAsia="Times New Roman" w:hAnsi="Arial" w:cs="Arial"/>
          <w:color w:val="333333"/>
          <w:sz w:val="18"/>
          <w:szCs w:val="18"/>
        </w:rPr>
      </w:pPr>
      <w:r w:rsidRPr="00702D8B">
        <w:rPr>
          <w:rFonts w:ascii="Arial" w:eastAsia="Times New Roman" w:hAnsi="Arial" w:cs="Arial"/>
          <w:color w:val="333333"/>
          <w:sz w:val="18"/>
          <w:szCs w:val="18"/>
        </w:rPr>
        <w:t> </w:t>
      </w:r>
    </w:p>
    <w:p w:rsidR="00702D8B" w:rsidRPr="00702D8B" w:rsidRDefault="00702D8B" w:rsidP="00702D8B">
      <w:pPr>
        <w:shd w:val="clear" w:color="auto" w:fill="FFFFFF"/>
        <w:spacing w:after="15" w:line="240" w:lineRule="auto"/>
        <w:jc w:val="both"/>
        <w:rPr>
          <w:rFonts w:ascii="Arial" w:eastAsia="Times New Roman" w:hAnsi="Arial" w:cs="Arial"/>
          <w:color w:val="333333"/>
          <w:sz w:val="18"/>
          <w:szCs w:val="18"/>
        </w:rPr>
      </w:pPr>
      <w:r w:rsidRPr="00702D8B">
        <w:rPr>
          <w:rFonts w:ascii="Arial" w:eastAsia="Times New Roman" w:hAnsi="Arial" w:cs="Arial"/>
          <w:color w:val="333333"/>
          <w:sz w:val="18"/>
          <w:szCs w:val="18"/>
        </w:rPr>
        <w:t> </w:t>
      </w:r>
    </w:p>
    <w:p w:rsidR="00702D8B" w:rsidRPr="00702D8B" w:rsidRDefault="00702D8B" w:rsidP="00702D8B">
      <w:pPr>
        <w:shd w:val="clear" w:color="auto" w:fill="FFFFFF"/>
        <w:spacing w:after="15" w:line="240" w:lineRule="auto"/>
        <w:jc w:val="both"/>
        <w:rPr>
          <w:rFonts w:ascii="Arial" w:eastAsia="Times New Roman" w:hAnsi="Arial" w:cs="Arial"/>
          <w:color w:val="333333"/>
          <w:sz w:val="18"/>
          <w:szCs w:val="18"/>
        </w:rPr>
      </w:pPr>
      <w:r w:rsidRPr="00702D8B">
        <w:rPr>
          <w:rFonts w:ascii="Arial" w:eastAsia="Times New Roman" w:hAnsi="Arial" w:cs="Arial"/>
          <w:color w:val="333333"/>
          <w:sz w:val="18"/>
          <w:szCs w:val="18"/>
        </w:rPr>
        <w:t>GARWE JA:               </w:t>
      </w:r>
      <w:r>
        <w:rPr>
          <w:rFonts w:ascii="Arial" w:eastAsia="Times New Roman" w:hAnsi="Arial" w:cs="Arial"/>
          <w:color w:val="333333"/>
          <w:sz w:val="18"/>
          <w:szCs w:val="18"/>
        </w:rPr>
        <w:tab/>
      </w:r>
      <w:r>
        <w:rPr>
          <w:rFonts w:ascii="Arial" w:eastAsia="Times New Roman" w:hAnsi="Arial" w:cs="Arial"/>
          <w:color w:val="333333"/>
          <w:sz w:val="18"/>
          <w:szCs w:val="18"/>
        </w:rPr>
        <w:tab/>
      </w:r>
      <w:r w:rsidRPr="00702D8B">
        <w:rPr>
          <w:rFonts w:ascii="Arial" w:eastAsia="Times New Roman" w:hAnsi="Arial" w:cs="Arial"/>
          <w:color w:val="333333"/>
          <w:sz w:val="18"/>
          <w:szCs w:val="18"/>
        </w:rPr>
        <w:t>  I agree</w:t>
      </w:r>
    </w:p>
    <w:p w:rsidR="00702D8B" w:rsidRPr="00702D8B" w:rsidRDefault="00702D8B" w:rsidP="00702D8B">
      <w:pPr>
        <w:shd w:val="clear" w:color="auto" w:fill="FFFFFF"/>
        <w:spacing w:after="15" w:line="240" w:lineRule="auto"/>
        <w:jc w:val="both"/>
        <w:rPr>
          <w:rFonts w:ascii="Arial" w:eastAsia="Times New Roman" w:hAnsi="Arial" w:cs="Arial"/>
          <w:color w:val="333333"/>
          <w:sz w:val="18"/>
          <w:szCs w:val="18"/>
        </w:rPr>
      </w:pPr>
      <w:r w:rsidRPr="00702D8B">
        <w:rPr>
          <w:rFonts w:ascii="Arial" w:eastAsia="Times New Roman" w:hAnsi="Arial" w:cs="Arial"/>
          <w:color w:val="333333"/>
          <w:sz w:val="18"/>
          <w:szCs w:val="18"/>
        </w:rPr>
        <w:t>GOWORA AJA:                     </w:t>
      </w:r>
      <w:r>
        <w:rPr>
          <w:rFonts w:ascii="Arial" w:eastAsia="Times New Roman" w:hAnsi="Arial" w:cs="Arial"/>
          <w:color w:val="333333"/>
          <w:sz w:val="18"/>
          <w:szCs w:val="18"/>
        </w:rPr>
        <w:tab/>
      </w:r>
      <w:r w:rsidRPr="00702D8B">
        <w:rPr>
          <w:rFonts w:ascii="Arial" w:eastAsia="Times New Roman" w:hAnsi="Arial" w:cs="Arial"/>
          <w:color w:val="333333"/>
          <w:sz w:val="18"/>
          <w:szCs w:val="18"/>
        </w:rPr>
        <w:t>  I agree</w:t>
      </w:r>
    </w:p>
    <w:p w:rsidR="00702D8B" w:rsidRPr="00702D8B" w:rsidRDefault="00702D8B" w:rsidP="00702D8B">
      <w:pPr>
        <w:shd w:val="clear" w:color="auto" w:fill="FFFFFF"/>
        <w:spacing w:after="15" w:line="240" w:lineRule="auto"/>
        <w:jc w:val="both"/>
        <w:rPr>
          <w:rFonts w:ascii="Arial" w:eastAsia="Times New Roman" w:hAnsi="Arial" w:cs="Arial"/>
          <w:color w:val="333333"/>
          <w:sz w:val="18"/>
          <w:szCs w:val="18"/>
        </w:rPr>
      </w:pPr>
      <w:r w:rsidRPr="00702D8B">
        <w:rPr>
          <w:rFonts w:ascii="Arial" w:eastAsia="Times New Roman" w:hAnsi="Arial" w:cs="Arial"/>
          <w:color w:val="333333"/>
          <w:sz w:val="18"/>
          <w:szCs w:val="18"/>
        </w:rPr>
        <w:t> </w:t>
      </w:r>
      <w:bookmarkStart w:id="0" w:name="_GoBack"/>
      <w:bookmarkEnd w:id="0"/>
    </w:p>
    <w:p w:rsidR="00702D8B" w:rsidRPr="00702D8B" w:rsidRDefault="00702D8B" w:rsidP="00702D8B">
      <w:pPr>
        <w:shd w:val="clear" w:color="auto" w:fill="FFFFFF"/>
        <w:spacing w:after="15" w:line="240" w:lineRule="auto"/>
        <w:jc w:val="both"/>
        <w:rPr>
          <w:rFonts w:ascii="Arial" w:eastAsia="Times New Roman" w:hAnsi="Arial" w:cs="Arial"/>
          <w:color w:val="333333"/>
          <w:sz w:val="18"/>
          <w:szCs w:val="18"/>
        </w:rPr>
      </w:pPr>
      <w:r w:rsidRPr="00702D8B">
        <w:rPr>
          <w:rFonts w:ascii="Arial" w:eastAsia="Times New Roman" w:hAnsi="Arial" w:cs="Arial"/>
          <w:color w:val="333333"/>
          <w:sz w:val="18"/>
          <w:szCs w:val="18"/>
        </w:rPr>
        <w:t> </w:t>
      </w:r>
    </w:p>
    <w:p w:rsidR="00702D8B" w:rsidRPr="00702D8B" w:rsidRDefault="00702D8B" w:rsidP="00702D8B">
      <w:pPr>
        <w:shd w:val="clear" w:color="auto" w:fill="FFFFFF"/>
        <w:spacing w:after="15" w:line="240" w:lineRule="auto"/>
        <w:jc w:val="both"/>
        <w:rPr>
          <w:rFonts w:ascii="Arial" w:eastAsia="Times New Roman" w:hAnsi="Arial" w:cs="Arial"/>
          <w:color w:val="333333"/>
          <w:sz w:val="18"/>
          <w:szCs w:val="18"/>
        </w:rPr>
      </w:pPr>
      <w:r w:rsidRPr="00702D8B">
        <w:rPr>
          <w:rFonts w:ascii="Arial" w:eastAsia="Times New Roman" w:hAnsi="Arial" w:cs="Arial"/>
          <w:i/>
          <w:iCs/>
          <w:color w:val="333333"/>
          <w:sz w:val="18"/>
          <w:szCs w:val="18"/>
        </w:rPr>
        <w:t>Gill, Godlonton &amp; Gerrans</w:t>
      </w:r>
      <w:r w:rsidRPr="00702D8B">
        <w:rPr>
          <w:rFonts w:ascii="Arial" w:eastAsia="Times New Roman" w:hAnsi="Arial" w:cs="Arial"/>
          <w:color w:val="333333"/>
          <w:sz w:val="18"/>
          <w:szCs w:val="18"/>
        </w:rPr>
        <w:t>, appellant’s legal practitioner</w:t>
      </w:r>
    </w:p>
    <w:p w:rsidR="00702D8B" w:rsidRPr="00702D8B" w:rsidRDefault="00702D8B" w:rsidP="00702D8B">
      <w:pPr>
        <w:shd w:val="clear" w:color="auto" w:fill="FFFFFF"/>
        <w:spacing w:after="15" w:line="240" w:lineRule="auto"/>
        <w:jc w:val="both"/>
        <w:rPr>
          <w:rFonts w:ascii="Arial" w:eastAsia="Times New Roman" w:hAnsi="Arial" w:cs="Arial"/>
          <w:color w:val="333333"/>
          <w:sz w:val="18"/>
          <w:szCs w:val="18"/>
        </w:rPr>
      </w:pPr>
      <w:proofErr w:type="spellStart"/>
      <w:r w:rsidRPr="00702D8B">
        <w:rPr>
          <w:rFonts w:ascii="Arial" w:eastAsia="Times New Roman" w:hAnsi="Arial" w:cs="Arial"/>
          <w:i/>
          <w:iCs/>
          <w:color w:val="333333"/>
          <w:sz w:val="18"/>
          <w:szCs w:val="18"/>
        </w:rPr>
        <w:t>Hute</w:t>
      </w:r>
      <w:proofErr w:type="spellEnd"/>
      <w:r w:rsidRPr="00702D8B">
        <w:rPr>
          <w:rFonts w:ascii="Arial" w:eastAsia="Times New Roman" w:hAnsi="Arial" w:cs="Arial"/>
          <w:i/>
          <w:iCs/>
          <w:color w:val="333333"/>
          <w:sz w:val="18"/>
          <w:szCs w:val="18"/>
        </w:rPr>
        <w:t xml:space="preserve"> &amp; Partners</w:t>
      </w:r>
      <w:r w:rsidRPr="00702D8B">
        <w:rPr>
          <w:rFonts w:ascii="Arial" w:eastAsia="Times New Roman" w:hAnsi="Arial" w:cs="Arial"/>
          <w:color w:val="333333"/>
          <w:sz w:val="18"/>
          <w:szCs w:val="18"/>
        </w:rPr>
        <w:t>, respondent’s legal practitioners</w:t>
      </w:r>
    </w:p>
    <w:p w:rsidR="00F1080F" w:rsidRDefault="00F1080F"/>
    <w:sectPr w:rsidR="00F108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924E53"/>
    <w:multiLevelType w:val="multilevel"/>
    <w:tmpl w:val="1F988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2D8B"/>
    <w:rsid w:val="0000015D"/>
    <w:rsid w:val="00000FFD"/>
    <w:rsid w:val="00002602"/>
    <w:rsid w:val="00002FF8"/>
    <w:rsid w:val="00003AA5"/>
    <w:rsid w:val="0000548A"/>
    <w:rsid w:val="00005843"/>
    <w:rsid w:val="00005AB4"/>
    <w:rsid w:val="00006D17"/>
    <w:rsid w:val="00006E78"/>
    <w:rsid w:val="00007879"/>
    <w:rsid w:val="00016641"/>
    <w:rsid w:val="00016C12"/>
    <w:rsid w:val="000173FA"/>
    <w:rsid w:val="00020F45"/>
    <w:rsid w:val="000232C0"/>
    <w:rsid w:val="00026C4B"/>
    <w:rsid w:val="00030986"/>
    <w:rsid w:val="00030DF8"/>
    <w:rsid w:val="00031256"/>
    <w:rsid w:val="0003131A"/>
    <w:rsid w:val="000314F2"/>
    <w:rsid w:val="00031F5F"/>
    <w:rsid w:val="00042ABF"/>
    <w:rsid w:val="00042B9E"/>
    <w:rsid w:val="00043C16"/>
    <w:rsid w:val="000449A3"/>
    <w:rsid w:val="000449AE"/>
    <w:rsid w:val="00045CF4"/>
    <w:rsid w:val="00047B07"/>
    <w:rsid w:val="000505FA"/>
    <w:rsid w:val="00052BE1"/>
    <w:rsid w:val="00052E02"/>
    <w:rsid w:val="00055188"/>
    <w:rsid w:val="00055B6C"/>
    <w:rsid w:val="0005756E"/>
    <w:rsid w:val="000635E2"/>
    <w:rsid w:val="00065269"/>
    <w:rsid w:val="00070323"/>
    <w:rsid w:val="00071F09"/>
    <w:rsid w:val="0007291F"/>
    <w:rsid w:val="00077F30"/>
    <w:rsid w:val="00083645"/>
    <w:rsid w:val="0008500E"/>
    <w:rsid w:val="00085E92"/>
    <w:rsid w:val="00086064"/>
    <w:rsid w:val="000860D9"/>
    <w:rsid w:val="000861B0"/>
    <w:rsid w:val="000866D9"/>
    <w:rsid w:val="00087DF3"/>
    <w:rsid w:val="00093C2C"/>
    <w:rsid w:val="000A0BCA"/>
    <w:rsid w:val="000A119F"/>
    <w:rsid w:val="000A2024"/>
    <w:rsid w:val="000A4CBE"/>
    <w:rsid w:val="000A5F8A"/>
    <w:rsid w:val="000A6039"/>
    <w:rsid w:val="000A6553"/>
    <w:rsid w:val="000B103D"/>
    <w:rsid w:val="000B10F6"/>
    <w:rsid w:val="000B1429"/>
    <w:rsid w:val="000B63BD"/>
    <w:rsid w:val="000C2ACC"/>
    <w:rsid w:val="000C2CE1"/>
    <w:rsid w:val="000C49A0"/>
    <w:rsid w:val="000C4CB2"/>
    <w:rsid w:val="000C5ABE"/>
    <w:rsid w:val="000C61F3"/>
    <w:rsid w:val="000C7E55"/>
    <w:rsid w:val="000D0A85"/>
    <w:rsid w:val="000D0EB8"/>
    <w:rsid w:val="000D195D"/>
    <w:rsid w:val="000D20B5"/>
    <w:rsid w:val="000D5006"/>
    <w:rsid w:val="000E1DCA"/>
    <w:rsid w:val="000E4969"/>
    <w:rsid w:val="000E4FFF"/>
    <w:rsid w:val="000E56DF"/>
    <w:rsid w:val="000E5788"/>
    <w:rsid w:val="000F16A3"/>
    <w:rsid w:val="000F182D"/>
    <w:rsid w:val="000F2F4F"/>
    <w:rsid w:val="000F5857"/>
    <w:rsid w:val="0010293E"/>
    <w:rsid w:val="001031D0"/>
    <w:rsid w:val="00104856"/>
    <w:rsid w:val="00104E48"/>
    <w:rsid w:val="00106498"/>
    <w:rsid w:val="0010722D"/>
    <w:rsid w:val="00112777"/>
    <w:rsid w:val="0011351A"/>
    <w:rsid w:val="001151F9"/>
    <w:rsid w:val="001204E9"/>
    <w:rsid w:val="00121905"/>
    <w:rsid w:val="0012379E"/>
    <w:rsid w:val="00125510"/>
    <w:rsid w:val="0012759B"/>
    <w:rsid w:val="001373FC"/>
    <w:rsid w:val="001377F2"/>
    <w:rsid w:val="0013793B"/>
    <w:rsid w:val="0014021C"/>
    <w:rsid w:val="0014096D"/>
    <w:rsid w:val="00142AEE"/>
    <w:rsid w:val="00144668"/>
    <w:rsid w:val="001452B0"/>
    <w:rsid w:val="00146566"/>
    <w:rsid w:val="0014671D"/>
    <w:rsid w:val="0015000C"/>
    <w:rsid w:val="00150A04"/>
    <w:rsid w:val="00151112"/>
    <w:rsid w:val="00151300"/>
    <w:rsid w:val="00152B1C"/>
    <w:rsid w:val="00153516"/>
    <w:rsid w:val="001539C4"/>
    <w:rsid w:val="00153EB8"/>
    <w:rsid w:val="00163392"/>
    <w:rsid w:val="001650E5"/>
    <w:rsid w:val="00170111"/>
    <w:rsid w:val="0017016F"/>
    <w:rsid w:val="00171B9A"/>
    <w:rsid w:val="0017292D"/>
    <w:rsid w:val="00173317"/>
    <w:rsid w:val="00173445"/>
    <w:rsid w:val="00175CF7"/>
    <w:rsid w:val="001765BF"/>
    <w:rsid w:val="00176A51"/>
    <w:rsid w:val="001806E4"/>
    <w:rsid w:val="00182887"/>
    <w:rsid w:val="001836BB"/>
    <w:rsid w:val="00183BD8"/>
    <w:rsid w:val="00185675"/>
    <w:rsid w:val="00185FB8"/>
    <w:rsid w:val="0018701D"/>
    <w:rsid w:val="00191633"/>
    <w:rsid w:val="00191FD3"/>
    <w:rsid w:val="00195742"/>
    <w:rsid w:val="001963E3"/>
    <w:rsid w:val="00197716"/>
    <w:rsid w:val="001A019C"/>
    <w:rsid w:val="001A0722"/>
    <w:rsid w:val="001A2AA1"/>
    <w:rsid w:val="001A2E0B"/>
    <w:rsid w:val="001A55D7"/>
    <w:rsid w:val="001A56BA"/>
    <w:rsid w:val="001A67AC"/>
    <w:rsid w:val="001A7072"/>
    <w:rsid w:val="001B0421"/>
    <w:rsid w:val="001B0CBF"/>
    <w:rsid w:val="001B2856"/>
    <w:rsid w:val="001B2965"/>
    <w:rsid w:val="001B388E"/>
    <w:rsid w:val="001B4599"/>
    <w:rsid w:val="001B48B6"/>
    <w:rsid w:val="001B63B4"/>
    <w:rsid w:val="001B6D0D"/>
    <w:rsid w:val="001B71A5"/>
    <w:rsid w:val="001B7F16"/>
    <w:rsid w:val="001C0FBA"/>
    <w:rsid w:val="001C4051"/>
    <w:rsid w:val="001C4CF8"/>
    <w:rsid w:val="001C595D"/>
    <w:rsid w:val="001C6436"/>
    <w:rsid w:val="001D0E01"/>
    <w:rsid w:val="001D15E2"/>
    <w:rsid w:val="001D2927"/>
    <w:rsid w:val="001D2D3C"/>
    <w:rsid w:val="001D57DC"/>
    <w:rsid w:val="001D6CA3"/>
    <w:rsid w:val="001E0084"/>
    <w:rsid w:val="001E049D"/>
    <w:rsid w:val="001E448D"/>
    <w:rsid w:val="001E70F9"/>
    <w:rsid w:val="001E7E8C"/>
    <w:rsid w:val="001F0847"/>
    <w:rsid w:val="001F162F"/>
    <w:rsid w:val="001F2DC6"/>
    <w:rsid w:val="001F5610"/>
    <w:rsid w:val="0020022A"/>
    <w:rsid w:val="002002B1"/>
    <w:rsid w:val="002007A0"/>
    <w:rsid w:val="0020187B"/>
    <w:rsid w:val="0020261D"/>
    <w:rsid w:val="00204587"/>
    <w:rsid w:val="00205FB5"/>
    <w:rsid w:val="0020629A"/>
    <w:rsid w:val="00210BC7"/>
    <w:rsid w:val="00211AA9"/>
    <w:rsid w:val="00211C8E"/>
    <w:rsid w:val="00212498"/>
    <w:rsid w:val="002135C6"/>
    <w:rsid w:val="002137B6"/>
    <w:rsid w:val="002140E6"/>
    <w:rsid w:val="00214F66"/>
    <w:rsid w:val="0021708E"/>
    <w:rsid w:val="00217EC5"/>
    <w:rsid w:val="002201C6"/>
    <w:rsid w:val="00220F97"/>
    <w:rsid w:val="00221BEF"/>
    <w:rsid w:val="00224539"/>
    <w:rsid w:val="0023014F"/>
    <w:rsid w:val="00231451"/>
    <w:rsid w:val="002338CA"/>
    <w:rsid w:val="00233BFB"/>
    <w:rsid w:val="00234202"/>
    <w:rsid w:val="0023475B"/>
    <w:rsid w:val="00236AEA"/>
    <w:rsid w:val="00237554"/>
    <w:rsid w:val="002404FE"/>
    <w:rsid w:val="0024241B"/>
    <w:rsid w:val="00242B8C"/>
    <w:rsid w:val="00243DA1"/>
    <w:rsid w:val="002449EF"/>
    <w:rsid w:val="0024582D"/>
    <w:rsid w:val="00245D2E"/>
    <w:rsid w:val="002465AB"/>
    <w:rsid w:val="0025022A"/>
    <w:rsid w:val="00251EE9"/>
    <w:rsid w:val="00252298"/>
    <w:rsid w:val="00252321"/>
    <w:rsid w:val="00252FDD"/>
    <w:rsid w:val="00253204"/>
    <w:rsid w:val="00253E8B"/>
    <w:rsid w:val="00254578"/>
    <w:rsid w:val="00254F77"/>
    <w:rsid w:val="002606FE"/>
    <w:rsid w:val="00260E7A"/>
    <w:rsid w:val="00260FC9"/>
    <w:rsid w:val="0026279B"/>
    <w:rsid w:val="002643E8"/>
    <w:rsid w:val="002648E0"/>
    <w:rsid w:val="00270FEA"/>
    <w:rsid w:val="002712D3"/>
    <w:rsid w:val="002714CE"/>
    <w:rsid w:val="00271DE3"/>
    <w:rsid w:val="002729D1"/>
    <w:rsid w:val="00272CA6"/>
    <w:rsid w:val="00272D16"/>
    <w:rsid w:val="00273547"/>
    <w:rsid w:val="0027589C"/>
    <w:rsid w:val="00276253"/>
    <w:rsid w:val="00280424"/>
    <w:rsid w:val="00281306"/>
    <w:rsid w:val="00281BA4"/>
    <w:rsid w:val="00281E48"/>
    <w:rsid w:val="00281F8E"/>
    <w:rsid w:val="002868A5"/>
    <w:rsid w:val="00287C0E"/>
    <w:rsid w:val="002909BA"/>
    <w:rsid w:val="00291072"/>
    <w:rsid w:val="00291F34"/>
    <w:rsid w:val="002926B8"/>
    <w:rsid w:val="00293879"/>
    <w:rsid w:val="00294AEB"/>
    <w:rsid w:val="0029538B"/>
    <w:rsid w:val="00297A39"/>
    <w:rsid w:val="002A0F94"/>
    <w:rsid w:val="002A2A1B"/>
    <w:rsid w:val="002A2EEB"/>
    <w:rsid w:val="002A48DE"/>
    <w:rsid w:val="002A5F39"/>
    <w:rsid w:val="002B0366"/>
    <w:rsid w:val="002B1EAD"/>
    <w:rsid w:val="002B1EB0"/>
    <w:rsid w:val="002B1EDD"/>
    <w:rsid w:val="002B3C6F"/>
    <w:rsid w:val="002B5D84"/>
    <w:rsid w:val="002B761E"/>
    <w:rsid w:val="002B7925"/>
    <w:rsid w:val="002C0694"/>
    <w:rsid w:val="002C16D0"/>
    <w:rsid w:val="002C6474"/>
    <w:rsid w:val="002C7EA3"/>
    <w:rsid w:val="002D0623"/>
    <w:rsid w:val="002D0A35"/>
    <w:rsid w:val="002D0D64"/>
    <w:rsid w:val="002D0DC1"/>
    <w:rsid w:val="002D2340"/>
    <w:rsid w:val="002D2D99"/>
    <w:rsid w:val="002D4694"/>
    <w:rsid w:val="002D4E82"/>
    <w:rsid w:val="002E07F5"/>
    <w:rsid w:val="002E0BC9"/>
    <w:rsid w:val="002E51CC"/>
    <w:rsid w:val="002E5862"/>
    <w:rsid w:val="002E6787"/>
    <w:rsid w:val="002E7402"/>
    <w:rsid w:val="002E7572"/>
    <w:rsid w:val="002F09B7"/>
    <w:rsid w:val="002F09EA"/>
    <w:rsid w:val="002F1223"/>
    <w:rsid w:val="002F2844"/>
    <w:rsid w:val="002F3859"/>
    <w:rsid w:val="002F4765"/>
    <w:rsid w:val="002F77D6"/>
    <w:rsid w:val="00300234"/>
    <w:rsid w:val="0030321A"/>
    <w:rsid w:val="003059BE"/>
    <w:rsid w:val="00305BD9"/>
    <w:rsid w:val="00306BA5"/>
    <w:rsid w:val="00311732"/>
    <w:rsid w:val="003119AF"/>
    <w:rsid w:val="00311AE7"/>
    <w:rsid w:val="00315997"/>
    <w:rsid w:val="003174FC"/>
    <w:rsid w:val="00317735"/>
    <w:rsid w:val="00320586"/>
    <w:rsid w:val="00321A15"/>
    <w:rsid w:val="003235AA"/>
    <w:rsid w:val="003237A5"/>
    <w:rsid w:val="00325C6E"/>
    <w:rsid w:val="00325CC4"/>
    <w:rsid w:val="00326CE2"/>
    <w:rsid w:val="00330DC4"/>
    <w:rsid w:val="0033187F"/>
    <w:rsid w:val="003318A7"/>
    <w:rsid w:val="00334B44"/>
    <w:rsid w:val="0033591F"/>
    <w:rsid w:val="00335F8E"/>
    <w:rsid w:val="0033765B"/>
    <w:rsid w:val="00340B9C"/>
    <w:rsid w:val="00342A80"/>
    <w:rsid w:val="003438EF"/>
    <w:rsid w:val="00345365"/>
    <w:rsid w:val="00345810"/>
    <w:rsid w:val="0034600B"/>
    <w:rsid w:val="00346DE3"/>
    <w:rsid w:val="003472F2"/>
    <w:rsid w:val="00350BC4"/>
    <w:rsid w:val="00351114"/>
    <w:rsid w:val="003513DD"/>
    <w:rsid w:val="0035166D"/>
    <w:rsid w:val="00351912"/>
    <w:rsid w:val="00354D93"/>
    <w:rsid w:val="00356032"/>
    <w:rsid w:val="00361981"/>
    <w:rsid w:val="00361BA9"/>
    <w:rsid w:val="00366674"/>
    <w:rsid w:val="00366A8B"/>
    <w:rsid w:val="00367822"/>
    <w:rsid w:val="00370DBF"/>
    <w:rsid w:val="00371BC1"/>
    <w:rsid w:val="0037317D"/>
    <w:rsid w:val="00373397"/>
    <w:rsid w:val="00376F6C"/>
    <w:rsid w:val="003808EB"/>
    <w:rsid w:val="00381D3B"/>
    <w:rsid w:val="003847FC"/>
    <w:rsid w:val="00385D75"/>
    <w:rsid w:val="0038752C"/>
    <w:rsid w:val="00387DBA"/>
    <w:rsid w:val="00387F3B"/>
    <w:rsid w:val="003923BA"/>
    <w:rsid w:val="003944A5"/>
    <w:rsid w:val="003961C7"/>
    <w:rsid w:val="003969CB"/>
    <w:rsid w:val="00396E68"/>
    <w:rsid w:val="00397AD5"/>
    <w:rsid w:val="003A2018"/>
    <w:rsid w:val="003A2C15"/>
    <w:rsid w:val="003A44A9"/>
    <w:rsid w:val="003A7979"/>
    <w:rsid w:val="003B110A"/>
    <w:rsid w:val="003B15CA"/>
    <w:rsid w:val="003B178D"/>
    <w:rsid w:val="003B2CE1"/>
    <w:rsid w:val="003B3A98"/>
    <w:rsid w:val="003B661A"/>
    <w:rsid w:val="003C1173"/>
    <w:rsid w:val="003C767F"/>
    <w:rsid w:val="003C7AE6"/>
    <w:rsid w:val="003C7F53"/>
    <w:rsid w:val="003D02A2"/>
    <w:rsid w:val="003D11AD"/>
    <w:rsid w:val="003D45AF"/>
    <w:rsid w:val="003D48BD"/>
    <w:rsid w:val="003D4F45"/>
    <w:rsid w:val="003D52F3"/>
    <w:rsid w:val="003D5FEC"/>
    <w:rsid w:val="003E1A33"/>
    <w:rsid w:val="003E1B44"/>
    <w:rsid w:val="003E1BAF"/>
    <w:rsid w:val="003E3855"/>
    <w:rsid w:val="003E3DE4"/>
    <w:rsid w:val="003E454A"/>
    <w:rsid w:val="003E740E"/>
    <w:rsid w:val="003F21BA"/>
    <w:rsid w:val="003F2699"/>
    <w:rsid w:val="003F2888"/>
    <w:rsid w:val="003F29EB"/>
    <w:rsid w:val="003F3EDB"/>
    <w:rsid w:val="003F4778"/>
    <w:rsid w:val="003F4F20"/>
    <w:rsid w:val="003F5366"/>
    <w:rsid w:val="003F5E42"/>
    <w:rsid w:val="003F639C"/>
    <w:rsid w:val="004018A0"/>
    <w:rsid w:val="00406CF2"/>
    <w:rsid w:val="00413874"/>
    <w:rsid w:val="00413B05"/>
    <w:rsid w:val="0041769A"/>
    <w:rsid w:val="004204D8"/>
    <w:rsid w:val="00421027"/>
    <w:rsid w:val="00421963"/>
    <w:rsid w:val="00423AD4"/>
    <w:rsid w:val="00424612"/>
    <w:rsid w:val="00424633"/>
    <w:rsid w:val="00424823"/>
    <w:rsid w:val="00425C4E"/>
    <w:rsid w:val="00426BD9"/>
    <w:rsid w:val="00426CBD"/>
    <w:rsid w:val="004271D3"/>
    <w:rsid w:val="00430DA5"/>
    <w:rsid w:val="00431DC1"/>
    <w:rsid w:val="00431EF5"/>
    <w:rsid w:val="004404B6"/>
    <w:rsid w:val="00440921"/>
    <w:rsid w:val="0044128D"/>
    <w:rsid w:val="00441E45"/>
    <w:rsid w:val="00442DD0"/>
    <w:rsid w:val="00443705"/>
    <w:rsid w:val="00443717"/>
    <w:rsid w:val="0044405A"/>
    <w:rsid w:val="004461AB"/>
    <w:rsid w:val="00446336"/>
    <w:rsid w:val="00446E27"/>
    <w:rsid w:val="00447ECF"/>
    <w:rsid w:val="00450203"/>
    <w:rsid w:val="00452007"/>
    <w:rsid w:val="00452625"/>
    <w:rsid w:val="00452CD0"/>
    <w:rsid w:val="0045487D"/>
    <w:rsid w:val="00454B36"/>
    <w:rsid w:val="00455519"/>
    <w:rsid w:val="00456C6C"/>
    <w:rsid w:val="00460D62"/>
    <w:rsid w:val="00463958"/>
    <w:rsid w:val="00463B8C"/>
    <w:rsid w:val="00463FDA"/>
    <w:rsid w:val="00465779"/>
    <w:rsid w:val="004661B8"/>
    <w:rsid w:val="0046797B"/>
    <w:rsid w:val="00472DCB"/>
    <w:rsid w:val="00473808"/>
    <w:rsid w:val="00474EB6"/>
    <w:rsid w:val="00475A83"/>
    <w:rsid w:val="00475C60"/>
    <w:rsid w:val="00476EC1"/>
    <w:rsid w:val="00477796"/>
    <w:rsid w:val="00481997"/>
    <w:rsid w:val="004831B1"/>
    <w:rsid w:val="00483B6F"/>
    <w:rsid w:val="004859D7"/>
    <w:rsid w:val="00485AF5"/>
    <w:rsid w:val="0048698B"/>
    <w:rsid w:val="0048705F"/>
    <w:rsid w:val="004900E1"/>
    <w:rsid w:val="004954BC"/>
    <w:rsid w:val="00495C60"/>
    <w:rsid w:val="00496418"/>
    <w:rsid w:val="004A06BF"/>
    <w:rsid w:val="004A09E0"/>
    <w:rsid w:val="004A1D09"/>
    <w:rsid w:val="004A29BD"/>
    <w:rsid w:val="004A2E03"/>
    <w:rsid w:val="004A537F"/>
    <w:rsid w:val="004A5B2B"/>
    <w:rsid w:val="004A6BEA"/>
    <w:rsid w:val="004A6DEC"/>
    <w:rsid w:val="004A715D"/>
    <w:rsid w:val="004A7D5E"/>
    <w:rsid w:val="004B14F6"/>
    <w:rsid w:val="004B3689"/>
    <w:rsid w:val="004B4EC5"/>
    <w:rsid w:val="004B74BA"/>
    <w:rsid w:val="004B7EC9"/>
    <w:rsid w:val="004C3954"/>
    <w:rsid w:val="004C400D"/>
    <w:rsid w:val="004C6BB3"/>
    <w:rsid w:val="004C730E"/>
    <w:rsid w:val="004C745E"/>
    <w:rsid w:val="004D1387"/>
    <w:rsid w:val="004D2882"/>
    <w:rsid w:val="004D3AC6"/>
    <w:rsid w:val="004D3B42"/>
    <w:rsid w:val="004D5786"/>
    <w:rsid w:val="004D623D"/>
    <w:rsid w:val="004D6580"/>
    <w:rsid w:val="004D6790"/>
    <w:rsid w:val="004D6DB3"/>
    <w:rsid w:val="004D7DB8"/>
    <w:rsid w:val="004E3844"/>
    <w:rsid w:val="004E44B3"/>
    <w:rsid w:val="004E598F"/>
    <w:rsid w:val="004E62AE"/>
    <w:rsid w:val="004E649D"/>
    <w:rsid w:val="004E6848"/>
    <w:rsid w:val="004E6C18"/>
    <w:rsid w:val="004E6D74"/>
    <w:rsid w:val="004F1273"/>
    <w:rsid w:val="004F3C29"/>
    <w:rsid w:val="004F5845"/>
    <w:rsid w:val="005015FD"/>
    <w:rsid w:val="0050170A"/>
    <w:rsid w:val="00505C55"/>
    <w:rsid w:val="00506F57"/>
    <w:rsid w:val="005070A4"/>
    <w:rsid w:val="005079E2"/>
    <w:rsid w:val="00510504"/>
    <w:rsid w:val="0051145E"/>
    <w:rsid w:val="00512AFF"/>
    <w:rsid w:val="00513481"/>
    <w:rsid w:val="00513CDA"/>
    <w:rsid w:val="0051407B"/>
    <w:rsid w:val="0051524C"/>
    <w:rsid w:val="005156DB"/>
    <w:rsid w:val="00515A04"/>
    <w:rsid w:val="00516375"/>
    <w:rsid w:val="0052015D"/>
    <w:rsid w:val="005207D6"/>
    <w:rsid w:val="00521129"/>
    <w:rsid w:val="0052279D"/>
    <w:rsid w:val="00522A98"/>
    <w:rsid w:val="0052340F"/>
    <w:rsid w:val="00526C21"/>
    <w:rsid w:val="00531796"/>
    <w:rsid w:val="00532DB0"/>
    <w:rsid w:val="00532FFD"/>
    <w:rsid w:val="005362E1"/>
    <w:rsid w:val="00536813"/>
    <w:rsid w:val="00537BEC"/>
    <w:rsid w:val="005405F9"/>
    <w:rsid w:val="005432BD"/>
    <w:rsid w:val="00545F1C"/>
    <w:rsid w:val="00546424"/>
    <w:rsid w:val="00551A66"/>
    <w:rsid w:val="00551AAC"/>
    <w:rsid w:val="00553563"/>
    <w:rsid w:val="00554788"/>
    <w:rsid w:val="00555FE1"/>
    <w:rsid w:val="00556C0D"/>
    <w:rsid w:val="00556C40"/>
    <w:rsid w:val="00557BA3"/>
    <w:rsid w:val="00563433"/>
    <w:rsid w:val="00563685"/>
    <w:rsid w:val="00563900"/>
    <w:rsid w:val="005652A3"/>
    <w:rsid w:val="005655A2"/>
    <w:rsid w:val="00565D72"/>
    <w:rsid w:val="00570863"/>
    <w:rsid w:val="0057177D"/>
    <w:rsid w:val="00571E6D"/>
    <w:rsid w:val="005735E6"/>
    <w:rsid w:val="0057380F"/>
    <w:rsid w:val="00573AC6"/>
    <w:rsid w:val="00574FD0"/>
    <w:rsid w:val="00576A12"/>
    <w:rsid w:val="00577873"/>
    <w:rsid w:val="00580A26"/>
    <w:rsid w:val="00581338"/>
    <w:rsid w:val="0058359D"/>
    <w:rsid w:val="005839F7"/>
    <w:rsid w:val="005845CF"/>
    <w:rsid w:val="005868AC"/>
    <w:rsid w:val="00590B15"/>
    <w:rsid w:val="00590D5A"/>
    <w:rsid w:val="00594123"/>
    <w:rsid w:val="005962DF"/>
    <w:rsid w:val="00596E8C"/>
    <w:rsid w:val="00597E88"/>
    <w:rsid w:val="005A0592"/>
    <w:rsid w:val="005A2B6C"/>
    <w:rsid w:val="005A3B8E"/>
    <w:rsid w:val="005A3E3D"/>
    <w:rsid w:val="005A4E20"/>
    <w:rsid w:val="005A5CC5"/>
    <w:rsid w:val="005A634A"/>
    <w:rsid w:val="005A726E"/>
    <w:rsid w:val="005A77C3"/>
    <w:rsid w:val="005B1850"/>
    <w:rsid w:val="005B7C25"/>
    <w:rsid w:val="005C0ECC"/>
    <w:rsid w:val="005C15B9"/>
    <w:rsid w:val="005C1B4A"/>
    <w:rsid w:val="005C2ED9"/>
    <w:rsid w:val="005C3135"/>
    <w:rsid w:val="005C42E4"/>
    <w:rsid w:val="005D0579"/>
    <w:rsid w:val="005D0E46"/>
    <w:rsid w:val="005D1D0C"/>
    <w:rsid w:val="005D241D"/>
    <w:rsid w:val="005D3464"/>
    <w:rsid w:val="005D5A9B"/>
    <w:rsid w:val="005D6402"/>
    <w:rsid w:val="005E0414"/>
    <w:rsid w:val="005E1B20"/>
    <w:rsid w:val="005E2EFB"/>
    <w:rsid w:val="005E6D5C"/>
    <w:rsid w:val="005E7748"/>
    <w:rsid w:val="005F0086"/>
    <w:rsid w:val="005F03F7"/>
    <w:rsid w:val="005F0DFE"/>
    <w:rsid w:val="005F1C1F"/>
    <w:rsid w:val="005F31FF"/>
    <w:rsid w:val="005F55DA"/>
    <w:rsid w:val="005F56C5"/>
    <w:rsid w:val="005F6521"/>
    <w:rsid w:val="00600A6D"/>
    <w:rsid w:val="006028B5"/>
    <w:rsid w:val="006041B1"/>
    <w:rsid w:val="006054A9"/>
    <w:rsid w:val="006060A5"/>
    <w:rsid w:val="006066B1"/>
    <w:rsid w:val="00606767"/>
    <w:rsid w:val="00606D12"/>
    <w:rsid w:val="006103A0"/>
    <w:rsid w:val="00610E10"/>
    <w:rsid w:val="00610E84"/>
    <w:rsid w:val="00611FEA"/>
    <w:rsid w:val="00612E34"/>
    <w:rsid w:val="00613E10"/>
    <w:rsid w:val="00614284"/>
    <w:rsid w:val="006166FE"/>
    <w:rsid w:val="0062147F"/>
    <w:rsid w:val="0062219F"/>
    <w:rsid w:val="00624276"/>
    <w:rsid w:val="0062440D"/>
    <w:rsid w:val="00624D65"/>
    <w:rsid w:val="00625DA6"/>
    <w:rsid w:val="006265D3"/>
    <w:rsid w:val="00626F71"/>
    <w:rsid w:val="006274E3"/>
    <w:rsid w:val="0062755B"/>
    <w:rsid w:val="00627B57"/>
    <w:rsid w:val="0063278E"/>
    <w:rsid w:val="00632DF7"/>
    <w:rsid w:val="006349A2"/>
    <w:rsid w:val="00635533"/>
    <w:rsid w:val="00637CD7"/>
    <w:rsid w:val="00637ED0"/>
    <w:rsid w:val="00640DD8"/>
    <w:rsid w:val="00641BF3"/>
    <w:rsid w:val="006443F6"/>
    <w:rsid w:val="0064552C"/>
    <w:rsid w:val="00647515"/>
    <w:rsid w:val="00647A53"/>
    <w:rsid w:val="006501E4"/>
    <w:rsid w:val="006509E8"/>
    <w:rsid w:val="00650ADB"/>
    <w:rsid w:val="00651026"/>
    <w:rsid w:val="006519C0"/>
    <w:rsid w:val="006536D3"/>
    <w:rsid w:val="00655E75"/>
    <w:rsid w:val="006563CB"/>
    <w:rsid w:val="00656696"/>
    <w:rsid w:val="00657568"/>
    <w:rsid w:val="00657F8F"/>
    <w:rsid w:val="00660C70"/>
    <w:rsid w:val="00661DA8"/>
    <w:rsid w:val="00662390"/>
    <w:rsid w:val="00663E5E"/>
    <w:rsid w:val="00664F32"/>
    <w:rsid w:val="006657AB"/>
    <w:rsid w:val="0066612A"/>
    <w:rsid w:val="006664F7"/>
    <w:rsid w:val="0066736E"/>
    <w:rsid w:val="00667408"/>
    <w:rsid w:val="00667CB5"/>
    <w:rsid w:val="0067156F"/>
    <w:rsid w:val="00671A31"/>
    <w:rsid w:val="00671BCA"/>
    <w:rsid w:val="00672B0D"/>
    <w:rsid w:val="00673262"/>
    <w:rsid w:val="00674698"/>
    <w:rsid w:val="006815E8"/>
    <w:rsid w:val="00682DA3"/>
    <w:rsid w:val="0068331D"/>
    <w:rsid w:val="006844BD"/>
    <w:rsid w:val="006850F0"/>
    <w:rsid w:val="00685444"/>
    <w:rsid w:val="00690D62"/>
    <w:rsid w:val="00690D9D"/>
    <w:rsid w:val="00691CB9"/>
    <w:rsid w:val="00693C6C"/>
    <w:rsid w:val="00694558"/>
    <w:rsid w:val="0069498F"/>
    <w:rsid w:val="00695367"/>
    <w:rsid w:val="006955CE"/>
    <w:rsid w:val="00696C3A"/>
    <w:rsid w:val="00696D99"/>
    <w:rsid w:val="006A15A6"/>
    <w:rsid w:val="006A17FB"/>
    <w:rsid w:val="006A2227"/>
    <w:rsid w:val="006A2AF2"/>
    <w:rsid w:val="006A3269"/>
    <w:rsid w:val="006A3AFD"/>
    <w:rsid w:val="006A4995"/>
    <w:rsid w:val="006A5F0E"/>
    <w:rsid w:val="006A6162"/>
    <w:rsid w:val="006A6346"/>
    <w:rsid w:val="006B144D"/>
    <w:rsid w:val="006B2C2E"/>
    <w:rsid w:val="006B2F9C"/>
    <w:rsid w:val="006B4065"/>
    <w:rsid w:val="006B4BEE"/>
    <w:rsid w:val="006C005B"/>
    <w:rsid w:val="006C114F"/>
    <w:rsid w:val="006C2A64"/>
    <w:rsid w:val="006C4B36"/>
    <w:rsid w:val="006D0034"/>
    <w:rsid w:val="006D0424"/>
    <w:rsid w:val="006D077C"/>
    <w:rsid w:val="006D08E8"/>
    <w:rsid w:val="006D2221"/>
    <w:rsid w:val="006D25D2"/>
    <w:rsid w:val="006D26FF"/>
    <w:rsid w:val="006D44D0"/>
    <w:rsid w:val="006D4901"/>
    <w:rsid w:val="006D6FEC"/>
    <w:rsid w:val="006E1885"/>
    <w:rsid w:val="006E316F"/>
    <w:rsid w:val="006E48DE"/>
    <w:rsid w:val="006E50D0"/>
    <w:rsid w:val="006E53F0"/>
    <w:rsid w:val="006E6B1C"/>
    <w:rsid w:val="006F0823"/>
    <w:rsid w:val="006F2A44"/>
    <w:rsid w:val="006F5BD9"/>
    <w:rsid w:val="006F646E"/>
    <w:rsid w:val="006F696A"/>
    <w:rsid w:val="006F7C65"/>
    <w:rsid w:val="006F7E6D"/>
    <w:rsid w:val="007010B4"/>
    <w:rsid w:val="00701506"/>
    <w:rsid w:val="00702D8B"/>
    <w:rsid w:val="00706C5B"/>
    <w:rsid w:val="0070729C"/>
    <w:rsid w:val="007102E3"/>
    <w:rsid w:val="00714171"/>
    <w:rsid w:val="00714BCF"/>
    <w:rsid w:val="00715633"/>
    <w:rsid w:val="007156B0"/>
    <w:rsid w:val="0071586D"/>
    <w:rsid w:val="007213BE"/>
    <w:rsid w:val="00721589"/>
    <w:rsid w:val="00722E77"/>
    <w:rsid w:val="00725CE3"/>
    <w:rsid w:val="00727A3E"/>
    <w:rsid w:val="00727D67"/>
    <w:rsid w:val="00730207"/>
    <w:rsid w:val="00730DC3"/>
    <w:rsid w:val="0073177B"/>
    <w:rsid w:val="00732484"/>
    <w:rsid w:val="00734BB1"/>
    <w:rsid w:val="0073539C"/>
    <w:rsid w:val="00736D8C"/>
    <w:rsid w:val="00737A81"/>
    <w:rsid w:val="00740B7F"/>
    <w:rsid w:val="0074170E"/>
    <w:rsid w:val="007418C3"/>
    <w:rsid w:val="00744683"/>
    <w:rsid w:val="007464A8"/>
    <w:rsid w:val="00751BB9"/>
    <w:rsid w:val="00752417"/>
    <w:rsid w:val="007529A2"/>
    <w:rsid w:val="00752D50"/>
    <w:rsid w:val="00753D48"/>
    <w:rsid w:val="00754610"/>
    <w:rsid w:val="007555A9"/>
    <w:rsid w:val="00757D52"/>
    <w:rsid w:val="0076092B"/>
    <w:rsid w:val="0076300F"/>
    <w:rsid w:val="00764E41"/>
    <w:rsid w:val="007654E8"/>
    <w:rsid w:val="00767310"/>
    <w:rsid w:val="007706A5"/>
    <w:rsid w:val="00771431"/>
    <w:rsid w:val="00771AAB"/>
    <w:rsid w:val="00773E7D"/>
    <w:rsid w:val="00774E27"/>
    <w:rsid w:val="007751E4"/>
    <w:rsid w:val="00780AEB"/>
    <w:rsid w:val="00780FE7"/>
    <w:rsid w:val="00782BF5"/>
    <w:rsid w:val="0078307E"/>
    <w:rsid w:val="00784400"/>
    <w:rsid w:val="00785725"/>
    <w:rsid w:val="00786B43"/>
    <w:rsid w:val="00786E76"/>
    <w:rsid w:val="00787AD8"/>
    <w:rsid w:val="00787D14"/>
    <w:rsid w:val="00792442"/>
    <w:rsid w:val="0079380F"/>
    <w:rsid w:val="0079594E"/>
    <w:rsid w:val="007967C6"/>
    <w:rsid w:val="00797D34"/>
    <w:rsid w:val="007A1FC3"/>
    <w:rsid w:val="007A2F1F"/>
    <w:rsid w:val="007A39E2"/>
    <w:rsid w:val="007A5501"/>
    <w:rsid w:val="007A6C33"/>
    <w:rsid w:val="007A6CC2"/>
    <w:rsid w:val="007A6DB1"/>
    <w:rsid w:val="007A707C"/>
    <w:rsid w:val="007A7266"/>
    <w:rsid w:val="007B0B6D"/>
    <w:rsid w:val="007B1A13"/>
    <w:rsid w:val="007B2F04"/>
    <w:rsid w:val="007B4259"/>
    <w:rsid w:val="007C0DFA"/>
    <w:rsid w:val="007C1352"/>
    <w:rsid w:val="007C4254"/>
    <w:rsid w:val="007C47EA"/>
    <w:rsid w:val="007C4A83"/>
    <w:rsid w:val="007C5431"/>
    <w:rsid w:val="007D169A"/>
    <w:rsid w:val="007D3480"/>
    <w:rsid w:val="007D6A36"/>
    <w:rsid w:val="007E0143"/>
    <w:rsid w:val="007E2C28"/>
    <w:rsid w:val="007E46A3"/>
    <w:rsid w:val="007E4A15"/>
    <w:rsid w:val="007E539D"/>
    <w:rsid w:val="007E5540"/>
    <w:rsid w:val="007F0433"/>
    <w:rsid w:val="007F295C"/>
    <w:rsid w:val="007F3560"/>
    <w:rsid w:val="007F3BA6"/>
    <w:rsid w:val="007F44BB"/>
    <w:rsid w:val="007F49ED"/>
    <w:rsid w:val="007F6CE8"/>
    <w:rsid w:val="007F6E0C"/>
    <w:rsid w:val="00800ECC"/>
    <w:rsid w:val="00801A70"/>
    <w:rsid w:val="00803178"/>
    <w:rsid w:val="00804133"/>
    <w:rsid w:val="00804E74"/>
    <w:rsid w:val="0080508E"/>
    <w:rsid w:val="00805E94"/>
    <w:rsid w:val="008074E3"/>
    <w:rsid w:val="00810779"/>
    <w:rsid w:val="00812E50"/>
    <w:rsid w:val="00814C9E"/>
    <w:rsid w:val="00815FEB"/>
    <w:rsid w:val="00817D2C"/>
    <w:rsid w:val="00822AFE"/>
    <w:rsid w:val="00825C2C"/>
    <w:rsid w:val="00826C6C"/>
    <w:rsid w:val="0083084E"/>
    <w:rsid w:val="00830D56"/>
    <w:rsid w:val="00832652"/>
    <w:rsid w:val="00832815"/>
    <w:rsid w:val="0083299D"/>
    <w:rsid w:val="0083353F"/>
    <w:rsid w:val="00834C39"/>
    <w:rsid w:val="008353A4"/>
    <w:rsid w:val="0083596C"/>
    <w:rsid w:val="00836ED8"/>
    <w:rsid w:val="008407E1"/>
    <w:rsid w:val="0084227F"/>
    <w:rsid w:val="00843D81"/>
    <w:rsid w:val="0084400E"/>
    <w:rsid w:val="008445CE"/>
    <w:rsid w:val="00844869"/>
    <w:rsid w:val="008479BB"/>
    <w:rsid w:val="00847C7F"/>
    <w:rsid w:val="00851708"/>
    <w:rsid w:val="00852F5B"/>
    <w:rsid w:val="00853865"/>
    <w:rsid w:val="00853AB9"/>
    <w:rsid w:val="0085452D"/>
    <w:rsid w:val="0085618B"/>
    <w:rsid w:val="0085708E"/>
    <w:rsid w:val="00861CA6"/>
    <w:rsid w:val="008621D6"/>
    <w:rsid w:val="0086255D"/>
    <w:rsid w:val="00862854"/>
    <w:rsid w:val="00864791"/>
    <w:rsid w:val="008649D4"/>
    <w:rsid w:val="00864F70"/>
    <w:rsid w:val="00866197"/>
    <w:rsid w:val="00870791"/>
    <w:rsid w:val="00871338"/>
    <w:rsid w:val="00872EDB"/>
    <w:rsid w:val="0087373E"/>
    <w:rsid w:val="008737E7"/>
    <w:rsid w:val="00875004"/>
    <w:rsid w:val="00876166"/>
    <w:rsid w:val="00877BD8"/>
    <w:rsid w:val="00880155"/>
    <w:rsid w:val="00880469"/>
    <w:rsid w:val="00880680"/>
    <w:rsid w:val="00880713"/>
    <w:rsid w:val="00883F25"/>
    <w:rsid w:val="008851AA"/>
    <w:rsid w:val="00886643"/>
    <w:rsid w:val="00886767"/>
    <w:rsid w:val="00890455"/>
    <w:rsid w:val="00890C82"/>
    <w:rsid w:val="008926AD"/>
    <w:rsid w:val="00892E75"/>
    <w:rsid w:val="008934DF"/>
    <w:rsid w:val="008A2B13"/>
    <w:rsid w:val="008A4D37"/>
    <w:rsid w:val="008A5230"/>
    <w:rsid w:val="008A680D"/>
    <w:rsid w:val="008A6D9C"/>
    <w:rsid w:val="008A771D"/>
    <w:rsid w:val="008B0A2B"/>
    <w:rsid w:val="008B19C8"/>
    <w:rsid w:val="008B2121"/>
    <w:rsid w:val="008B2F85"/>
    <w:rsid w:val="008B451E"/>
    <w:rsid w:val="008B4E21"/>
    <w:rsid w:val="008B6750"/>
    <w:rsid w:val="008B7B66"/>
    <w:rsid w:val="008C0A63"/>
    <w:rsid w:val="008C4ACE"/>
    <w:rsid w:val="008C5293"/>
    <w:rsid w:val="008D005E"/>
    <w:rsid w:val="008D0CB7"/>
    <w:rsid w:val="008D16EE"/>
    <w:rsid w:val="008D31BB"/>
    <w:rsid w:val="008D4166"/>
    <w:rsid w:val="008D439A"/>
    <w:rsid w:val="008D44D1"/>
    <w:rsid w:val="008D48A7"/>
    <w:rsid w:val="008D4F65"/>
    <w:rsid w:val="008D52F2"/>
    <w:rsid w:val="008D59A1"/>
    <w:rsid w:val="008D6081"/>
    <w:rsid w:val="008D6A7E"/>
    <w:rsid w:val="008D6C91"/>
    <w:rsid w:val="008D6CAF"/>
    <w:rsid w:val="008D765A"/>
    <w:rsid w:val="008E0566"/>
    <w:rsid w:val="008E1320"/>
    <w:rsid w:val="008E18EF"/>
    <w:rsid w:val="008E1FEC"/>
    <w:rsid w:val="008E50BF"/>
    <w:rsid w:val="008E5B24"/>
    <w:rsid w:val="008F03BB"/>
    <w:rsid w:val="008F7A64"/>
    <w:rsid w:val="00900EAA"/>
    <w:rsid w:val="00901189"/>
    <w:rsid w:val="00901B30"/>
    <w:rsid w:val="00902EDA"/>
    <w:rsid w:val="0090392B"/>
    <w:rsid w:val="009047A0"/>
    <w:rsid w:val="009050FA"/>
    <w:rsid w:val="009054F9"/>
    <w:rsid w:val="00905B04"/>
    <w:rsid w:val="00906496"/>
    <w:rsid w:val="00907721"/>
    <w:rsid w:val="00907B6F"/>
    <w:rsid w:val="009101A3"/>
    <w:rsid w:val="00910E86"/>
    <w:rsid w:val="00912188"/>
    <w:rsid w:val="009143A5"/>
    <w:rsid w:val="00914DA4"/>
    <w:rsid w:val="00916026"/>
    <w:rsid w:val="009165F7"/>
    <w:rsid w:val="0091697B"/>
    <w:rsid w:val="00916CD5"/>
    <w:rsid w:val="009170C3"/>
    <w:rsid w:val="009214D4"/>
    <w:rsid w:val="0092159D"/>
    <w:rsid w:val="0092637D"/>
    <w:rsid w:val="00927FD5"/>
    <w:rsid w:val="00930290"/>
    <w:rsid w:val="00932C75"/>
    <w:rsid w:val="00933A79"/>
    <w:rsid w:val="00933D3B"/>
    <w:rsid w:val="00934092"/>
    <w:rsid w:val="00940081"/>
    <w:rsid w:val="00941FA9"/>
    <w:rsid w:val="009425BB"/>
    <w:rsid w:val="0094298B"/>
    <w:rsid w:val="009452C6"/>
    <w:rsid w:val="009452CC"/>
    <w:rsid w:val="009467E3"/>
    <w:rsid w:val="00946EF6"/>
    <w:rsid w:val="00950877"/>
    <w:rsid w:val="00952175"/>
    <w:rsid w:val="0095245A"/>
    <w:rsid w:val="00952943"/>
    <w:rsid w:val="009567F5"/>
    <w:rsid w:val="00960BD2"/>
    <w:rsid w:val="0096138C"/>
    <w:rsid w:val="00961570"/>
    <w:rsid w:val="009617A2"/>
    <w:rsid w:val="009617D5"/>
    <w:rsid w:val="00961E97"/>
    <w:rsid w:val="00963948"/>
    <w:rsid w:val="0096411B"/>
    <w:rsid w:val="0096529F"/>
    <w:rsid w:val="00965BF6"/>
    <w:rsid w:val="0097045C"/>
    <w:rsid w:val="009706E9"/>
    <w:rsid w:val="009719E4"/>
    <w:rsid w:val="00971DA2"/>
    <w:rsid w:val="00971F82"/>
    <w:rsid w:val="009723C4"/>
    <w:rsid w:val="009723EF"/>
    <w:rsid w:val="00974FF2"/>
    <w:rsid w:val="00975DE9"/>
    <w:rsid w:val="009801F3"/>
    <w:rsid w:val="00980D16"/>
    <w:rsid w:val="0098121B"/>
    <w:rsid w:val="0098179D"/>
    <w:rsid w:val="009822FD"/>
    <w:rsid w:val="00983698"/>
    <w:rsid w:val="009863BE"/>
    <w:rsid w:val="00987DA7"/>
    <w:rsid w:val="0099022E"/>
    <w:rsid w:val="00990DBC"/>
    <w:rsid w:val="00990EDB"/>
    <w:rsid w:val="00991BE2"/>
    <w:rsid w:val="00993888"/>
    <w:rsid w:val="00993ABF"/>
    <w:rsid w:val="00996BB1"/>
    <w:rsid w:val="00997388"/>
    <w:rsid w:val="009A0FAA"/>
    <w:rsid w:val="009A0FFC"/>
    <w:rsid w:val="009A4EB8"/>
    <w:rsid w:val="009A50FD"/>
    <w:rsid w:val="009A5775"/>
    <w:rsid w:val="009A5D56"/>
    <w:rsid w:val="009A6529"/>
    <w:rsid w:val="009A7CFA"/>
    <w:rsid w:val="009B0617"/>
    <w:rsid w:val="009B0F66"/>
    <w:rsid w:val="009B1663"/>
    <w:rsid w:val="009B1FCD"/>
    <w:rsid w:val="009B207D"/>
    <w:rsid w:val="009B513E"/>
    <w:rsid w:val="009B7CC0"/>
    <w:rsid w:val="009B7FAF"/>
    <w:rsid w:val="009C2184"/>
    <w:rsid w:val="009C3730"/>
    <w:rsid w:val="009C426B"/>
    <w:rsid w:val="009C447D"/>
    <w:rsid w:val="009C48E6"/>
    <w:rsid w:val="009C4B3F"/>
    <w:rsid w:val="009D06FE"/>
    <w:rsid w:val="009D0E5D"/>
    <w:rsid w:val="009D1382"/>
    <w:rsid w:val="009D181F"/>
    <w:rsid w:val="009D3149"/>
    <w:rsid w:val="009D39E3"/>
    <w:rsid w:val="009D3E33"/>
    <w:rsid w:val="009D5A80"/>
    <w:rsid w:val="009D647E"/>
    <w:rsid w:val="009D698C"/>
    <w:rsid w:val="009D7F63"/>
    <w:rsid w:val="009E20D9"/>
    <w:rsid w:val="009E225A"/>
    <w:rsid w:val="009E28D2"/>
    <w:rsid w:val="009E35D0"/>
    <w:rsid w:val="009E45F8"/>
    <w:rsid w:val="009E4DA2"/>
    <w:rsid w:val="009E66F5"/>
    <w:rsid w:val="009F1BDD"/>
    <w:rsid w:val="009F345C"/>
    <w:rsid w:val="009F4078"/>
    <w:rsid w:val="009F468E"/>
    <w:rsid w:val="009F5EF8"/>
    <w:rsid w:val="009F67CF"/>
    <w:rsid w:val="009F75BF"/>
    <w:rsid w:val="009F7CB2"/>
    <w:rsid w:val="009F7FBA"/>
    <w:rsid w:val="00A00112"/>
    <w:rsid w:val="00A03705"/>
    <w:rsid w:val="00A05B5F"/>
    <w:rsid w:val="00A10C8B"/>
    <w:rsid w:val="00A120E1"/>
    <w:rsid w:val="00A123EF"/>
    <w:rsid w:val="00A13254"/>
    <w:rsid w:val="00A15164"/>
    <w:rsid w:val="00A16165"/>
    <w:rsid w:val="00A20359"/>
    <w:rsid w:val="00A20AC4"/>
    <w:rsid w:val="00A21AE5"/>
    <w:rsid w:val="00A2226F"/>
    <w:rsid w:val="00A228CE"/>
    <w:rsid w:val="00A23451"/>
    <w:rsid w:val="00A23C72"/>
    <w:rsid w:val="00A2538A"/>
    <w:rsid w:val="00A26761"/>
    <w:rsid w:val="00A27102"/>
    <w:rsid w:val="00A27B8E"/>
    <w:rsid w:val="00A30007"/>
    <w:rsid w:val="00A30D2C"/>
    <w:rsid w:val="00A3216A"/>
    <w:rsid w:val="00A344F7"/>
    <w:rsid w:val="00A34E5E"/>
    <w:rsid w:val="00A3525A"/>
    <w:rsid w:val="00A37B47"/>
    <w:rsid w:val="00A4284D"/>
    <w:rsid w:val="00A44137"/>
    <w:rsid w:val="00A448E6"/>
    <w:rsid w:val="00A462A0"/>
    <w:rsid w:val="00A46E42"/>
    <w:rsid w:val="00A47154"/>
    <w:rsid w:val="00A519EC"/>
    <w:rsid w:val="00A51C25"/>
    <w:rsid w:val="00A55865"/>
    <w:rsid w:val="00A56965"/>
    <w:rsid w:val="00A5742E"/>
    <w:rsid w:val="00A579C6"/>
    <w:rsid w:val="00A602C5"/>
    <w:rsid w:val="00A60612"/>
    <w:rsid w:val="00A60E54"/>
    <w:rsid w:val="00A63658"/>
    <w:rsid w:val="00A63CDB"/>
    <w:rsid w:val="00A65F19"/>
    <w:rsid w:val="00A7040A"/>
    <w:rsid w:val="00A74FBA"/>
    <w:rsid w:val="00A758FD"/>
    <w:rsid w:val="00A76785"/>
    <w:rsid w:val="00A821F4"/>
    <w:rsid w:val="00A837FA"/>
    <w:rsid w:val="00A855DE"/>
    <w:rsid w:val="00A85A94"/>
    <w:rsid w:val="00A85E22"/>
    <w:rsid w:val="00A872A7"/>
    <w:rsid w:val="00A8753C"/>
    <w:rsid w:val="00A878B7"/>
    <w:rsid w:val="00A90E61"/>
    <w:rsid w:val="00A914FB"/>
    <w:rsid w:val="00A91970"/>
    <w:rsid w:val="00A941CE"/>
    <w:rsid w:val="00A943E3"/>
    <w:rsid w:val="00A94748"/>
    <w:rsid w:val="00A95C07"/>
    <w:rsid w:val="00A95D28"/>
    <w:rsid w:val="00A97131"/>
    <w:rsid w:val="00A97927"/>
    <w:rsid w:val="00AA03B4"/>
    <w:rsid w:val="00AA4053"/>
    <w:rsid w:val="00AA43F4"/>
    <w:rsid w:val="00AA49BB"/>
    <w:rsid w:val="00AA623E"/>
    <w:rsid w:val="00AB02B4"/>
    <w:rsid w:val="00AB1692"/>
    <w:rsid w:val="00AB1854"/>
    <w:rsid w:val="00AB1A61"/>
    <w:rsid w:val="00AB1B81"/>
    <w:rsid w:val="00AB1F77"/>
    <w:rsid w:val="00AB3A36"/>
    <w:rsid w:val="00AB5042"/>
    <w:rsid w:val="00AB799B"/>
    <w:rsid w:val="00AC1C76"/>
    <w:rsid w:val="00AC237C"/>
    <w:rsid w:val="00AC3525"/>
    <w:rsid w:val="00AC453A"/>
    <w:rsid w:val="00AC4552"/>
    <w:rsid w:val="00AC4872"/>
    <w:rsid w:val="00AC5CE1"/>
    <w:rsid w:val="00AC5F6A"/>
    <w:rsid w:val="00AC68C6"/>
    <w:rsid w:val="00AD0158"/>
    <w:rsid w:val="00AD4388"/>
    <w:rsid w:val="00AD5600"/>
    <w:rsid w:val="00AD7AB8"/>
    <w:rsid w:val="00AD7E3C"/>
    <w:rsid w:val="00AE3DB4"/>
    <w:rsid w:val="00AE4A4E"/>
    <w:rsid w:val="00AE6BB3"/>
    <w:rsid w:val="00AE6FFD"/>
    <w:rsid w:val="00AE7497"/>
    <w:rsid w:val="00AF020B"/>
    <w:rsid w:val="00AF0C27"/>
    <w:rsid w:val="00AF0FEC"/>
    <w:rsid w:val="00AF103E"/>
    <w:rsid w:val="00AF17D8"/>
    <w:rsid w:val="00AF2A10"/>
    <w:rsid w:val="00AF2BB4"/>
    <w:rsid w:val="00AF31FD"/>
    <w:rsid w:val="00AF47C9"/>
    <w:rsid w:val="00AF4C18"/>
    <w:rsid w:val="00AF53C0"/>
    <w:rsid w:val="00AF565D"/>
    <w:rsid w:val="00AF5696"/>
    <w:rsid w:val="00AF72CA"/>
    <w:rsid w:val="00B02034"/>
    <w:rsid w:val="00B0218A"/>
    <w:rsid w:val="00B0287E"/>
    <w:rsid w:val="00B0288A"/>
    <w:rsid w:val="00B03896"/>
    <w:rsid w:val="00B06C2F"/>
    <w:rsid w:val="00B06FB6"/>
    <w:rsid w:val="00B07DF3"/>
    <w:rsid w:val="00B100C1"/>
    <w:rsid w:val="00B1131A"/>
    <w:rsid w:val="00B118A5"/>
    <w:rsid w:val="00B12BF9"/>
    <w:rsid w:val="00B12C82"/>
    <w:rsid w:val="00B134BA"/>
    <w:rsid w:val="00B1391A"/>
    <w:rsid w:val="00B17CA9"/>
    <w:rsid w:val="00B20C7B"/>
    <w:rsid w:val="00B21BDF"/>
    <w:rsid w:val="00B22A66"/>
    <w:rsid w:val="00B2475F"/>
    <w:rsid w:val="00B253EA"/>
    <w:rsid w:val="00B32859"/>
    <w:rsid w:val="00B32DFE"/>
    <w:rsid w:val="00B370A7"/>
    <w:rsid w:val="00B37C1D"/>
    <w:rsid w:val="00B401D4"/>
    <w:rsid w:val="00B42A6F"/>
    <w:rsid w:val="00B42FE5"/>
    <w:rsid w:val="00B43B5A"/>
    <w:rsid w:val="00B44171"/>
    <w:rsid w:val="00B4693D"/>
    <w:rsid w:val="00B5075C"/>
    <w:rsid w:val="00B544C1"/>
    <w:rsid w:val="00B55ED8"/>
    <w:rsid w:val="00B6189B"/>
    <w:rsid w:val="00B623B0"/>
    <w:rsid w:val="00B62650"/>
    <w:rsid w:val="00B63003"/>
    <w:rsid w:val="00B6477F"/>
    <w:rsid w:val="00B64B97"/>
    <w:rsid w:val="00B65DB4"/>
    <w:rsid w:val="00B67344"/>
    <w:rsid w:val="00B70700"/>
    <w:rsid w:val="00B70BAB"/>
    <w:rsid w:val="00B735FC"/>
    <w:rsid w:val="00B743BA"/>
    <w:rsid w:val="00B760C0"/>
    <w:rsid w:val="00B779E5"/>
    <w:rsid w:val="00B81698"/>
    <w:rsid w:val="00B82030"/>
    <w:rsid w:val="00B832B7"/>
    <w:rsid w:val="00B863A6"/>
    <w:rsid w:val="00B8705D"/>
    <w:rsid w:val="00B90E47"/>
    <w:rsid w:val="00B917DF"/>
    <w:rsid w:val="00B93AAC"/>
    <w:rsid w:val="00B96463"/>
    <w:rsid w:val="00B9757E"/>
    <w:rsid w:val="00BA310C"/>
    <w:rsid w:val="00BA3335"/>
    <w:rsid w:val="00BA3EF6"/>
    <w:rsid w:val="00BA45C8"/>
    <w:rsid w:val="00BA566B"/>
    <w:rsid w:val="00BA7691"/>
    <w:rsid w:val="00BA7AC7"/>
    <w:rsid w:val="00BA7F25"/>
    <w:rsid w:val="00BB143B"/>
    <w:rsid w:val="00BB3ACF"/>
    <w:rsid w:val="00BB44D9"/>
    <w:rsid w:val="00BB4970"/>
    <w:rsid w:val="00BB4A5B"/>
    <w:rsid w:val="00BB4F81"/>
    <w:rsid w:val="00BB6BB3"/>
    <w:rsid w:val="00BC2359"/>
    <w:rsid w:val="00BC326C"/>
    <w:rsid w:val="00BC50EE"/>
    <w:rsid w:val="00BC5EB5"/>
    <w:rsid w:val="00BC73BE"/>
    <w:rsid w:val="00BC7FB3"/>
    <w:rsid w:val="00BD10B2"/>
    <w:rsid w:val="00BD10BA"/>
    <w:rsid w:val="00BD2247"/>
    <w:rsid w:val="00BD2522"/>
    <w:rsid w:val="00BD3345"/>
    <w:rsid w:val="00BD4403"/>
    <w:rsid w:val="00BD4D9A"/>
    <w:rsid w:val="00BD4F87"/>
    <w:rsid w:val="00BD5719"/>
    <w:rsid w:val="00BD5B46"/>
    <w:rsid w:val="00BE0660"/>
    <w:rsid w:val="00BE5492"/>
    <w:rsid w:val="00BE71A9"/>
    <w:rsid w:val="00BE742F"/>
    <w:rsid w:val="00BE7498"/>
    <w:rsid w:val="00BF37F4"/>
    <w:rsid w:val="00BF5D49"/>
    <w:rsid w:val="00C00367"/>
    <w:rsid w:val="00C004BE"/>
    <w:rsid w:val="00C040AB"/>
    <w:rsid w:val="00C06F0C"/>
    <w:rsid w:val="00C07C86"/>
    <w:rsid w:val="00C10A66"/>
    <w:rsid w:val="00C111D2"/>
    <w:rsid w:val="00C11BD6"/>
    <w:rsid w:val="00C11DF5"/>
    <w:rsid w:val="00C120FD"/>
    <w:rsid w:val="00C15419"/>
    <w:rsid w:val="00C15F53"/>
    <w:rsid w:val="00C16982"/>
    <w:rsid w:val="00C179C2"/>
    <w:rsid w:val="00C2133D"/>
    <w:rsid w:val="00C21886"/>
    <w:rsid w:val="00C21B08"/>
    <w:rsid w:val="00C2269D"/>
    <w:rsid w:val="00C22B94"/>
    <w:rsid w:val="00C235C9"/>
    <w:rsid w:val="00C242E3"/>
    <w:rsid w:val="00C2480F"/>
    <w:rsid w:val="00C25260"/>
    <w:rsid w:val="00C25981"/>
    <w:rsid w:val="00C259B9"/>
    <w:rsid w:val="00C3065F"/>
    <w:rsid w:val="00C32133"/>
    <w:rsid w:val="00C33835"/>
    <w:rsid w:val="00C34E8A"/>
    <w:rsid w:val="00C364FF"/>
    <w:rsid w:val="00C37D2A"/>
    <w:rsid w:val="00C4013D"/>
    <w:rsid w:val="00C40D77"/>
    <w:rsid w:val="00C4110C"/>
    <w:rsid w:val="00C412A9"/>
    <w:rsid w:val="00C42011"/>
    <w:rsid w:val="00C44376"/>
    <w:rsid w:val="00C44543"/>
    <w:rsid w:val="00C45061"/>
    <w:rsid w:val="00C45913"/>
    <w:rsid w:val="00C45AB3"/>
    <w:rsid w:val="00C46F95"/>
    <w:rsid w:val="00C5085C"/>
    <w:rsid w:val="00C50968"/>
    <w:rsid w:val="00C51AD7"/>
    <w:rsid w:val="00C52F4A"/>
    <w:rsid w:val="00C5375D"/>
    <w:rsid w:val="00C53B58"/>
    <w:rsid w:val="00C53CA1"/>
    <w:rsid w:val="00C548A1"/>
    <w:rsid w:val="00C57317"/>
    <w:rsid w:val="00C600DE"/>
    <w:rsid w:val="00C60CD2"/>
    <w:rsid w:val="00C627AB"/>
    <w:rsid w:val="00C645F3"/>
    <w:rsid w:val="00C64B62"/>
    <w:rsid w:val="00C65494"/>
    <w:rsid w:val="00C661A2"/>
    <w:rsid w:val="00C66307"/>
    <w:rsid w:val="00C6637E"/>
    <w:rsid w:val="00C71570"/>
    <w:rsid w:val="00C721DB"/>
    <w:rsid w:val="00C7261E"/>
    <w:rsid w:val="00C72A50"/>
    <w:rsid w:val="00C73185"/>
    <w:rsid w:val="00C74531"/>
    <w:rsid w:val="00C754D2"/>
    <w:rsid w:val="00C77DA5"/>
    <w:rsid w:val="00C800D3"/>
    <w:rsid w:val="00C81305"/>
    <w:rsid w:val="00C82255"/>
    <w:rsid w:val="00C833C2"/>
    <w:rsid w:val="00C83C98"/>
    <w:rsid w:val="00C83E66"/>
    <w:rsid w:val="00C876B1"/>
    <w:rsid w:val="00C912D5"/>
    <w:rsid w:val="00C97039"/>
    <w:rsid w:val="00CA07A8"/>
    <w:rsid w:val="00CA136E"/>
    <w:rsid w:val="00CA586D"/>
    <w:rsid w:val="00CA5BC5"/>
    <w:rsid w:val="00CA5C8D"/>
    <w:rsid w:val="00CA700F"/>
    <w:rsid w:val="00CB000F"/>
    <w:rsid w:val="00CB05EA"/>
    <w:rsid w:val="00CB1A54"/>
    <w:rsid w:val="00CB27FF"/>
    <w:rsid w:val="00CB39C3"/>
    <w:rsid w:val="00CB4C3E"/>
    <w:rsid w:val="00CB62BF"/>
    <w:rsid w:val="00CB7865"/>
    <w:rsid w:val="00CB7A4B"/>
    <w:rsid w:val="00CB7B64"/>
    <w:rsid w:val="00CC0CCB"/>
    <w:rsid w:val="00CC2437"/>
    <w:rsid w:val="00CC3180"/>
    <w:rsid w:val="00CC31FE"/>
    <w:rsid w:val="00CC33F4"/>
    <w:rsid w:val="00CC4742"/>
    <w:rsid w:val="00CC4765"/>
    <w:rsid w:val="00CC587A"/>
    <w:rsid w:val="00CC59BD"/>
    <w:rsid w:val="00CC60E8"/>
    <w:rsid w:val="00CC7F25"/>
    <w:rsid w:val="00CD3AA4"/>
    <w:rsid w:val="00CD6F6F"/>
    <w:rsid w:val="00CD7465"/>
    <w:rsid w:val="00CE03BA"/>
    <w:rsid w:val="00CE0EB1"/>
    <w:rsid w:val="00CE16EE"/>
    <w:rsid w:val="00CE3704"/>
    <w:rsid w:val="00CE3F37"/>
    <w:rsid w:val="00CE4730"/>
    <w:rsid w:val="00CE7111"/>
    <w:rsid w:val="00CE73E5"/>
    <w:rsid w:val="00D002D1"/>
    <w:rsid w:val="00D003E3"/>
    <w:rsid w:val="00D00EA2"/>
    <w:rsid w:val="00D024E8"/>
    <w:rsid w:val="00D069B6"/>
    <w:rsid w:val="00D101E9"/>
    <w:rsid w:val="00D11C80"/>
    <w:rsid w:val="00D1267B"/>
    <w:rsid w:val="00D14E3C"/>
    <w:rsid w:val="00D14EEF"/>
    <w:rsid w:val="00D151C7"/>
    <w:rsid w:val="00D16BB0"/>
    <w:rsid w:val="00D22041"/>
    <w:rsid w:val="00D234C9"/>
    <w:rsid w:val="00D23781"/>
    <w:rsid w:val="00D24900"/>
    <w:rsid w:val="00D25C9E"/>
    <w:rsid w:val="00D25F55"/>
    <w:rsid w:val="00D26520"/>
    <w:rsid w:val="00D26A1B"/>
    <w:rsid w:val="00D317D2"/>
    <w:rsid w:val="00D334E3"/>
    <w:rsid w:val="00D34AA9"/>
    <w:rsid w:val="00D357EF"/>
    <w:rsid w:val="00D41FF0"/>
    <w:rsid w:val="00D422FD"/>
    <w:rsid w:val="00D42C30"/>
    <w:rsid w:val="00D43696"/>
    <w:rsid w:val="00D45BE2"/>
    <w:rsid w:val="00D4668D"/>
    <w:rsid w:val="00D5007A"/>
    <w:rsid w:val="00D5155B"/>
    <w:rsid w:val="00D51E11"/>
    <w:rsid w:val="00D526CF"/>
    <w:rsid w:val="00D556E2"/>
    <w:rsid w:val="00D56BDC"/>
    <w:rsid w:val="00D57000"/>
    <w:rsid w:val="00D5767F"/>
    <w:rsid w:val="00D60077"/>
    <w:rsid w:val="00D60E24"/>
    <w:rsid w:val="00D6644E"/>
    <w:rsid w:val="00D704E1"/>
    <w:rsid w:val="00D717C5"/>
    <w:rsid w:val="00D72D91"/>
    <w:rsid w:val="00D73653"/>
    <w:rsid w:val="00D77106"/>
    <w:rsid w:val="00D77DE8"/>
    <w:rsid w:val="00D77F33"/>
    <w:rsid w:val="00D813B6"/>
    <w:rsid w:val="00D8161B"/>
    <w:rsid w:val="00D817D1"/>
    <w:rsid w:val="00D81A1F"/>
    <w:rsid w:val="00D82697"/>
    <w:rsid w:val="00D839E2"/>
    <w:rsid w:val="00D84991"/>
    <w:rsid w:val="00D849E1"/>
    <w:rsid w:val="00D84D20"/>
    <w:rsid w:val="00D85599"/>
    <w:rsid w:val="00D92B8F"/>
    <w:rsid w:val="00D946FA"/>
    <w:rsid w:val="00D9621A"/>
    <w:rsid w:val="00D96469"/>
    <w:rsid w:val="00D9667D"/>
    <w:rsid w:val="00D97914"/>
    <w:rsid w:val="00DA0737"/>
    <w:rsid w:val="00DA3E6D"/>
    <w:rsid w:val="00DA623B"/>
    <w:rsid w:val="00DB02D2"/>
    <w:rsid w:val="00DB307F"/>
    <w:rsid w:val="00DB35D4"/>
    <w:rsid w:val="00DB3BFA"/>
    <w:rsid w:val="00DB4377"/>
    <w:rsid w:val="00DB5CEF"/>
    <w:rsid w:val="00DB628D"/>
    <w:rsid w:val="00DB6D10"/>
    <w:rsid w:val="00DB6F83"/>
    <w:rsid w:val="00DB7244"/>
    <w:rsid w:val="00DB78A0"/>
    <w:rsid w:val="00DC02E4"/>
    <w:rsid w:val="00DC0873"/>
    <w:rsid w:val="00DC1C7F"/>
    <w:rsid w:val="00DC3AF8"/>
    <w:rsid w:val="00DC5CC2"/>
    <w:rsid w:val="00DC74C3"/>
    <w:rsid w:val="00DC7FEE"/>
    <w:rsid w:val="00DD0786"/>
    <w:rsid w:val="00DD5427"/>
    <w:rsid w:val="00DD74E7"/>
    <w:rsid w:val="00DD7845"/>
    <w:rsid w:val="00DE2766"/>
    <w:rsid w:val="00DE335F"/>
    <w:rsid w:val="00DE3DF9"/>
    <w:rsid w:val="00DE4365"/>
    <w:rsid w:val="00DE5368"/>
    <w:rsid w:val="00DE62F5"/>
    <w:rsid w:val="00DE6C25"/>
    <w:rsid w:val="00DE6F97"/>
    <w:rsid w:val="00DE716E"/>
    <w:rsid w:val="00DF012C"/>
    <w:rsid w:val="00DF1BD0"/>
    <w:rsid w:val="00DF2D22"/>
    <w:rsid w:val="00E00866"/>
    <w:rsid w:val="00E0370F"/>
    <w:rsid w:val="00E03EEF"/>
    <w:rsid w:val="00E057F4"/>
    <w:rsid w:val="00E078B7"/>
    <w:rsid w:val="00E101F8"/>
    <w:rsid w:val="00E1068F"/>
    <w:rsid w:val="00E11C02"/>
    <w:rsid w:val="00E121F8"/>
    <w:rsid w:val="00E12466"/>
    <w:rsid w:val="00E13403"/>
    <w:rsid w:val="00E1440D"/>
    <w:rsid w:val="00E14FDE"/>
    <w:rsid w:val="00E15AF5"/>
    <w:rsid w:val="00E1655B"/>
    <w:rsid w:val="00E229F1"/>
    <w:rsid w:val="00E22FB6"/>
    <w:rsid w:val="00E23619"/>
    <w:rsid w:val="00E26B50"/>
    <w:rsid w:val="00E31447"/>
    <w:rsid w:val="00E316B1"/>
    <w:rsid w:val="00E33390"/>
    <w:rsid w:val="00E34505"/>
    <w:rsid w:val="00E34F82"/>
    <w:rsid w:val="00E37240"/>
    <w:rsid w:val="00E41A8C"/>
    <w:rsid w:val="00E42B64"/>
    <w:rsid w:val="00E43208"/>
    <w:rsid w:val="00E44C4C"/>
    <w:rsid w:val="00E455DA"/>
    <w:rsid w:val="00E458ED"/>
    <w:rsid w:val="00E4632A"/>
    <w:rsid w:val="00E4703A"/>
    <w:rsid w:val="00E47BA8"/>
    <w:rsid w:val="00E50B65"/>
    <w:rsid w:val="00E516CB"/>
    <w:rsid w:val="00E51D5F"/>
    <w:rsid w:val="00E52B5F"/>
    <w:rsid w:val="00E52F2C"/>
    <w:rsid w:val="00E56DCD"/>
    <w:rsid w:val="00E57B6E"/>
    <w:rsid w:val="00E62757"/>
    <w:rsid w:val="00E639CC"/>
    <w:rsid w:val="00E63A23"/>
    <w:rsid w:val="00E652A3"/>
    <w:rsid w:val="00E71AF5"/>
    <w:rsid w:val="00E759B1"/>
    <w:rsid w:val="00E7618E"/>
    <w:rsid w:val="00E7640E"/>
    <w:rsid w:val="00E76991"/>
    <w:rsid w:val="00E77775"/>
    <w:rsid w:val="00E77CDC"/>
    <w:rsid w:val="00E808E3"/>
    <w:rsid w:val="00E82052"/>
    <w:rsid w:val="00E83FC9"/>
    <w:rsid w:val="00E841FF"/>
    <w:rsid w:val="00E84662"/>
    <w:rsid w:val="00E8520D"/>
    <w:rsid w:val="00E86018"/>
    <w:rsid w:val="00E86B8A"/>
    <w:rsid w:val="00E86D09"/>
    <w:rsid w:val="00E874C4"/>
    <w:rsid w:val="00E87641"/>
    <w:rsid w:val="00E87CC6"/>
    <w:rsid w:val="00E907DD"/>
    <w:rsid w:val="00E9259D"/>
    <w:rsid w:val="00E94BB5"/>
    <w:rsid w:val="00E94C3E"/>
    <w:rsid w:val="00EA50E8"/>
    <w:rsid w:val="00EB0C9A"/>
    <w:rsid w:val="00EB1611"/>
    <w:rsid w:val="00EB1AF1"/>
    <w:rsid w:val="00EB3D43"/>
    <w:rsid w:val="00EB469E"/>
    <w:rsid w:val="00EB557D"/>
    <w:rsid w:val="00EB61D1"/>
    <w:rsid w:val="00EB7CDB"/>
    <w:rsid w:val="00EC0C02"/>
    <w:rsid w:val="00EC1643"/>
    <w:rsid w:val="00EC417C"/>
    <w:rsid w:val="00EC588A"/>
    <w:rsid w:val="00EC65F7"/>
    <w:rsid w:val="00EC663D"/>
    <w:rsid w:val="00EC73CD"/>
    <w:rsid w:val="00EC7C03"/>
    <w:rsid w:val="00ED043B"/>
    <w:rsid w:val="00ED0F00"/>
    <w:rsid w:val="00ED2118"/>
    <w:rsid w:val="00ED27E0"/>
    <w:rsid w:val="00ED5499"/>
    <w:rsid w:val="00ED57DC"/>
    <w:rsid w:val="00ED677A"/>
    <w:rsid w:val="00EE02F6"/>
    <w:rsid w:val="00EE0AE5"/>
    <w:rsid w:val="00EE177F"/>
    <w:rsid w:val="00EE1986"/>
    <w:rsid w:val="00EE35EC"/>
    <w:rsid w:val="00EE5D28"/>
    <w:rsid w:val="00EF03BB"/>
    <w:rsid w:val="00EF0412"/>
    <w:rsid w:val="00EF2466"/>
    <w:rsid w:val="00EF36D7"/>
    <w:rsid w:val="00EF6FD7"/>
    <w:rsid w:val="00EF7098"/>
    <w:rsid w:val="00EF7441"/>
    <w:rsid w:val="00EF77BF"/>
    <w:rsid w:val="00EF7D61"/>
    <w:rsid w:val="00F0006B"/>
    <w:rsid w:val="00F003A0"/>
    <w:rsid w:val="00F006E3"/>
    <w:rsid w:val="00F00B89"/>
    <w:rsid w:val="00F0229B"/>
    <w:rsid w:val="00F02E25"/>
    <w:rsid w:val="00F02FF3"/>
    <w:rsid w:val="00F03FFC"/>
    <w:rsid w:val="00F04338"/>
    <w:rsid w:val="00F05AC6"/>
    <w:rsid w:val="00F06198"/>
    <w:rsid w:val="00F06985"/>
    <w:rsid w:val="00F10331"/>
    <w:rsid w:val="00F1080F"/>
    <w:rsid w:val="00F11E62"/>
    <w:rsid w:val="00F13739"/>
    <w:rsid w:val="00F14244"/>
    <w:rsid w:val="00F1678F"/>
    <w:rsid w:val="00F20A41"/>
    <w:rsid w:val="00F20E67"/>
    <w:rsid w:val="00F214A1"/>
    <w:rsid w:val="00F21CC4"/>
    <w:rsid w:val="00F21CEB"/>
    <w:rsid w:val="00F23E18"/>
    <w:rsid w:val="00F24C45"/>
    <w:rsid w:val="00F25689"/>
    <w:rsid w:val="00F25D01"/>
    <w:rsid w:val="00F27D37"/>
    <w:rsid w:val="00F30CBE"/>
    <w:rsid w:val="00F30E72"/>
    <w:rsid w:val="00F31425"/>
    <w:rsid w:val="00F333EB"/>
    <w:rsid w:val="00F33B94"/>
    <w:rsid w:val="00F343DE"/>
    <w:rsid w:val="00F3523E"/>
    <w:rsid w:val="00F36035"/>
    <w:rsid w:val="00F36276"/>
    <w:rsid w:val="00F36629"/>
    <w:rsid w:val="00F368C8"/>
    <w:rsid w:val="00F37A17"/>
    <w:rsid w:val="00F40A32"/>
    <w:rsid w:val="00F412B0"/>
    <w:rsid w:val="00F415EB"/>
    <w:rsid w:val="00F42B9A"/>
    <w:rsid w:val="00F449D3"/>
    <w:rsid w:val="00F455A2"/>
    <w:rsid w:val="00F47499"/>
    <w:rsid w:val="00F525B4"/>
    <w:rsid w:val="00F538C5"/>
    <w:rsid w:val="00F53B8D"/>
    <w:rsid w:val="00F56916"/>
    <w:rsid w:val="00F56AA7"/>
    <w:rsid w:val="00F57549"/>
    <w:rsid w:val="00F57E40"/>
    <w:rsid w:val="00F61007"/>
    <w:rsid w:val="00F64910"/>
    <w:rsid w:val="00F654D3"/>
    <w:rsid w:val="00F6555D"/>
    <w:rsid w:val="00F65875"/>
    <w:rsid w:val="00F6587B"/>
    <w:rsid w:val="00F66388"/>
    <w:rsid w:val="00F673D5"/>
    <w:rsid w:val="00F677AB"/>
    <w:rsid w:val="00F707D3"/>
    <w:rsid w:val="00F70C1E"/>
    <w:rsid w:val="00F7244E"/>
    <w:rsid w:val="00F80500"/>
    <w:rsid w:val="00F81029"/>
    <w:rsid w:val="00F84AEA"/>
    <w:rsid w:val="00F84D47"/>
    <w:rsid w:val="00F86FC4"/>
    <w:rsid w:val="00F916BF"/>
    <w:rsid w:val="00F91A4B"/>
    <w:rsid w:val="00F923C8"/>
    <w:rsid w:val="00F93155"/>
    <w:rsid w:val="00F93F2C"/>
    <w:rsid w:val="00FA07B7"/>
    <w:rsid w:val="00FA19EE"/>
    <w:rsid w:val="00FA1BA7"/>
    <w:rsid w:val="00FA2199"/>
    <w:rsid w:val="00FA4AFD"/>
    <w:rsid w:val="00FA5317"/>
    <w:rsid w:val="00FA7FC3"/>
    <w:rsid w:val="00FB20D6"/>
    <w:rsid w:val="00FB3AB3"/>
    <w:rsid w:val="00FB5A24"/>
    <w:rsid w:val="00FB7EBE"/>
    <w:rsid w:val="00FB7FB5"/>
    <w:rsid w:val="00FC1607"/>
    <w:rsid w:val="00FC5224"/>
    <w:rsid w:val="00FC5501"/>
    <w:rsid w:val="00FC6547"/>
    <w:rsid w:val="00FD0C52"/>
    <w:rsid w:val="00FD0FD5"/>
    <w:rsid w:val="00FD14B4"/>
    <w:rsid w:val="00FD19B0"/>
    <w:rsid w:val="00FD469D"/>
    <w:rsid w:val="00FD4F45"/>
    <w:rsid w:val="00FD53A5"/>
    <w:rsid w:val="00FE0481"/>
    <w:rsid w:val="00FE04B2"/>
    <w:rsid w:val="00FE2AA3"/>
    <w:rsid w:val="00FE469D"/>
    <w:rsid w:val="00FE53EB"/>
    <w:rsid w:val="00FF0FB8"/>
    <w:rsid w:val="00FF10CF"/>
    <w:rsid w:val="00FF1D71"/>
    <w:rsid w:val="00FF2ACA"/>
    <w:rsid w:val="00FF3066"/>
    <w:rsid w:val="00FF403C"/>
    <w:rsid w:val="00FF4411"/>
    <w:rsid w:val="00FF4926"/>
    <w:rsid w:val="00FF63C5"/>
    <w:rsid w:val="00FF74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D4BE55-4BC8-4AA5-9354-2C22C388D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02D8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02D8B"/>
    <w:rPr>
      <w:i/>
      <w:iCs/>
    </w:rPr>
  </w:style>
  <w:style w:type="character" w:customStyle="1" w:styleId="apple-converted-space">
    <w:name w:val="apple-converted-space"/>
    <w:basedOn w:val="DefaultParagraphFont"/>
    <w:rsid w:val="00702D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3510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662</Words>
  <Characters>3774</Characters>
  <Application>Microsoft Office Word</Application>
  <DocSecurity>0</DocSecurity>
  <Lines>31</Lines>
  <Paragraphs>8</Paragraphs>
  <ScaleCrop>false</ScaleCrop>
  <Company>LRF ZIMLII</Company>
  <LinksUpToDate>false</LinksUpToDate>
  <CharactersWithSpaces>4428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Takudzwa</dc:creator>
  <cp:keywords/>
  <dc:description/>
  <cp:lastModifiedBy>Takudzwa</cp:lastModifiedBy>
  <cp:revision>1</cp:revision>
  <dcterms:created xsi:type="dcterms:W3CDTF">2015-09-29T02:01:00Z</dcterms:created>
  <dcterms:modified xsi:type="dcterms:W3CDTF">2015-09-29T02:03:00Z</dcterms:modified>
</cp:coreProperties>
</file>