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6977" w:rsidRDefault="00236977" w:rsidP="001E1798">
      <w:pPr>
        <w:jc w:val="both"/>
        <w:rPr>
          <w:rFonts w:ascii="Times New Roman" w:hAnsi="Times New Roman" w:cs="Times New Roman"/>
          <w:b/>
          <w:sz w:val="24"/>
          <w:szCs w:val="24"/>
          <w:u w:val="single"/>
        </w:rPr>
      </w:pPr>
      <w:bookmarkStart w:id="0" w:name="_GoBack"/>
      <w:bookmarkEnd w:id="0"/>
    </w:p>
    <w:p w:rsidR="00131005" w:rsidRPr="00236977" w:rsidRDefault="00236977" w:rsidP="001E1798">
      <w:pPr>
        <w:jc w:val="both"/>
        <w:rPr>
          <w:rFonts w:ascii="Times New Roman" w:hAnsi="Times New Roman" w:cs="Times New Roman"/>
          <w:sz w:val="24"/>
          <w:szCs w:val="24"/>
        </w:rPr>
      </w:pPr>
      <w:r w:rsidRPr="00236977">
        <w:rPr>
          <w:rFonts w:ascii="Times New Roman" w:hAnsi="Times New Roman" w:cs="Times New Roman"/>
          <w:b/>
          <w:sz w:val="24"/>
          <w:szCs w:val="24"/>
          <w:u w:val="single"/>
        </w:rPr>
        <w:t>DISTRIBUTABLE (16)</w:t>
      </w:r>
      <w:r w:rsidR="0093184A" w:rsidRPr="00236977">
        <w:rPr>
          <w:rFonts w:ascii="Times New Roman" w:hAnsi="Times New Roman" w:cs="Times New Roman"/>
          <w:sz w:val="24"/>
          <w:szCs w:val="24"/>
        </w:rPr>
        <w:tab/>
      </w:r>
      <w:r w:rsidR="0093184A" w:rsidRPr="00236977">
        <w:rPr>
          <w:rFonts w:ascii="Times New Roman" w:hAnsi="Times New Roman" w:cs="Times New Roman"/>
          <w:sz w:val="24"/>
          <w:szCs w:val="24"/>
        </w:rPr>
        <w:tab/>
      </w:r>
      <w:r w:rsidR="0093184A" w:rsidRPr="00236977">
        <w:rPr>
          <w:rFonts w:ascii="Times New Roman" w:hAnsi="Times New Roman" w:cs="Times New Roman"/>
          <w:sz w:val="24"/>
          <w:szCs w:val="24"/>
        </w:rPr>
        <w:tab/>
      </w:r>
      <w:r w:rsidR="0093184A" w:rsidRPr="00236977">
        <w:rPr>
          <w:rFonts w:ascii="Times New Roman" w:hAnsi="Times New Roman" w:cs="Times New Roman"/>
          <w:sz w:val="24"/>
          <w:szCs w:val="24"/>
        </w:rPr>
        <w:tab/>
      </w:r>
      <w:r w:rsidR="0093184A" w:rsidRPr="00236977">
        <w:rPr>
          <w:rFonts w:ascii="Times New Roman" w:hAnsi="Times New Roman" w:cs="Times New Roman"/>
          <w:sz w:val="24"/>
          <w:szCs w:val="24"/>
        </w:rPr>
        <w:tab/>
      </w:r>
      <w:r w:rsidR="0093184A" w:rsidRPr="00236977">
        <w:rPr>
          <w:rFonts w:ascii="Times New Roman" w:hAnsi="Times New Roman" w:cs="Times New Roman"/>
          <w:sz w:val="24"/>
          <w:szCs w:val="24"/>
        </w:rPr>
        <w:tab/>
      </w:r>
      <w:r w:rsidR="0093184A" w:rsidRPr="00236977">
        <w:rPr>
          <w:rFonts w:ascii="Times New Roman" w:hAnsi="Times New Roman" w:cs="Times New Roman"/>
          <w:sz w:val="24"/>
          <w:szCs w:val="24"/>
        </w:rPr>
        <w:tab/>
      </w:r>
    </w:p>
    <w:p w:rsidR="00236977" w:rsidRDefault="00236977" w:rsidP="00853013">
      <w:pPr>
        <w:spacing w:after="0" w:line="240" w:lineRule="auto"/>
        <w:jc w:val="center"/>
        <w:rPr>
          <w:rFonts w:ascii="Times New Roman" w:hAnsi="Times New Roman" w:cs="Times New Roman"/>
          <w:b/>
          <w:sz w:val="24"/>
          <w:szCs w:val="24"/>
        </w:rPr>
      </w:pPr>
    </w:p>
    <w:p w:rsidR="00236977" w:rsidRDefault="00236977" w:rsidP="00853013">
      <w:pPr>
        <w:spacing w:after="0" w:line="240" w:lineRule="auto"/>
        <w:jc w:val="center"/>
        <w:rPr>
          <w:rFonts w:ascii="Times New Roman" w:hAnsi="Times New Roman" w:cs="Times New Roman"/>
          <w:b/>
          <w:sz w:val="24"/>
          <w:szCs w:val="24"/>
        </w:rPr>
      </w:pPr>
    </w:p>
    <w:p w:rsidR="008E0CC8" w:rsidRPr="00BF35D9" w:rsidRDefault="008E0CC8" w:rsidP="00853013">
      <w:pPr>
        <w:spacing w:after="0" w:line="240" w:lineRule="auto"/>
        <w:jc w:val="center"/>
        <w:rPr>
          <w:rFonts w:ascii="Times New Roman" w:hAnsi="Times New Roman" w:cs="Times New Roman"/>
          <w:b/>
          <w:sz w:val="24"/>
          <w:szCs w:val="24"/>
        </w:rPr>
      </w:pPr>
      <w:r w:rsidRPr="00BF35D9">
        <w:rPr>
          <w:rFonts w:ascii="Times New Roman" w:hAnsi="Times New Roman" w:cs="Times New Roman"/>
          <w:b/>
          <w:sz w:val="24"/>
          <w:szCs w:val="24"/>
        </w:rPr>
        <w:t xml:space="preserve">ZIMBABWE </w:t>
      </w:r>
      <w:r w:rsidR="00677D72">
        <w:rPr>
          <w:rFonts w:ascii="Times New Roman" w:hAnsi="Times New Roman" w:cs="Times New Roman"/>
          <w:b/>
          <w:sz w:val="24"/>
          <w:szCs w:val="24"/>
        </w:rPr>
        <w:t xml:space="preserve">    </w:t>
      </w:r>
      <w:r w:rsidRPr="00BF35D9">
        <w:rPr>
          <w:rFonts w:ascii="Times New Roman" w:hAnsi="Times New Roman" w:cs="Times New Roman"/>
          <w:b/>
          <w:sz w:val="24"/>
          <w:szCs w:val="24"/>
        </w:rPr>
        <w:t xml:space="preserve">UNITED </w:t>
      </w:r>
      <w:r w:rsidR="00677D72">
        <w:rPr>
          <w:rFonts w:ascii="Times New Roman" w:hAnsi="Times New Roman" w:cs="Times New Roman"/>
          <w:b/>
          <w:sz w:val="24"/>
          <w:szCs w:val="24"/>
        </w:rPr>
        <w:t xml:space="preserve">    </w:t>
      </w:r>
      <w:r w:rsidRPr="00BF35D9">
        <w:rPr>
          <w:rFonts w:ascii="Times New Roman" w:hAnsi="Times New Roman" w:cs="Times New Roman"/>
          <w:b/>
          <w:sz w:val="24"/>
          <w:szCs w:val="24"/>
        </w:rPr>
        <w:t xml:space="preserve">PASSENGER </w:t>
      </w:r>
      <w:r w:rsidR="00677D72">
        <w:rPr>
          <w:rFonts w:ascii="Times New Roman" w:hAnsi="Times New Roman" w:cs="Times New Roman"/>
          <w:b/>
          <w:sz w:val="24"/>
          <w:szCs w:val="24"/>
        </w:rPr>
        <w:t xml:space="preserve">    </w:t>
      </w:r>
      <w:r w:rsidRPr="00BF35D9">
        <w:rPr>
          <w:rFonts w:ascii="Times New Roman" w:hAnsi="Times New Roman" w:cs="Times New Roman"/>
          <w:b/>
          <w:sz w:val="24"/>
          <w:szCs w:val="24"/>
        </w:rPr>
        <w:t xml:space="preserve">COMPANY </w:t>
      </w:r>
      <w:r w:rsidR="00677D72">
        <w:rPr>
          <w:rFonts w:ascii="Times New Roman" w:hAnsi="Times New Roman" w:cs="Times New Roman"/>
          <w:b/>
          <w:sz w:val="24"/>
          <w:szCs w:val="24"/>
        </w:rPr>
        <w:t xml:space="preserve">    </w:t>
      </w:r>
      <w:r w:rsidRPr="00BF35D9">
        <w:rPr>
          <w:rFonts w:ascii="Times New Roman" w:hAnsi="Times New Roman" w:cs="Times New Roman"/>
          <w:b/>
          <w:sz w:val="24"/>
          <w:szCs w:val="24"/>
        </w:rPr>
        <w:t>LIMITED</w:t>
      </w:r>
    </w:p>
    <w:p w:rsidR="008E0CC8" w:rsidRPr="00BF35D9" w:rsidRDefault="008E0CC8" w:rsidP="00853013">
      <w:pPr>
        <w:spacing w:after="0" w:line="240" w:lineRule="auto"/>
        <w:jc w:val="center"/>
        <w:rPr>
          <w:rFonts w:ascii="Times New Roman" w:hAnsi="Times New Roman" w:cs="Times New Roman"/>
          <w:sz w:val="24"/>
          <w:szCs w:val="24"/>
        </w:rPr>
      </w:pPr>
      <w:r w:rsidRPr="00BF35D9">
        <w:rPr>
          <w:rFonts w:ascii="Times New Roman" w:hAnsi="Times New Roman" w:cs="Times New Roman"/>
          <w:sz w:val="24"/>
          <w:szCs w:val="24"/>
        </w:rPr>
        <w:t>v</w:t>
      </w:r>
    </w:p>
    <w:p w:rsidR="008E0CC8" w:rsidRPr="00BF35D9" w:rsidRDefault="008E0CC8" w:rsidP="00853013">
      <w:pPr>
        <w:spacing w:after="0" w:line="240" w:lineRule="auto"/>
        <w:jc w:val="center"/>
        <w:rPr>
          <w:rFonts w:ascii="Times New Roman" w:hAnsi="Times New Roman" w:cs="Times New Roman"/>
          <w:b/>
          <w:sz w:val="24"/>
          <w:szCs w:val="24"/>
        </w:rPr>
      </w:pPr>
      <w:r w:rsidRPr="00BF35D9">
        <w:rPr>
          <w:rFonts w:ascii="Times New Roman" w:hAnsi="Times New Roman" w:cs="Times New Roman"/>
          <w:b/>
          <w:sz w:val="24"/>
          <w:szCs w:val="24"/>
        </w:rPr>
        <w:t xml:space="preserve">PACKHORSE </w:t>
      </w:r>
      <w:r w:rsidR="00677D72">
        <w:rPr>
          <w:rFonts w:ascii="Times New Roman" w:hAnsi="Times New Roman" w:cs="Times New Roman"/>
          <w:b/>
          <w:sz w:val="24"/>
          <w:szCs w:val="24"/>
        </w:rPr>
        <w:t xml:space="preserve">    </w:t>
      </w:r>
      <w:r w:rsidRPr="00BF35D9">
        <w:rPr>
          <w:rFonts w:ascii="Times New Roman" w:hAnsi="Times New Roman" w:cs="Times New Roman"/>
          <w:b/>
          <w:sz w:val="24"/>
          <w:szCs w:val="24"/>
        </w:rPr>
        <w:t>SERVICES</w:t>
      </w:r>
      <w:r w:rsidR="00677D72">
        <w:rPr>
          <w:rFonts w:ascii="Times New Roman" w:hAnsi="Times New Roman" w:cs="Times New Roman"/>
          <w:b/>
          <w:sz w:val="24"/>
          <w:szCs w:val="24"/>
        </w:rPr>
        <w:t xml:space="preserve">    </w:t>
      </w:r>
      <w:r w:rsidRPr="00BF35D9">
        <w:rPr>
          <w:rFonts w:ascii="Times New Roman" w:hAnsi="Times New Roman" w:cs="Times New Roman"/>
          <w:b/>
          <w:sz w:val="24"/>
          <w:szCs w:val="24"/>
        </w:rPr>
        <w:t xml:space="preserve"> (</w:t>
      </w:r>
      <w:r w:rsidR="00853013" w:rsidRPr="00BF35D9">
        <w:rPr>
          <w:rFonts w:ascii="Times New Roman" w:hAnsi="Times New Roman" w:cs="Times New Roman"/>
          <w:b/>
          <w:sz w:val="24"/>
          <w:szCs w:val="24"/>
        </w:rPr>
        <w:t>PRIVATE</w:t>
      </w:r>
      <w:r w:rsidRPr="00BF35D9">
        <w:rPr>
          <w:rFonts w:ascii="Times New Roman" w:hAnsi="Times New Roman" w:cs="Times New Roman"/>
          <w:b/>
          <w:sz w:val="24"/>
          <w:szCs w:val="24"/>
        </w:rPr>
        <w:t xml:space="preserve">) </w:t>
      </w:r>
      <w:r w:rsidR="00677D72">
        <w:rPr>
          <w:rFonts w:ascii="Times New Roman" w:hAnsi="Times New Roman" w:cs="Times New Roman"/>
          <w:b/>
          <w:sz w:val="24"/>
          <w:szCs w:val="24"/>
        </w:rPr>
        <w:t xml:space="preserve">    </w:t>
      </w:r>
      <w:r w:rsidRPr="00BF35D9">
        <w:rPr>
          <w:rFonts w:ascii="Times New Roman" w:hAnsi="Times New Roman" w:cs="Times New Roman"/>
          <w:b/>
          <w:sz w:val="24"/>
          <w:szCs w:val="24"/>
        </w:rPr>
        <w:t>L</w:t>
      </w:r>
      <w:r w:rsidR="00853013" w:rsidRPr="00BF35D9">
        <w:rPr>
          <w:rFonts w:ascii="Times New Roman" w:hAnsi="Times New Roman" w:cs="Times New Roman"/>
          <w:b/>
          <w:sz w:val="24"/>
          <w:szCs w:val="24"/>
        </w:rPr>
        <w:t>IMITED</w:t>
      </w:r>
    </w:p>
    <w:p w:rsidR="008E0CC8" w:rsidRPr="00BF35D9" w:rsidRDefault="008E0CC8" w:rsidP="001E1798">
      <w:pPr>
        <w:jc w:val="both"/>
        <w:rPr>
          <w:rFonts w:ascii="Times New Roman" w:hAnsi="Times New Roman" w:cs="Times New Roman"/>
          <w:b/>
          <w:sz w:val="24"/>
          <w:szCs w:val="24"/>
        </w:rPr>
      </w:pPr>
    </w:p>
    <w:p w:rsidR="00853013" w:rsidRPr="00BF35D9" w:rsidRDefault="00853013" w:rsidP="00853013">
      <w:pPr>
        <w:spacing w:after="0" w:line="240" w:lineRule="auto"/>
        <w:jc w:val="both"/>
        <w:rPr>
          <w:rFonts w:ascii="Times New Roman" w:hAnsi="Times New Roman" w:cs="Times New Roman"/>
          <w:sz w:val="24"/>
          <w:szCs w:val="24"/>
        </w:rPr>
      </w:pPr>
    </w:p>
    <w:p w:rsidR="00853013" w:rsidRPr="00BF35D9" w:rsidRDefault="00853013" w:rsidP="00853013">
      <w:pPr>
        <w:spacing w:after="0" w:line="240" w:lineRule="auto"/>
        <w:jc w:val="both"/>
        <w:rPr>
          <w:rFonts w:ascii="Times New Roman" w:hAnsi="Times New Roman" w:cs="Times New Roman"/>
          <w:sz w:val="24"/>
          <w:szCs w:val="24"/>
        </w:rPr>
      </w:pPr>
    </w:p>
    <w:p w:rsidR="008E0CC8" w:rsidRPr="00BF35D9" w:rsidRDefault="008E0CC8" w:rsidP="00853013">
      <w:pPr>
        <w:spacing w:after="0" w:line="240" w:lineRule="auto"/>
        <w:jc w:val="both"/>
        <w:rPr>
          <w:rFonts w:ascii="Times New Roman" w:hAnsi="Times New Roman" w:cs="Times New Roman"/>
          <w:b/>
          <w:sz w:val="24"/>
          <w:szCs w:val="24"/>
        </w:rPr>
      </w:pPr>
      <w:r w:rsidRPr="00BF35D9">
        <w:rPr>
          <w:rFonts w:ascii="Times New Roman" w:hAnsi="Times New Roman" w:cs="Times New Roman"/>
          <w:b/>
          <w:sz w:val="24"/>
          <w:szCs w:val="24"/>
        </w:rPr>
        <w:t>SUPREME COURT OF ZIMBABWE</w:t>
      </w:r>
    </w:p>
    <w:p w:rsidR="008E0CC8" w:rsidRPr="00BF35D9" w:rsidRDefault="008E0CC8" w:rsidP="00853013">
      <w:pPr>
        <w:spacing w:after="0" w:line="240" w:lineRule="auto"/>
        <w:jc w:val="both"/>
        <w:rPr>
          <w:rFonts w:ascii="Times New Roman" w:hAnsi="Times New Roman" w:cs="Times New Roman"/>
          <w:b/>
          <w:sz w:val="24"/>
          <w:szCs w:val="24"/>
        </w:rPr>
      </w:pPr>
      <w:r w:rsidRPr="00BF35D9">
        <w:rPr>
          <w:rFonts w:ascii="Times New Roman" w:hAnsi="Times New Roman" w:cs="Times New Roman"/>
          <w:b/>
          <w:sz w:val="24"/>
          <w:szCs w:val="24"/>
        </w:rPr>
        <w:t>GARWE JA, GOWORA JA &amp; MAVANGIRA</w:t>
      </w:r>
      <w:r w:rsidR="00CD4CDE" w:rsidRPr="00BF35D9">
        <w:rPr>
          <w:rFonts w:ascii="Times New Roman" w:hAnsi="Times New Roman" w:cs="Times New Roman"/>
          <w:b/>
          <w:sz w:val="24"/>
          <w:szCs w:val="24"/>
        </w:rPr>
        <w:t xml:space="preserve"> A</w:t>
      </w:r>
      <w:r w:rsidRPr="00BF35D9">
        <w:rPr>
          <w:rFonts w:ascii="Times New Roman" w:hAnsi="Times New Roman" w:cs="Times New Roman"/>
          <w:b/>
          <w:sz w:val="24"/>
          <w:szCs w:val="24"/>
        </w:rPr>
        <w:t>JA</w:t>
      </w:r>
    </w:p>
    <w:p w:rsidR="008E0CC8" w:rsidRPr="00BF35D9" w:rsidRDefault="008E0CC8" w:rsidP="00853013">
      <w:pPr>
        <w:spacing w:after="0" w:line="240" w:lineRule="auto"/>
        <w:jc w:val="both"/>
        <w:rPr>
          <w:rFonts w:ascii="Times New Roman" w:hAnsi="Times New Roman" w:cs="Times New Roman"/>
          <w:sz w:val="24"/>
          <w:szCs w:val="24"/>
        </w:rPr>
      </w:pPr>
      <w:r w:rsidRPr="00BF35D9">
        <w:rPr>
          <w:rFonts w:ascii="Times New Roman" w:hAnsi="Times New Roman" w:cs="Times New Roman"/>
          <w:b/>
          <w:sz w:val="24"/>
          <w:szCs w:val="24"/>
        </w:rPr>
        <w:t>HARARE</w:t>
      </w:r>
      <w:r w:rsidR="000949DC">
        <w:rPr>
          <w:rFonts w:ascii="Times New Roman" w:hAnsi="Times New Roman" w:cs="Times New Roman"/>
          <w:b/>
          <w:sz w:val="24"/>
          <w:szCs w:val="24"/>
        </w:rPr>
        <w:t>,</w:t>
      </w:r>
      <w:r w:rsidRPr="00BF35D9">
        <w:rPr>
          <w:rFonts w:ascii="Times New Roman" w:hAnsi="Times New Roman" w:cs="Times New Roman"/>
          <w:sz w:val="24"/>
          <w:szCs w:val="24"/>
        </w:rPr>
        <w:t xml:space="preserve"> JUNE 9, 2014 </w:t>
      </w:r>
      <w:r w:rsidR="00853013" w:rsidRPr="00BF35D9">
        <w:rPr>
          <w:rFonts w:ascii="Times New Roman" w:hAnsi="Times New Roman" w:cs="Times New Roman"/>
          <w:sz w:val="24"/>
          <w:szCs w:val="24"/>
        </w:rPr>
        <w:t xml:space="preserve">&amp; </w:t>
      </w:r>
      <w:r w:rsidR="00DE13F9" w:rsidRPr="00BF35D9">
        <w:rPr>
          <w:rFonts w:ascii="Times New Roman" w:hAnsi="Times New Roman" w:cs="Times New Roman"/>
          <w:sz w:val="24"/>
          <w:szCs w:val="24"/>
        </w:rPr>
        <w:t>FEBRUARY 23</w:t>
      </w:r>
      <w:r w:rsidR="00853013" w:rsidRPr="00BF35D9">
        <w:rPr>
          <w:rFonts w:ascii="Times New Roman" w:hAnsi="Times New Roman" w:cs="Times New Roman"/>
          <w:sz w:val="24"/>
          <w:szCs w:val="24"/>
        </w:rPr>
        <w:t xml:space="preserve">, </w:t>
      </w:r>
      <w:r w:rsidRPr="00BF35D9">
        <w:rPr>
          <w:rFonts w:ascii="Times New Roman" w:hAnsi="Times New Roman" w:cs="Times New Roman"/>
          <w:sz w:val="24"/>
          <w:szCs w:val="24"/>
        </w:rPr>
        <w:t>2017</w:t>
      </w:r>
    </w:p>
    <w:p w:rsidR="008E0CC8" w:rsidRPr="00BF35D9" w:rsidRDefault="008E0CC8" w:rsidP="001E1798">
      <w:pPr>
        <w:jc w:val="both"/>
        <w:rPr>
          <w:rFonts w:ascii="Times New Roman" w:hAnsi="Times New Roman" w:cs="Times New Roman"/>
          <w:sz w:val="24"/>
          <w:szCs w:val="24"/>
        </w:rPr>
      </w:pPr>
    </w:p>
    <w:p w:rsidR="00853013" w:rsidRPr="00BF35D9" w:rsidRDefault="00853013" w:rsidP="001E1798">
      <w:pPr>
        <w:jc w:val="both"/>
        <w:rPr>
          <w:rFonts w:ascii="Times New Roman" w:hAnsi="Times New Roman" w:cs="Times New Roman"/>
          <w:sz w:val="24"/>
          <w:szCs w:val="24"/>
        </w:rPr>
      </w:pPr>
    </w:p>
    <w:p w:rsidR="008E0CC8" w:rsidRPr="00BF35D9" w:rsidRDefault="00853013" w:rsidP="001E1798">
      <w:pPr>
        <w:jc w:val="both"/>
        <w:rPr>
          <w:rFonts w:ascii="Times New Roman" w:hAnsi="Times New Roman" w:cs="Times New Roman"/>
          <w:sz w:val="24"/>
          <w:szCs w:val="24"/>
        </w:rPr>
      </w:pPr>
      <w:r w:rsidRPr="00BF35D9">
        <w:rPr>
          <w:rFonts w:ascii="Times New Roman" w:hAnsi="Times New Roman" w:cs="Times New Roman"/>
          <w:i/>
          <w:sz w:val="24"/>
          <w:szCs w:val="24"/>
        </w:rPr>
        <w:t>T</w:t>
      </w:r>
      <w:r w:rsidR="008E0CC8" w:rsidRPr="00BF35D9">
        <w:rPr>
          <w:rFonts w:ascii="Times New Roman" w:hAnsi="Times New Roman" w:cs="Times New Roman"/>
          <w:i/>
          <w:sz w:val="24"/>
          <w:szCs w:val="24"/>
        </w:rPr>
        <w:t xml:space="preserve"> Magwaliba</w:t>
      </w:r>
      <w:r w:rsidRPr="00BF35D9">
        <w:rPr>
          <w:rFonts w:ascii="Times New Roman" w:hAnsi="Times New Roman" w:cs="Times New Roman"/>
          <w:sz w:val="24"/>
          <w:szCs w:val="24"/>
        </w:rPr>
        <w:t>, for the appellant</w:t>
      </w:r>
    </w:p>
    <w:p w:rsidR="008E0CC8" w:rsidRPr="00BF35D9" w:rsidRDefault="00AB64D5" w:rsidP="001E1798">
      <w:pPr>
        <w:jc w:val="both"/>
        <w:rPr>
          <w:rFonts w:ascii="Times New Roman" w:hAnsi="Times New Roman" w:cs="Times New Roman"/>
          <w:sz w:val="24"/>
          <w:szCs w:val="24"/>
        </w:rPr>
      </w:pPr>
      <w:r w:rsidRPr="00BF35D9">
        <w:rPr>
          <w:rFonts w:ascii="Times New Roman" w:hAnsi="Times New Roman" w:cs="Times New Roman"/>
          <w:i/>
          <w:sz w:val="24"/>
          <w:szCs w:val="24"/>
        </w:rPr>
        <w:t>E</w:t>
      </w:r>
      <w:r w:rsidR="00853013" w:rsidRPr="00BF35D9">
        <w:rPr>
          <w:rFonts w:ascii="Times New Roman" w:hAnsi="Times New Roman" w:cs="Times New Roman"/>
          <w:i/>
          <w:sz w:val="24"/>
          <w:szCs w:val="24"/>
        </w:rPr>
        <w:t xml:space="preserve"> T</w:t>
      </w:r>
      <w:r w:rsidR="008E0CC8" w:rsidRPr="00BF35D9">
        <w:rPr>
          <w:rFonts w:ascii="Times New Roman" w:hAnsi="Times New Roman" w:cs="Times New Roman"/>
          <w:i/>
          <w:sz w:val="24"/>
          <w:szCs w:val="24"/>
        </w:rPr>
        <w:t xml:space="preserve"> Matinenga</w:t>
      </w:r>
      <w:r w:rsidR="00853013" w:rsidRPr="00BF35D9">
        <w:rPr>
          <w:rFonts w:ascii="Times New Roman" w:hAnsi="Times New Roman" w:cs="Times New Roman"/>
          <w:sz w:val="24"/>
          <w:szCs w:val="24"/>
        </w:rPr>
        <w:t>, for the respondent</w:t>
      </w:r>
    </w:p>
    <w:p w:rsidR="008E0CC8" w:rsidRPr="00BF35D9" w:rsidRDefault="008E0CC8" w:rsidP="001E1798">
      <w:pPr>
        <w:jc w:val="both"/>
        <w:rPr>
          <w:rFonts w:ascii="Times New Roman" w:hAnsi="Times New Roman" w:cs="Times New Roman"/>
          <w:sz w:val="24"/>
          <w:szCs w:val="24"/>
        </w:rPr>
      </w:pPr>
    </w:p>
    <w:p w:rsidR="008E0CC8" w:rsidRPr="00BF35D9" w:rsidRDefault="008E0CC8" w:rsidP="00853013">
      <w:pPr>
        <w:spacing w:line="480" w:lineRule="auto"/>
        <w:ind w:firstLine="1440"/>
        <w:jc w:val="both"/>
        <w:rPr>
          <w:rFonts w:ascii="Times New Roman" w:hAnsi="Times New Roman" w:cs="Times New Roman"/>
          <w:sz w:val="24"/>
          <w:szCs w:val="24"/>
        </w:rPr>
      </w:pPr>
      <w:r w:rsidRPr="00BF35D9">
        <w:rPr>
          <w:rFonts w:ascii="Times New Roman" w:hAnsi="Times New Roman" w:cs="Times New Roman"/>
          <w:b/>
          <w:sz w:val="24"/>
          <w:szCs w:val="24"/>
        </w:rPr>
        <w:t>MAVANGIRA AJA</w:t>
      </w:r>
      <w:r w:rsidR="00853013" w:rsidRPr="00BF35D9">
        <w:rPr>
          <w:rFonts w:ascii="Times New Roman" w:hAnsi="Times New Roman" w:cs="Times New Roman"/>
          <w:sz w:val="24"/>
          <w:szCs w:val="24"/>
        </w:rPr>
        <w:t>:</w:t>
      </w:r>
      <w:r w:rsidR="00853013" w:rsidRPr="00BF35D9">
        <w:rPr>
          <w:rFonts w:ascii="Times New Roman" w:hAnsi="Times New Roman" w:cs="Times New Roman"/>
          <w:sz w:val="24"/>
          <w:szCs w:val="24"/>
        </w:rPr>
        <w:tab/>
      </w:r>
      <w:r w:rsidR="00853013" w:rsidRPr="00BF35D9">
        <w:rPr>
          <w:rFonts w:ascii="Times New Roman" w:hAnsi="Times New Roman" w:cs="Times New Roman"/>
          <w:sz w:val="24"/>
          <w:szCs w:val="24"/>
        </w:rPr>
        <w:tab/>
      </w:r>
      <w:r w:rsidRPr="00BF35D9">
        <w:rPr>
          <w:rFonts w:ascii="Times New Roman" w:hAnsi="Times New Roman" w:cs="Times New Roman"/>
          <w:sz w:val="24"/>
          <w:szCs w:val="24"/>
        </w:rPr>
        <w:t>This is an appeal against a judgment of the High Court which ordered the appellant to pay the sum of US$763 068.00 to the respondent</w:t>
      </w:r>
      <w:r w:rsidR="00AE52CA" w:rsidRPr="00BF35D9">
        <w:rPr>
          <w:rFonts w:ascii="Times New Roman" w:hAnsi="Times New Roman" w:cs="Times New Roman"/>
          <w:sz w:val="24"/>
          <w:szCs w:val="24"/>
        </w:rPr>
        <w:t xml:space="preserve"> in respect of 48 buses sold and delivered, to</w:t>
      </w:r>
      <w:r w:rsidR="00FE1C11" w:rsidRPr="00BF35D9">
        <w:rPr>
          <w:rFonts w:ascii="Times New Roman" w:hAnsi="Times New Roman" w:cs="Times New Roman"/>
          <w:sz w:val="24"/>
          <w:szCs w:val="24"/>
        </w:rPr>
        <w:t>gether with interest thereo</w:t>
      </w:r>
      <w:r w:rsidR="00AE52CA" w:rsidRPr="00BF35D9">
        <w:rPr>
          <w:rFonts w:ascii="Times New Roman" w:hAnsi="Times New Roman" w:cs="Times New Roman"/>
          <w:sz w:val="24"/>
          <w:szCs w:val="24"/>
        </w:rPr>
        <w:t>n at the rate prevailing from time to time in the United States of America with effect from 22 August 2004 to date of final payment and costs.</w:t>
      </w:r>
    </w:p>
    <w:p w:rsidR="00AE52CA" w:rsidRPr="00BF35D9" w:rsidRDefault="000C7650" w:rsidP="00912073">
      <w:pPr>
        <w:spacing w:after="0" w:line="480" w:lineRule="auto"/>
        <w:jc w:val="both"/>
        <w:rPr>
          <w:rFonts w:ascii="Times New Roman" w:hAnsi="Times New Roman" w:cs="Times New Roman"/>
          <w:b/>
          <w:sz w:val="24"/>
          <w:szCs w:val="24"/>
          <w:u w:val="single"/>
        </w:rPr>
      </w:pPr>
      <w:r w:rsidRPr="00BF35D9">
        <w:rPr>
          <w:rFonts w:ascii="Times New Roman" w:hAnsi="Times New Roman" w:cs="Times New Roman"/>
          <w:b/>
          <w:sz w:val="24"/>
          <w:szCs w:val="24"/>
          <w:u w:val="single"/>
        </w:rPr>
        <w:t>BACKGROUND</w:t>
      </w:r>
    </w:p>
    <w:p w:rsidR="00FE1C11" w:rsidRPr="00BF35D9" w:rsidRDefault="00FE1C11" w:rsidP="00912073">
      <w:pPr>
        <w:tabs>
          <w:tab w:val="left" w:pos="1440"/>
        </w:tabs>
        <w:spacing w:after="0" w:line="480" w:lineRule="auto"/>
        <w:jc w:val="both"/>
        <w:rPr>
          <w:rFonts w:ascii="Times New Roman" w:hAnsi="Times New Roman" w:cs="Times New Roman"/>
          <w:sz w:val="24"/>
          <w:szCs w:val="24"/>
        </w:rPr>
      </w:pPr>
      <w:r w:rsidRPr="00BF35D9">
        <w:rPr>
          <w:rFonts w:ascii="Times New Roman" w:hAnsi="Times New Roman" w:cs="Times New Roman"/>
          <w:sz w:val="24"/>
          <w:szCs w:val="24"/>
        </w:rPr>
        <w:tab/>
        <w:t xml:space="preserve">The background to the dispute between the parties is succinctly captured in the judgment of the court </w:t>
      </w:r>
      <w:r w:rsidRPr="00BF35D9">
        <w:rPr>
          <w:rFonts w:ascii="Times New Roman" w:hAnsi="Times New Roman" w:cs="Times New Roman"/>
          <w:i/>
          <w:sz w:val="24"/>
          <w:szCs w:val="24"/>
        </w:rPr>
        <w:t>a quo</w:t>
      </w:r>
      <w:r w:rsidRPr="00BF35D9">
        <w:rPr>
          <w:rFonts w:ascii="Times New Roman" w:hAnsi="Times New Roman" w:cs="Times New Roman"/>
          <w:sz w:val="24"/>
          <w:szCs w:val="24"/>
        </w:rPr>
        <w:t xml:space="preserve">. </w:t>
      </w:r>
      <w:r w:rsidR="000C7650" w:rsidRPr="00BF35D9">
        <w:rPr>
          <w:rFonts w:ascii="Times New Roman" w:hAnsi="Times New Roman" w:cs="Times New Roman"/>
          <w:sz w:val="24"/>
          <w:szCs w:val="24"/>
        </w:rPr>
        <w:t xml:space="preserve"> </w:t>
      </w:r>
      <w:r w:rsidRPr="00BF35D9">
        <w:rPr>
          <w:rFonts w:ascii="Times New Roman" w:hAnsi="Times New Roman" w:cs="Times New Roman"/>
          <w:sz w:val="24"/>
          <w:szCs w:val="24"/>
        </w:rPr>
        <w:t>It is to the following effect.</w:t>
      </w:r>
    </w:p>
    <w:p w:rsidR="003C6BD8" w:rsidRPr="00BF35D9" w:rsidRDefault="003C6BD8" w:rsidP="003C6BD8">
      <w:pPr>
        <w:tabs>
          <w:tab w:val="left" w:pos="1440"/>
        </w:tabs>
        <w:spacing w:after="0" w:line="240" w:lineRule="auto"/>
        <w:jc w:val="both"/>
        <w:rPr>
          <w:rFonts w:ascii="Times New Roman" w:hAnsi="Times New Roman" w:cs="Times New Roman"/>
          <w:sz w:val="24"/>
          <w:szCs w:val="24"/>
        </w:rPr>
      </w:pPr>
    </w:p>
    <w:p w:rsidR="00AE52CA" w:rsidRPr="00BF35D9" w:rsidRDefault="00AE52CA" w:rsidP="000C7650">
      <w:pPr>
        <w:spacing w:after="0" w:line="480" w:lineRule="auto"/>
        <w:ind w:firstLine="1440"/>
        <w:jc w:val="both"/>
        <w:rPr>
          <w:rFonts w:ascii="Times New Roman" w:hAnsi="Times New Roman" w:cs="Times New Roman"/>
          <w:sz w:val="24"/>
          <w:szCs w:val="24"/>
        </w:rPr>
      </w:pPr>
      <w:r w:rsidRPr="00BF35D9">
        <w:rPr>
          <w:rFonts w:ascii="Times New Roman" w:hAnsi="Times New Roman" w:cs="Times New Roman"/>
          <w:sz w:val="24"/>
          <w:szCs w:val="24"/>
        </w:rPr>
        <w:t>On 7 August 2007, the respondent</w:t>
      </w:r>
      <w:r w:rsidR="007730E2" w:rsidRPr="00BF35D9">
        <w:rPr>
          <w:rFonts w:ascii="Times New Roman" w:hAnsi="Times New Roman" w:cs="Times New Roman"/>
          <w:sz w:val="24"/>
          <w:szCs w:val="24"/>
        </w:rPr>
        <w:t>, as plaintiff,</w:t>
      </w:r>
      <w:r w:rsidRPr="00BF35D9">
        <w:rPr>
          <w:rFonts w:ascii="Times New Roman" w:hAnsi="Times New Roman" w:cs="Times New Roman"/>
          <w:sz w:val="24"/>
          <w:szCs w:val="24"/>
        </w:rPr>
        <w:t xml:space="preserve"> issued summons against the defendant in HC</w:t>
      </w:r>
      <w:r w:rsidR="000C7650" w:rsidRPr="00BF35D9">
        <w:rPr>
          <w:rFonts w:ascii="Times New Roman" w:hAnsi="Times New Roman" w:cs="Times New Roman"/>
          <w:sz w:val="24"/>
          <w:szCs w:val="24"/>
        </w:rPr>
        <w:t xml:space="preserve"> 4215/07 claiming:</w:t>
      </w:r>
    </w:p>
    <w:p w:rsidR="00AE52CA" w:rsidRPr="00BF35D9" w:rsidRDefault="00AE52CA" w:rsidP="000C7650">
      <w:pPr>
        <w:pStyle w:val="ListParagraph"/>
        <w:numPr>
          <w:ilvl w:val="0"/>
          <w:numId w:val="1"/>
        </w:numPr>
        <w:spacing w:after="0" w:line="240" w:lineRule="auto"/>
        <w:ind w:hanging="720"/>
        <w:jc w:val="both"/>
        <w:rPr>
          <w:rFonts w:ascii="Times New Roman" w:hAnsi="Times New Roman" w:cs="Times New Roman"/>
          <w:sz w:val="24"/>
          <w:szCs w:val="24"/>
        </w:rPr>
      </w:pPr>
      <w:r w:rsidRPr="00BF35D9">
        <w:rPr>
          <w:rFonts w:ascii="Times New Roman" w:hAnsi="Times New Roman" w:cs="Times New Roman"/>
          <w:sz w:val="24"/>
          <w:szCs w:val="24"/>
        </w:rPr>
        <w:t xml:space="preserve">Payment of the sum of US$763 068.00 being the balance due and payable by the defendant to the plaintiff in respect of buses sold and delivered to the </w:t>
      </w:r>
      <w:r w:rsidRPr="00BF35D9">
        <w:rPr>
          <w:rFonts w:ascii="Times New Roman" w:hAnsi="Times New Roman" w:cs="Times New Roman"/>
          <w:sz w:val="24"/>
          <w:szCs w:val="24"/>
        </w:rPr>
        <w:lastRenderedPageBreak/>
        <w:t>defendant by the plaintiff at the defendant’s special instance and request which, despite demand, the defendant failed to pay to the plaintiff.</w:t>
      </w:r>
    </w:p>
    <w:p w:rsidR="000C7650" w:rsidRPr="00BF35D9" w:rsidRDefault="000C7650" w:rsidP="000C7650">
      <w:pPr>
        <w:pStyle w:val="ListParagraph"/>
        <w:spacing w:line="240" w:lineRule="auto"/>
        <w:ind w:left="1440"/>
        <w:jc w:val="both"/>
        <w:rPr>
          <w:rFonts w:ascii="Times New Roman" w:hAnsi="Times New Roman" w:cs="Times New Roman"/>
          <w:sz w:val="24"/>
          <w:szCs w:val="24"/>
        </w:rPr>
      </w:pPr>
    </w:p>
    <w:p w:rsidR="00AE52CA" w:rsidRPr="00BF35D9" w:rsidRDefault="00AE52CA" w:rsidP="000C7650">
      <w:pPr>
        <w:pStyle w:val="ListParagraph"/>
        <w:numPr>
          <w:ilvl w:val="0"/>
          <w:numId w:val="1"/>
        </w:numPr>
        <w:spacing w:line="240" w:lineRule="auto"/>
        <w:ind w:left="1530" w:hanging="810"/>
        <w:jc w:val="both"/>
        <w:rPr>
          <w:rFonts w:ascii="Times New Roman" w:hAnsi="Times New Roman" w:cs="Times New Roman"/>
          <w:sz w:val="24"/>
          <w:szCs w:val="24"/>
        </w:rPr>
      </w:pPr>
      <w:r w:rsidRPr="00BF35D9">
        <w:rPr>
          <w:rFonts w:ascii="Times New Roman" w:hAnsi="Times New Roman" w:cs="Times New Roman"/>
          <w:sz w:val="24"/>
          <w:szCs w:val="24"/>
        </w:rPr>
        <w:t xml:space="preserve">Interest </w:t>
      </w:r>
      <w:r w:rsidR="00B83BD1" w:rsidRPr="00BF35D9">
        <w:rPr>
          <w:rFonts w:ascii="Times New Roman" w:hAnsi="Times New Roman" w:cs="Times New Roman"/>
          <w:sz w:val="24"/>
          <w:szCs w:val="24"/>
        </w:rPr>
        <w:t>on the</w:t>
      </w:r>
      <w:r w:rsidR="00CA699A" w:rsidRPr="00BF35D9">
        <w:rPr>
          <w:rFonts w:ascii="Times New Roman" w:hAnsi="Times New Roman" w:cs="Times New Roman"/>
          <w:sz w:val="24"/>
          <w:szCs w:val="24"/>
        </w:rPr>
        <w:t xml:space="preserve"> sum of US$763 068.00 at the rate prevailing from time to time in the Supreme Court of the United States of America with effect from 22 August 2014 to date of final payment.</w:t>
      </w:r>
    </w:p>
    <w:p w:rsidR="000C7650" w:rsidRPr="00BF35D9" w:rsidRDefault="000C7650" w:rsidP="000C7650">
      <w:pPr>
        <w:pStyle w:val="ListParagraph"/>
        <w:rPr>
          <w:rFonts w:ascii="Times New Roman" w:hAnsi="Times New Roman" w:cs="Times New Roman"/>
          <w:sz w:val="24"/>
          <w:szCs w:val="24"/>
        </w:rPr>
      </w:pPr>
    </w:p>
    <w:p w:rsidR="00CA699A" w:rsidRPr="00BF35D9" w:rsidRDefault="00CA699A" w:rsidP="000C7650">
      <w:pPr>
        <w:pStyle w:val="ListParagraph"/>
        <w:numPr>
          <w:ilvl w:val="0"/>
          <w:numId w:val="1"/>
        </w:numPr>
        <w:spacing w:line="240" w:lineRule="auto"/>
        <w:ind w:left="1530" w:hanging="810"/>
        <w:jc w:val="both"/>
        <w:rPr>
          <w:rFonts w:ascii="Times New Roman" w:hAnsi="Times New Roman" w:cs="Times New Roman"/>
          <w:sz w:val="24"/>
          <w:szCs w:val="24"/>
        </w:rPr>
      </w:pPr>
      <w:r w:rsidRPr="00BF35D9">
        <w:rPr>
          <w:rFonts w:ascii="Times New Roman" w:hAnsi="Times New Roman" w:cs="Times New Roman"/>
          <w:sz w:val="24"/>
          <w:szCs w:val="24"/>
        </w:rPr>
        <w:t>Payment of collection commission on the above sums calculated in accordance with by-law 70 of the Law Society of Zimbabwe By-Laws</w:t>
      </w:r>
      <w:r w:rsidR="00025D5C" w:rsidRPr="00BF35D9">
        <w:rPr>
          <w:rFonts w:ascii="Times New Roman" w:hAnsi="Times New Roman" w:cs="Times New Roman"/>
          <w:sz w:val="24"/>
          <w:szCs w:val="24"/>
        </w:rPr>
        <w:t>,</w:t>
      </w:r>
      <w:r w:rsidRPr="00BF35D9">
        <w:rPr>
          <w:rFonts w:ascii="Times New Roman" w:hAnsi="Times New Roman" w:cs="Times New Roman"/>
          <w:sz w:val="24"/>
          <w:szCs w:val="24"/>
        </w:rPr>
        <w:t xml:space="preserve"> 1982 and costs of suit on a legal practitioner and client scale to the extent that such costs are permitted in pro</w:t>
      </w:r>
      <w:r w:rsidR="00025D5C" w:rsidRPr="00BF35D9">
        <w:rPr>
          <w:rFonts w:ascii="Times New Roman" w:hAnsi="Times New Roman" w:cs="Times New Roman"/>
          <w:sz w:val="24"/>
          <w:szCs w:val="24"/>
        </w:rPr>
        <w:t>vi</w:t>
      </w:r>
      <w:r w:rsidRPr="00BF35D9">
        <w:rPr>
          <w:rFonts w:ascii="Times New Roman" w:hAnsi="Times New Roman" w:cs="Times New Roman"/>
          <w:sz w:val="24"/>
          <w:szCs w:val="24"/>
        </w:rPr>
        <w:t>so (iii) to By-Law 70(2).</w:t>
      </w:r>
    </w:p>
    <w:p w:rsidR="000C7650" w:rsidRPr="00BF35D9" w:rsidRDefault="000C7650" w:rsidP="000C7650">
      <w:pPr>
        <w:pStyle w:val="ListParagraph"/>
        <w:rPr>
          <w:rFonts w:ascii="Times New Roman" w:hAnsi="Times New Roman" w:cs="Times New Roman"/>
          <w:sz w:val="24"/>
          <w:szCs w:val="24"/>
        </w:rPr>
      </w:pPr>
    </w:p>
    <w:p w:rsidR="00CA699A" w:rsidRPr="00BF35D9" w:rsidRDefault="00CA699A" w:rsidP="000C7650">
      <w:pPr>
        <w:pStyle w:val="ListParagraph"/>
        <w:numPr>
          <w:ilvl w:val="0"/>
          <w:numId w:val="1"/>
        </w:numPr>
        <w:spacing w:line="240" w:lineRule="auto"/>
        <w:ind w:hanging="720"/>
        <w:jc w:val="both"/>
        <w:rPr>
          <w:rFonts w:ascii="Times New Roman" w:hAnsi="Times New Roman" w:cs="Times New Roman"/>
          <w:sz w:val="24"/>
          <w:szCs w:val="24"/>
        </w:rPr>
      </w:pPr>
      <w:r w:rsidRPr="00BF35D9">
        <w:rPr>
          <w:rFonts w:ascii="Times New Roman" w:hAnsi="Times New Roman" w:cs="Times New Roman"/>
          <w:sz w:val="24"/>
          <w:szCs w:val="24"/>
        </w:rPr>
        <w:t>Costs of suit</w:t>
      </w:r>
      <w:r w:rsidR="00E150BD" w:rsidRPr="00BF35D9">
        <w:rPr>
          <w:rFonts w:ascii="Times New Roman" w:hAnsi="Times New Roman" w:cs="Times New Roman"/>
          <w:sz w:val="24"/>
          <w:szCs w:val="24"/>
        </w:rPr>
        <w:t>.</w:t>
      </w:r>
    </w:p>
    <w:p w:rsidR="001B36D6" w:rsidRPr="00BF35D9" w:rsidRDefault="001B36D6" w:rsidP="001B36D6">
      <w:pPr>
        <w:pStyle w:val="ListParagraph"/>
        <w:spacing w:line="240" w:lineRule="auto"/>
        <w:jc w:val="both"/>
        <w:rPr>
          <w:rFonts w:ascii="Times New Roman" w:hAnsi="Times New Roman" w:cs="Times New Roman"/>
          <w:sz w:val="24"/>
          <w:szCs w:val="24"/>
        </w:rPr>
      </w:pPr>
    </w:p>
    <w:p w:rsidR="00E150BD" w:rsidRPr="00BF35D9" w:rsidRDefault="00E150BD" w:rsidP="000C7650">
      <w:pPr>
        <w:spacing w:after="0" w:line="480" w:lineRule="auto"/>
        <w:ind w:firstLine="1440"/>
        <w:jc w:val="both"/>
        <w:rPr>
          <w:rFonts w:ascii="Times New Roman" w:hAnsi="Times New Roman" w:cs="Times New Roman"/>
          <w:sz w:val="24"/>
          <w:szCs w:val="24"/>
        </w:rPr>
      </w:pPr>
      <w:r w:rsidRPr="00BF35D9">
        <w:rPr>
          <w:rFonts w:ascii="Times New Roman" w:hAnsi="Times New Roman" w:cs="Times New Roman"/>
          <w:sz w:val="24"/>
          <w:szCs w:val="24"/>
        </w:rPr>
        <w:t>It is necessary to set out the pertinent pa</w:t>
      </w:r>
      <w:r w:rsidR="007730E2" w:rsidRPr="00BF35D9">
        <w:rPr>
          <w:rFonts w:ascii="Times New Roman" w:hAnsi="Times New Roman" w:cs="Times New Roman"/>
          <w:sz w:val="24"/>
          <w:szCs w:val="24"/>
        </w:rPr>
        <w:t>ragraphs of the plaintiff’s d</w:t>
      </w:r>
      <w:r w:rsidRPr="00BF35D9">
        <w:rPr>
          <w:rFonts w:ascii="Times New Roman" w:hAnsi="Times New Roman" w:cs="Times New Roman"/>
          <w:sz w:val="24"/>
          <w:szCs w:val="24"/>
        </w:rPr>
        <w:t>eclaration where its claim is set out as follo</w:t>
      </w:r>
      <w:r w:rsidR="00025D5C" w:rsidRPr="00BF35D9">
        <w:rPr>
          <w:rFonts w:ascii="Times New Roman" w:hAnsi="Times New Roman" w:cs="Times New Roman"/>
          <w:sz w:val="24"/>
          <w:szCs w:val="24"/>
        </w:rPr>
        <w:t>w</w:t>
      </w:r>
      <w:r w:rsidRPr="00BF35D9">
        <w:rPr>
          <w:rFonts w:ascii="Times New Roman" w:hAnsi="Times New Roman" w:cs="Times New Roman"/>
          <w:sz w:val="24"/>
          <w:szCs w:val="24"/>
        </w:rPr>
        <w:t>s:</w:t>
      </w:r>
    </w:p>
    <w:p w:rsidR="00E150BD" w:rsidRPr="00BF35D9" w:rsidRDefault="00E150BD" w:rsidP="000C7650">
      <w:pPr>
        <w:spacing w:after="0" w:line="240" w:lineRule="auto"/>
        <w:ind w:left="1440" w:hanging="720"/>
        <w:jc w:val="both"/>
        <w:rPr>
          <w:rFonts w:ascii="Times New Roman" w:hAnsi="Times New Roman" w:cs="Times New Roman"/>
          <w:sz w:val="24"/>
          <w:szCs w:val="24"/>
        </w:rPr>
      </w:pPr>
      <w:r w:rsidRPr="00BF35D9">
        <w:rPr>
          <w:rFonts w:ascii="Times New Roman" w:hAnsi="Times New Roman" w:cs="Times New Roman"/>
          <w:sz w:val="24"/>
          <w:szCs w:val="24"/>
        </w:rPr>
        <w:t xml:space="preserve">“3. </w:t>
      </w:r>
      <w:r w:rsidRPr="00BF35D9">
        <w:rPr>
          <w:rFonts w:ascii="Times New Roman" w:hAnsi="Times New Roman" w:cs="Times New Roman"/>
          <w:sz w:val="24"/>
          <w:szCs w:val="24"/>
        </w:rPr>
        <w:tab/>
        <w:t>The parties entered into an agreement in terms whereof Plaintiff undertook to supply to the Defendant certain goods, namely Scania buses.</w:t>
      </w:r>
    </w:p>
    <w:p w:rsidR="00E150BD" w:rsidRPr="00BF35D9" w:rsidRDefault="00E150BD" w:rsidP="001B36D6">
      <w:pPr>
        <w:spacing w:line="240" w:lineRule="auto"/>
        <w:ind w:left="1440" w:hanging="720"/>
        <w:jc w:val="both"/>
        <w:rPr>
          <w:rFonts w:ascii="Times New Roman" w:hAnsi="Times New Roman" w:cs="Times New Roman"/>
          <w:sz w:val="24"/>
          <w:szCs w:val="24"/>
        </w:rPr>
      </w:pPr>
      <w:r w:rsidRPr="00BF35D9">
        <w:rPr>
          <w:rFonts w:ascii="Times New Roman" w:hAnsi="Times New Roman" w:cs="Times New Roman"/>
          <w:sz w:val="24"/>
          <w:szCs w:val="24"/>
        </w:rPr>
        <w:t xml:space="preserve">4. </w:t>
      </w:r>
      <w:r w:rsidRPr="00BF35D9">
        <w:rPr>
          <w:rFonts w:ascii="Times New Roman" w:hAnsi="Times New Roman" w:cs="Times New Roman"/>
          <w:sz w:val="24"/>
          <w:szCs w:val="24"/>
        </w:rPr>
        <w:tab/>
        <w:t>Pursuant to the agreement Plaintiff delivered a total number of 50 Scania buses for a total purchase price of US$4 877 000.00.</w:t>
      </w:r>
    </w:p>
    <w:p w:rsidR="00E150BD" w:rsidRPr="00BF35D9" w:rsidRDefault="00E150BD" w:rsidP="001B36D6">
      <w:pPr>
        <w:spacing w:line="240" w:lineRule="auto"/>
        <w:ind w:left="1440" w:hanging="720"/>
        <w:jc w:val="both"/>
        <w:rPr>
          <w:rFonts w:ascii="Times New Roman" w:hAnsi="Times New Roman" w:cs="Times New Roman"/>
          <w:sz w:val="24"/>
          <w:szCs w:val="24"/>
        </w:rPr>
      </w:pPr>
      <w:r w:rsidRPr="00BF35D9">
        <w:rPr>
          <w:rFonts w:ascii="Times New Roman" w:hAnsi="Times New Roman" w:cs="Times New Roman"/>
          <w:sz w:val="24"/>
          <w:szCs w:val="24"/>
        </w:rPr>
        <w:t>5.</w:t>
      </w:r>
      <w:r w:rsidRPr="00BF35D9">
        <w:rPr>
          <w:rFonts w:ascii="Times New Roman" w:hAnsi="Times New Roman" w:cs="Times New Roman"/>
          <w:sz w:val="24"/>
          <w:szCs w:val="24"/>
        </w:rPr>
        <w:tab/>
        <w:t xml:space="preserve">As security for the due payment of the full purchase price for the 50 Scania buses, Defendant placed at the disposal of the Plaintiff cash cover in the total sum of ZIM$6 200 000 000.00 in January 2003 and again in May 2003, which amount was to </w:t>
      </w:r>
      <w:r w:rsidR="00A35447" w:rsidRPr="00BF35D9">
        <w:rPr>
          <w:rFonts w:ascii="Times New Roman" w:hAnsi="Times New Roman" w:cs="Times New Roman"/>
          <w:sz w:val="24"/>
          <w:szCs w:val="24"/>
        </w:rPr>
        <w:t>be held by Metropolitan Bank of Zimbabwe Limited pending due performance by the Defendant, that is to say, payment of the full purchase price for the 50 Scania buses.</w:t>
      </w:r>
    </w:p>
    <w:p w:rsidR="00A35447" w:rsidRPr="00BF35D9" w:rsidRDefault="00A35447" w:rsidP="001B36D6">
      <w:pPr>
        <w:spacing w:line="240" w:lineRule="auto"/>
        <w:ind w:left="1440" w:hanging="720"/>
        <w:jc w:val="both"/>
        <w:rPr>
          <w:rFonts w:ascii="Times New Roman" w:hAnsi="Times New Roman" w:cs="Times New Roman"/>
          <w:sz w:val="24"/>
          <w:szCs w:val="24"/>
        </w:rPr>
      </w:pPr>
      <w:r w:rsidRPr="00BF35D9">
        <w:rPr>
          <w:rFonts w:ascii="Times New Roman" w:hAnsi="Times New Roman" w:cs="Times New Roman"/>
          <w:sz w:val="24"/>
          <w:szCs w:val="24"/>
        </w:rPr>
        <w:t>6.</w:t>
      </w:r>
      <w:r w:rsidRPr="00BF35D9">
        <w:rPr>
          <w:rFonts w:ascii="Times New Roman" w:hAnsi="Times New Roman" w:cs="Times New Roman"/>
          <w:sz w:val="24"/>
          <w:szCs w:val="24"/>
        </w:rPr>
        <w:tab/>
        <w:t>Pursuant to the agreement, Defendant paid a total sum of USD4 113 932.00 leaving a balance in the sum</w:t>
      </w:r>
      <w:r w:rsidR="00DC4278" w:rsidRPr="00BF35D9">
        <w:rPr>
          <w:rFonts w:ascii="Times New Roman" w:hAnsi="Times New Roman" w:cs="Times New Roman"/>
          <w:sz w:val="24"/>
          <w:szCs w:val="24"/>
        </w:rPr>
        <w:t xml:space="preserve"> of US$763 068.00 due and payable to Plaintiff.</w:t>
      </w:r>
    </w:p>
    <w:p w:rsidR="00DC4278" w:rsidRPr="00BF35D9" w:rsidRDefault="00DC4278" w:rsidP="001B36D6">
      <w:pPr>
        <w:spacing w:line="240" w:lineRule="auto"/>
        <w:ind w:left="1440" w:hanging="720"/>
        <w:jc w:val="both"/>
        <w:rPr>
          <w:rFonts w:ascii="Times New Roman" w:hAnsi="Times New Roman" w:cs="Times New Roman"/>
          <w:sz w:val="24"/>
          <w:szCs w:val="24"/>
        </w:rPr>
      </w:pPr>
      <w:r w:rsidRPr="00BF35D9">
        <w:rPr>
          <w:rFonts w:ascii="Times New Roman" w:hAnsi="Times New Roman" w:cs="Times New Roman"/>
          <w:sz w:val="24"/>
          <w:szCs w:val="24"/>
        </w:rPr>
        <w:t>7.</w:t>
      </w:r>
      <w:r w:rsidRPr="00BF35D9">
        <w:rPr>
          <w:rFonts w:ascii="Times New Roman" w:hAnsi="Times New Roman" w:cs="Times New Roman"/>
          <w:sz w:val="24"/>
          <w:szCs w:val="24"/>
        </w:rPr>
        <w:tab/>
        <w:t xml:space="preserve"> In breach of the agreement between the parties, and on or about 21</w:t>
      </w:r>
      <w:r w:rsidRPr="00BF35D9">
        <w:rPr>
          <w:rFonts w:ascii="Times New Roman" w:hAnsi="Times New Roman" w:cs="Times New Roman"/>
          <w:sz w:val="24"/>
          <w:szCs w:val="24"/>
          <w:vertAlign w:val="superscript"/>
        </w:rPr>
        <w:t>st</w:t>
      </w:r>
      <w:r w:rsidRPr="00BF35D9">
        <w:rPr>
          <w:rFonts w:ascii="Times New Roman" w:hAnsi="Times New Roman" w:cs="Times New Roman"/>
          <w:sz w:val="24"/>
          <w:szCs w:val="24"/>
        </w:rPr>
        <w:t xml:space="preserve"> August 20014, Defendant withdrew and or caused the withdrawal of the cash cover security earlier provided by it to the Plaintiff and the balance of the</w:t>
      </w:r>
      <w:r w:rsidR="00025D5C" w:rsidRPr="00BF35D9">
        <w:rPr>
          <w:rFonts w:ascii="Times New Roman" w:hAnsi="Times New Roman" w:cs="Times New Roman"/>
          <w:sz w:val="24"/>
          <w:szCs w:val="24"/>
        </w:rPr>
        <w:t xml:space="preserve"> purchase price immediately beca</w:t>
      </w:r>
      <w:r w:rsidRPr="00BF35D9">
        <w:rPr>
          <w:rFonts w:ascii="Times New Roman" w:hAnsi="Times New Roman" w:cs="Times New Roman"/>
          <w:sz w:val="24"/>
          <w:szCs w:val="24"/>
        </w:rPr>
        <w:t>me due and payable to Plaintiff.</w:t>
      </w:r>
    </w:p>
    <w:p w:rsidR="00DC4278" w:rsidRPr="00BF35D9" w:rsidRDefault="00DC4278" w:rsidP="001B36D6">
      <w:pPr>
        <w:spacing w:line="240" w:lineRule="auto"/>
        <w:ind w:left="1440" w:hanging="720"/>
        <w:jc w:val="both"/>
        <w:rPr>
          <w:rFonts w:ascii="Times New Roman" w:hAnsi="Times New Roman" w:cs="Times New Roman"/>
          <w:sz w:val="24"/>
          <w:szCs w:val="24"/>
        </w:rPr>
      </w:pPr>
      <w:r w:rsidRPr="00BF35D9">
        <w:rPr>
          <w:rFonts w:ascii="Times New Roman" w:hAnsi="Times New Roman" w:cs="Times New Roman"/>
          <w:sz w:val="24"/>
          <w:szCs w:val="24"/>
        </w:rPr>
        <w:t>8.</w:t>
      </w:r>
      <w:r w:rsidRPr="00BF35D9">
        <w:rPr>
          <w:rFonts w:ascii="Times New Roman" w:hAnsi="Times New Roman" w:cs="Times New Roman"/>
          <w:sz w:val="24"/>
          <w:szCs w:val="24"/>
        </w:rPr>
        <w:tab/>
        <w:t>Defendant agreed and undertook to pay to the Plaintiff Collection Commission and c</w:t>
      </w:r>
      <w:r w:rsidR="00025D5C" w:rsidRPr="00BF35D9">
        <w:rPr>
          <w:rFonts w:ascii="Times New Roman" w:hAnsi="Times New Roman" w:cs="Times New Roman"/>
          <w:sz w:val="24"/>
          <w:szCs w:val="24"/>
        </w:rPr>
        <w:t>osts on an Attorney and Client s</w:t>
      </w:r>
      <w:r w:rsidRPr="00BF35D9">
        <w:rPr>
          <w:rFonts w:ascii="Times New Roman" w:hAnsi="Times New Roman" w:cs="Times New Roman"/>
          <w:sz w:val="24"/>
          <w:szCs w:val="24"/>
        </w:rPr>
        <w:t>cale in the event of Plaintiff</w:t>
      </w:r>
      <w:r w:rsidR="00864C49" w:rsidRPr="00BF35D9">
        <w:rPr>
          <w:rFonts w:ascii="Times New Roman" w:hAnsi="Times New Roman" w:cs="Times New Roman"/>
          <w:sz w:val="24"/>
          <w:szCs w:val="24"/>
        </w:rPr>
        <w:t xml:space="preserve"> incurring such charges in the recovery of all and any monies due and payable by Defendant to Plaintiff.</w:t>
      </w:r>
    </w:p>
    <w:p w:rsidR="00864C49" w:rsidRPr="00BF35D9" w:rsidRDefault="00864C49" w:rsidP="001B36D6">
      <w:pPr>
        <w:spacing w:line="240" w:lineRule="auto"/>
        <w:ind w:left="1440" w:hanging="720"/>
        <w:jc w:val="both"/>
        <w:rPr>
          <w:rFonts w:ascii="Times New Roman" w:hAnsi="Times New Roman" w:cs="Times New Roman"/>
          <w:sz w:val="24"/>
          <w:szCs w:val="24"/>
        </w:rPr>
      </w:pPr>
      <w:r w:rsidRPr="00BF35D9">
        <w:rPr>
          <w:rFonts w:ascii="Times New Roman" w:hAnsi="Times New Roman" w:cs="Times New Roman"/>
          <w:sz w:val="24"/>
          <w:szCs w:val="24"/>
        </w:rPr>
        <w:t>9.</w:t>
      </w:r>
      <w:r w:rsidRPr="00BF35D9">
        <w:rPr>
          <w:rFonts w:ascii="Times New Roman" w:hAnsi="Times New Roman" w:cs="Times New Roman"/>
          <w:sz w:val="24"/>
          <w:szCs w:val="24"/>
        </w:rPr>
        <w:tab/>
        <w:t xml:space="preserve"> It was at all material times within the contemplation and knowledge of the parties that in the event of Defendant failing to pay the purchase price, Plaintiff would be obliged to pay the purchase price in the currency of the United States Dollar to the manufacturer of the buses, namely Scania South Africa (Pty) Limited.</w:t>
      </w:r>
    </w:p>
    <w:p w:rsidR="00DA1F2B" w:rsidRPr="00BF35D9" w:rsidRDefault="00DA1F2B" w:rsidP="001B36D6">
      <w:pPr>
        <w:spacing w:line="240" w:lineRule="auto"/>
        <w:ind w:left="1440" w:hanging="720"/>
        <w:jc w:val="both"/>
        <w:rPr>
          <w:rFonts w:ascii="Times New Roman" w:hAnsi="Times New Roman" w:cs="Times New Roman"/>
          <w:sz w:val="24"/>
          <w:szCs w:val="24"/>
        </w:rPr>
      </w:pPr>
      <w:r w:rsidRPr="00BF35D9">
        <w:rPr>
          <w:rFonts w:ascii="Times New Roman" w:hAnsi="Times New Roman" w:cs="Times New Roman"/>
          <w:sz w:val="24"/>
          <w:szCs w:val="24"/>
        </w:rPr>
        <w:lastRenderedPageBreak/>
        <w:t>10.</w:t>
      </w:r>
      <w:r w:rsidRPr="00BF35D9">
        <w:rPr>
          <w:rFonts w:ascii="Times New Roman" w:hAnsi="Times New Roman" w:cs="Times New Roman"/>
          <w:sz w:val="24"/>
          <w:szCs w:val="24"/>
        </w:rPr>
        <w:tab/>
        <w:t xml:space="preserve"> During the period of May 2004 to June 2007 Plaintiff pa</w:t>
      </w:r>
      <w:r w:rsidR="00025D5C" w:rsidRPr="00BF35D9">
        <w:rPr>
          <w:rFonts w:ascii="Times New Roman" w:hAnsi="Times New Roman" w:cs="Times New Roman"/>
          <w:sz w:val="24"/>
          <w:szCs w:val="24"/>
        </w:rPr>
        <w:t>i</w:t>
      </w:r>
      <w:r w:rsidRPr="00BF35D9">
        <w:rPr>
          <w:rFonts w:ascii="Times New Roman" w:hAnsi="Times New Roman" w:cs="Times New Roman"/>
          <w:sz w:val="24"/>
          <w:szCs w:val="24"/>
        </w:rPr>
        <w:t>d the sum of US$763 068.00 to Scania South Africa (Pty) Limited representing the balance of the agreed purchase price between Plaintiff and Defendant.</w:t>
      </w:r>
    </w:p>
    <w:p w:rsidR="00DA1F2B" w:rsidRPr="00BF35D9" w:rsidRDefault="00DA1F2B" w:rsidP="001B36D6">
      <w:pPr>
        <w:spacing w:line="240" w:lineRule="auto"/>
        <w:ind w:left="1440" w:hanging="720"/>
        <w:jc w:val="both"/>
        <w:rPr>
          <w:rFonts w:ascii="Times New Roman" w:hAnsi="Times New Roman" w:cs="Times New Roman"/>
          <w:sz w:val="24"/>
          <w:szCs w:val="24"/>
        </w:rPr>
      </w:pPr>
      <w:r w:rsidRPr="00BF35D9">
        <w:rPr>
          <w:rFonts w:ascii="Times New Roman" w:hAnsi="Times New Roman" w:cs="Times New Roman"/>
          <w:sz w:val="24"/>
          <w:szCs w:val="24"/>
        </w:rPr>
        <w:t>11.</w:t>
      </w:r>
      <w:r w:rsidRPr="00BF35D9">
        <w:rPr>
          <w:rFonts w:ascii="Times New Roman" w:hAnsi="Times New Roman" w:cs="Times New Roman"/>
          <w:sz w:val="24"/>
          <w:szCs w:val="24"/>
        </w:rPr>
        <w:tab/>
        <w:t>Accordingly, Defendant is indebted to the Plaintiff in the sum of US$763 068.00.</w:t>
      </w:r>
    </w:p>
    <w:p w:rsidR="00DA1F2B" w:rsidRPr="00BF35D9" w:rsidRDefault="00DA1F2B" w:rsidP="001B36D6">
      <w:pPr>
        <w:spacing w:line="240" w:lineRule="auto"/>
        <w:ind w:left="1440" w:hanging="720"/>
        <w:jc w:val="both"/>
        <w:rPr>
          <w:rFonts w:ascii="Times New Roman" w:hAnsi="Times New Roman" w:cs="Times New Roman"/>
          <w:sz w:val="24"/>
          <w:szCs w:val="24"/>
        </w:rPr>
      </w:pPr>
      <w:r w:rsidRPr="00BF35D9">
        <w:rPr>
          <w:rFonts w:ascii="Times New Roman" w:hAnsi="Times New Roman" w:cs="Times New Roman"/>
          <w:sz w:val="24"/>
          <w:szCs w:val="24"/>
        </w:rPr>
        <w:t>12.</w:t>
      </w:r>
      <w:r w:rsidRPr="00BF35D9">
        <w:rPr>
          <w:rFonts w:ascii="Times New Roman" w:hAnsi="Times New Roman" w:cs="Times New Roman"/>
          <w:sz w:val="24"/>
          <w:szCs w:val="24"/>
        </w:rPr>
        <w:tab/>
        <w:t xml:space="preserve">Despite demand, Defendant has failed to pay the sum of US$763 068.00” </w:t>
      </w:r>
      <w:r w:rsidRPr="00BF35D9">
        <w:rPr>
          <w:rFonts w:ascii="Times New Roman" w:hAnsi="Times New Roman" w:cs="Times New Roman"/>
          <w:sz w:val="24"/>
          <w:szCs w:val="24"/>
        </w:rPr>
        <w:tab/>
      </w:r>
    </w:p>
    <w:p w:rsidR="00D91622" w:rsidRPr="00BF35D9" w:rsidRDefault="00D91622" w:rsidP="001B36D6">
      <w:pPr>
        <w:spacing w:line="240" w:lineRule="auto"/>
        <w:ind w:left="1440" w:hanging="720"/>
        <w:jc w:val="both"/>
        <w:rPr>
          <w:rFonts w:ascii="Times New Roman" w:hAnsi="Times New Roman" w:cs="Times New Roman"/>
          <w:sz w:val="24"/>
          <w:szCs w:val="24"/>
        </w:rPr>
      </w:pPr>
    </w:p>
    <w:p w:rsidR="003F1FF2" w:rsidRPr="00BF35D9" w:rsidRDefault="003F1FF2" w:rsidP="00D91622">
      <w:pPr>
        <w:spacing w:after="0" w:line="480" w:lineRule="auto"/>
        <w:ind w:firstLine="1440"/>
        <w:jc w:val="both"/>
        <w:rPr>
          <w:rFonts w:ascii="Times New Roman" w:hAnsi="Times New Roman" w:cs="Times New Roman"/>
          <w:sz w:val="24"/>
          <w:szCs w:val="24"/>
        </w:rPr>
      </w:pPr>
      <w:r w:rsidRPr="00BF35D9">
        <w:rPr>
          <w:rFonts w:ascii="Times New Roman" w:hAnsi="Times New Roman" w:cs="Times New Roman"/>
          <w:sz w:val="24"/>
          <w:szCs w:val="24"/>
        </w:rPr>
        <w:t>On 5 October 2007,</w:t>
      </w:r>
      <w:r w:rsidR="00025D5C" w:rsidRPr="00BF35D9">
        <w:rPr>
          <w:rFonts w:ascii="Times New Roman" w:hAnsi="Times New Roman" w:cs="Times New Roman"/>
          <w:sz w:val="24"/>
          <w:szCs w:val="24"/>
        </w:rPr>
        <w:t xml:space="preserve"> </w:t>
      </w:r>
      <w:r w:rsidRPr="00BF35D9">
        <w:rPr>
          <w:rFonts w:ascii="Times New Roman" w:hAnsi="Times New Roman" w:cs="Times New Roman"/>
          <w:sz w:val="24"/>
          <w:szCs w:val="24"/>
        </w:rPr>
        <w:t xml:space="preserve">the </w:t>
      </w:r>
      <w:r w:rsidR="00025D5C" w:rsidRPr="00BF35D9">
        <w:rPr>
          <w:rFonts w:ascii="Times New Roman" w:hAnsi="Times New Roman" w:cs="Times New Roman"/>
          <w:sz w:val="24"/>
          <w:szCs w:val="24"/>
        </w:rPr>
        <w:t>appellant, as d</w:t>
      </w:r>
      <w:r w:rsidRPr="00BF35D9">
        <w:rPr>
          <w:rFonts w:ascii="Times New Roman" w:hAnsi="Times New Roman" w:cs="Times New Roman"/>
          <w:sz w:val="24"/>
          <w:szCs w:val="24"/>
        </w:rPr>
        <w:t>efendant</w:t>
      </w:r>
      <w:r w:rsidR="00025D5C" w:rsidRPr="00BF35D9">
        <w:rPr>
          <w:rFonts w:ascii="Times New Roman" w:hAnsi="Times New Roman" w:cs="Times New Roman"/>
          <w:sz w:val="24"/>
          <w:szCs w:val="24"/>
        </w:rPr>
        <w:t>,</w:t>
      </w:r>
      <w:r w:rsidR="007730E2" w:rsidRPr="00BF35D9">
        <w:rPr>
          <w:rFonts w:ascii="Times New Roman" w:hAnsi="Times New Roman" w:cs="Times New Roman"/>
          <w:sz w:val="24"/>
          <w:szCs w:val="24"/>
        </w:rPr>
        <w:t xml:space="preserve"> pleaded to this d</w:t>
      </w:r>
      <w:r w:rsidRPr="00BF35D9">
        <w:rPr>
          <w:rFonts w:ascii="Times New Roman" w:hAnsi="Times New Roman" w:cs="Times New Roman"/>
          <w:sz w:val="24"/>
          <w:szCs w:val="24"/>
        </w:rPr>
        <w:t>eclaration as follows:</w:t>
      </w:r>
    </w:p>
    <w:p w:rsidR="003F1FF2" w:rsidRPr="00BF35D9" w:rsidRDefault="003F1FF2" w:rsidP="00D91622">
      <w:pPr>
        <w:spacing w:after="0" w:line="240" w:lineRule="auto"/>
        <w:jc w:val="both"/>
        <w:rPr>
          <w:rFonts w:ascii="Times New Roman" w:hAnsi="Times New Roman" w:cs="Times New Roman"/>
          <w:sz w:val="24"/>
          <w:szCs w:val="24"/>
          <w:u w:val="single"/>
        </w:rPr>
      </w:pPr>
      <w:r w:rsidRPr="00BF35D9">
        <w:rPr>
          <w:rFonts w:ascii="Times New Roman" w:hAnsi="Times New Roman" w:cs="Times New Roman"/>
          <w:sz w:val="24"/>
          <w:szCs w:val="24"/>
        </w:rPr>
        <w:tab/>
      </w:r>
      <w:r w:rsidR="00D91622" w:rsidRPr="00BF35D9">
        <w:rPr>
          <w:rFonts w:ascii="Times New Roman" w:hAnsi="Times New Roman" w:cs="Times New Roman"/>
          <w:sz w:val="24"/>
          <w:szCs w:val="24"/>
        </w:rPr>
        <w:t>“2</w:t>
      </w:r>
      <w:r w:rsidRPr="00BF35D9">
        <w:rPr>
          <w:rFonts w:ascii="Times New Roman" w:hAnsi="Times New Roman" w:cs="Times New Roman"/>
          <w:sz w:val="24"/>
          <w:szCs w:val="24"/>
        </w:rPr>
        <w:t>.</w:t>
      </w:r>
      <w:r w:rsidRPr="00BF35D9">
        <w:rPr>
          <w:rFonts w:ascii="Times New Roman" w:hAnsi="Times New Roman" w:cs="Times New Roman"/>
          <w:sz w:val="24"/>
          <w:szCs w:val="24"/>
        </w:rPr>
        <w:tab/>
      </w:r>
      <w:r w:rsidRPr="00BF35D9">
        <w:rPr>
          <w:rFonts w:ascii="Times New Roman" w:hAnsi="Times New Roman" w:cs="Times New Roman"/>
          <w:sz w:val="24"/>
          <w:szCs w:val="24"/>
          <w:u w:val="single"/>
        </w:rPr>
        <w:t>Ad paragraphs 3 up to 5</w:t>
      </w:r>
    </w:p>
    <w:p w:rsidR="003F1FF2" w:rsidRPr="00BF35D9" w:rsidRDefault="003F1FF2" w:rsidP="001B36D6">
      <w:pPr>
        <w:spacing w:line="240" w:lineRule="auto"/>
        <w:jc w:val="both"/>
        <w:rPr>
          <w:rFonts w:ascii="Times New Roman" w:hAnsi="Times New Roman" w:cs="Times New Roman"/>
          <w:sz w:val="24"/>
          <w:szCs w:val="24"/>
        </w:rPr>
      </w:pPr>
      <w:r w:rsidRPr="00BF35D9">
        <w:rPr>
          <w:rFonts w:ascii="Times New Roman" w:hAnsi="Times New Roman" w:cs="Times New Roman"/>
          <w:sz w:val="24"/>
          <w:szCs w:val="24"/>
        </w:rPr>
        <w:tab/>
      </w:r>
      <w:r w:rsidRPr="00BF35D9">
        <w:rPr>
          <w:rFonts w:ascii="Times New Roman" w:hAnsi="Times New Roman" w:cs="Times New Roman"/>
          <w:sz w:val="24"/>
          <w:szCs w:val="24"/>
        </w:rPr>
        <w:tab/>
        <w:t>These are admitted</w:t>
      </w:r>
    </w:p>
    <w:p w:rsidR="003F1FF2" w:rsidRPr="00BF35D9" w:rsidRDefault="00D91622" w:rsidP="001B36D6">
      <w:pPr>
        <w:spacing w:line="240" w:lineRule="auto"/>
        <w:jc w:val="both"/>
        <w:rPr>
          <w:rFonts w:ascii="Times New Roman" w:hAnsi="Times New Roman" w:cs="Times New Roman"/>
          <w:sz w:val="24"/>
          <w:szCs w:val="24"/>
          <w:u w:val="single"/>
        </w:rPr>
      </w:pPr>
      <w:r w:rsidRPr="00BF35D9">
        <w:rPr>
          <w:rFonts w:ascii="Times New Roman" w:hAnsi="Times New Roman" w:cs="Times New Roman"/>
          <w:sz w:val="24"/>
          <w:szCs w:val="24"/>
        </w:rPr>
        <w:tab/>
        <w:t xml:space="preserve"> </w:t>
      </w:r>
      <w:r w:rsidR="003F1FF2" w:rsidRPr="00BF35D9">
        <w:rPr>
          <w:rFonts w:ascii="Times New Roman" w:hAnsi="Times New Roman" w:cs="Times New Roman"/>
          <w:sz w:val="24"/>
          <w:szCs w:val="24"/>
        </w:rPr>
        <w:t>3.</w:t>
      </w:r>
      <w:r w:rsidR="003F1FF2" w:rsidRPr="00BF35D9">
        <w:rPr>
          <w:rFonts w:ascii="Times New Roman" w:hAnsi="Times New Roman" w:cs="Times New Roman"/>
          <w:sz w:val="24"/>
          <w:szCs w:val="24"/>
        </w:rPr>
        <w:tab/>
      </w:r>
      <w:r w:rsidR="003F1FF2" w:rsidRPr="00BF35D9">
        <w:rPr>
          <w:rFonts w:ascii="Times New Roman" w:hAnsi="Times New Roman" w:cs="Times New Roman"/>
          <w:sz w:val="24"/>
          <w:szCs w:val="24"/>
          <w:u w:val="single"/>
        </w:rPr>
        <w:t>Ad paragraph 6</w:t>
      </w:r>
    </w:p>
    <w:p w:rsidR="003F1FF2" w:rsidRPr="00BF35D9" w:rsidRDefault="003F1FF2" w:rsidP="001B36D6">
      <w:pPr>
        <w:spacing w:line="240" w:lineRule="auto"/>
        <w:ind w:left="1440"/>
        <w:jc w:val="both"/>
        <w:rPr>
          <w:rFonts w:ascii="Times New Roman" w:hAnsi="Times New Roman" w:cs="Times New Roman"/>
          <w:sz w:val="24"/>
          <w:szCs w:val="24"/>
        </w:rPr>
      </w:pPr>
      <w:r w:rsidRPr="00BF35D9">
        <w:rPr>
          <w:rFonts w:ascii="Times New Roman" w:hAnsi="Times New Roman" w:cs="Times New Roman"/>
          <w:sz w:val="24"/>
          <w:szCs w:val="24"/>
        </w:rPr>
        <w:t xml:space="preserve">The Defendant avers that </w:t>
      </w:r>
      <w:r w:rsidR="00E52640" w:rsidRPr="00BF35D9">
        <w:rPr>
          <w:rFonts w:ascii="Times New Roman" w:hAnsi="Times New Roman" w:cs="Times New Roman"/>
          <w:sz w:val="24"/>
          <w:szCs w:val="24"/>
        </w:rPr>
        <w:t xml:space="preserve">payments were made by it and by the government of Zimbabwe </w:t>
      </w:r>
      <w:r w:rsidR="001C27C3" w:rsidRPr="00BF35D9">
        <w:rPr>
          <w:rFonts w:ascii="Times New Roman" w:hAnsi="Times New Roman" w:cs="Times New Roman"/>
          <w:sz w:val="24"/>
          <w:szCs w:val="24"/>
        </w:rPr>
        <w:t xml:space="preserve">which assumed the debt. The balance of the </w:t>
      </w:r>
      <w:r w:rsidR="00025D5C" w:rsidRPr="00BF35D9">
        <w:rPr>
          <w:rFonts w:ascii="Times New Roman" w:hAnsi="Times New Roman" w:cs="Times New Roman"/>
          <w:sz w:val="24"/>
          <w:szCs w:val="24"/>
        </w:rPr>
        <w:t>debt subject to the Plaintiff’s</w:t>
      </w:r>
      <w:r w:rsidR="001C27C3" w:rsidRPr="00BF35D9">
        <w:rPr>
          <w:rFonts w:ascii="Times New Roman" w:hAnsi="Times New Roman" w:cs="Times New Roman"/>
          <w:sz w:val="24"/>
          <w:szCs w:val="24"/>
        </w:rPr>
        <w:t xml:space="preserve"> claim was accordingly assumed by the government of Zimbabwe and if at all no payment was made of that amount, the Plaintiff should look to the government of Zimbabwe for the payment.</w:t>
      </w:r>
    </w:p>
    <w:p w:rsidR="001C27C3" w:rsidRPr="00BF35D9" w:rsidRDefault="001C27C3" w:rsidP="001B36D6">
      <w:pPr>
        <w:spacing w:line="240" w:lineRule="auto"/>
        <w:jc w:val="both"/>
        <w:rPr>
          <w:rFonts w:ascii="Times New Roman" w:hAnsi="Times New Roman" w:cs="Times New Roman"/>
          <w:sz w:val="24"/>
          <w:szCs w:val="24"/>
          <w:u w:val="single"/>
        </w:rPr>
      </w:pPr>
      <w:r w:rsidRPr="00BF35D9">
        <w:rPr>
          <w:rFonts w:ascii="Times New Roman" w:hAnsi="Times New Roman" w:cs="Times New Roman"/>
          <w:sz w:val="24"/>
          <w:szCs w:val="24"/>
        </w:rPr>
        <w:tab/>
      </w:r>
      <w:r w:rsidR="00D91622" w:rsidRPr="00BF35D9">
        <w:rPr>
          <w:rFonts w:ascii="Times New Roman" w:hAnsi="Times New Roman" w:cs="Times New Roman"/>
          <w:sz w:val="24"/>
          <w:szCs w:val="24"/>
        </w:rPr>
        <w:t xml:space="preserve"> </w:t>
      </w:r>
      <w:r w:rsidRPr="00BF35D9">
        <w:rPr>
          <w:rFonts w:ascii="Times New Roman" w:hAnsi="Times New Roman" w:cs="Times New Roman"/>
          <w:sz w:val="24"/>
          <w:szCs w:val="24"/>
        </w:rPr>
        <w:t xml:space="preserve">4. </w:t>
      </w:r>
      <w:r w:rsidRPr="00BF35D9">
        <w:rPr>
          <w:rFonts w:ascii="Times New Roman" w:hAnsi="Times New Roman" w:cs="Times New Roman"/>
          <w:sz w:val="24"/>
          <w:szCs w:val="24"/>
        </w:rPr>
        <w:tab/>
      </w:r>
      <w:r w:rsidR="00374E84" w:rsidRPr="00BF35D9">
        <w:rPr>
          <w:rFonts w:ascii="Times New Roman" w:hAnsi="Times New Roman" w:cs="Times New Roman"/>
          <w:sz w:val="24"/>
          <w:szCs w:val="24"/>
          <w:u w:val="single"/>
        </w:rPr>
        <w:t>Ad paragraph 7</w:t>
      </w:r>
    </w:p>
    <w:p w:rsidR="00374E84" w:rsidRPr="00BF35D9" w:rsidRDefault="00374E84" w:rsidP="001B36D6">
      <w:pPr>
        <w:spacing w:line="240" w:lineRule="auto"/>
        <w:ind w:left="1440"/>
        <w:jc w:val="both"/>
        <w:rPr>
          <w:rFonts w:ascii="Times New Roman" w:hAnsi="Times New Roman" w:cs="Times New Roman"/>
          <w:sz w:val="24"/>
          <w:szCs w:val="24"/>
        </w:rPr>
      </w:pPr>
      <w:r w:rsidRPr="00BF35D9">
        <w:rPr>
          <w:rFonts w:ascii="Times New Roman" w:hAnsi="Times New Roman" w:cs="Times New Roman"/>
          <w:sz w:val="24"/>
          <w:szCs w:val="24"/>
        </w:rPr>
        <w:t>The defendant avers that it did not cause the withdraw</w:t>
      </w:r>
      <w:r w:rsidR="00025D5C" w:rsidRPr="00BF35D9">
        <w:rPr>
          <w:rFonts w:ascii="Times New Roman" w:hAnsi="Times New Roman" w:cs="Times New Roman"/>
          <w:sz w:val="24"/>
          <w:szCs w:val="24"/>
        </w:rPr>
        <w:t xml:space="preserve">al of the cash cover from the </w:t>
      </w:r>
      <w:r w:rsidRPr="00BF35D9">
        <w:rPr>
          <w:rFonts w:ascii="Times New Roman" w:hAnsi="Times New Roman" w:cs="Times New Roman"/>
          <w:sz w:val="24"/>
          <w:szCs w:val="24"/>
        </w:rPr>
        <w:t xml:space="preserve">Metropolitan Bank of Zimbabwe Limited. Alternatively, if </w:t>
      </w:r>
      <w:r w:rsidR="00025D5C" w:rsidRPr="00BF35D9">
        <w:rPr>
          <w:rFonts w:ascii="Times New Roman" w:hAnsi="Times New Roman" w:cs="Times New Roman"/>
          <w:sz w:val="24"/>
          <w:szCs w:val="24"/>
        </w:rPr>
        <w:t xml:space="preserve">it is found that it did, such </w:t>
      </w:r>
      <w:r w:rsidR="00025D5C" w:rsidRPr="00BF35D9">
        <w:rPr>
          <w:rFonts w:ascii="Times New Roman" w:hAnsi="Times New Roman" w:cs="Times New Roman"/>
          <w:sz w:val="24"/>
          <w:szCs w:val="24"/>
        </w:rPr>
        <w:tab/>
      </w:r>
      <w:r w:rsidRPr="00BF35D9">
        <w:rPr>
          <w:rFonts w:ascii="Times New Roman" w:hAnsi="Times New Roman" w:cs="Times New Roman"/>
          <w:sz w:val="24"/>
          <w:szCs w:val="24"/>
        </w:rPr>
        <w:t xml:space="preserve">withdrawal was made after assumption of the debt </w:t>
      </w:r>
      <w:r w:rsidR="00025D5C" w:rsidRPr="00BF35D9">
        <w:rPr>
          <w:rFonts w:ascii="Times New Roman" w:hAnsi="Times New Roman" w:cs="Times New Roman"/>
          <w:sz w:val="24"/>
          <w:szCs w:val="24"/>
        </w:rPr>
        <w:t xml:space="preserve">by the government of Zimbabwe </w:t>
      </w:r>
      <w:r w:rsidRPr="00BF35D9">
        <w:rPr>
          <w:rFonts w:ascii="Times New Roman" w:hAnsi="Times New Roman" w:cs="Times New Roman"/>
          <w:sz w:val="24"/>
          <w:szCs w:val="24"/>
        </w:rPr>
        <w:t>and therefore the Defendant had been released from payment of the debt.</w:t>
      </w:r>
      <w:r w:rsidR="005F6E98" w:rsidRPr="00BF35D9">
        <w:rPr>
          <w:rFonts w:ascii="Times New Roman" w:hAnsi="Times New Roman" w:cs="Times New Roman"/>
          <w:sz w:val="24"/>
          <w:szCs w:val="24"/>
        </w:rPr>
        <w:t xml:space="preserve">  Accordingly there was no more cause for the continued retention of the payment by the bank.</w:t>
      </w:r>
    </w:p>
    <w:p w:rsidR="005F6E98" w:rsidRPr="00BF35D9" w:rsidRDefault="005F6E98" w:rsidP="001B36D6">
      <w:pPr>
        <w:spacing w:line="240" w:lineRule="auto"/>
        <w:ind w:left="720"/>
        <w:jc w:val="both"/>
        <w:rPr>
          <w:rFonts w:ascii="Times New Roman" w:hAnsi="Times New Roman" w:cs="Times New Roman"/>
          <w:sz w:val="24"/>
          <w:szCs w:val="24"/>
          <w:u w:val="single"/>
        </w:rPr>
      </w:pPr>
      <w:r w:rsidRPr="00BF35D9">
        <w:rPr>
          <w:rFonts w:ascii="Times New Roman" w:hAnsi="Times New Roman" w:cs="Times New Roman"/>
          <w:sz w:val="24"/>
          <w:szCs w:val="24"/>
        </w:rPr>
        <w:t>5.</w:t>
      </w:r>
      <w:r w:rsidRPr="00BF35D9">
        <w:rPr>
          <w:rFonts w:ascii="Times New Roman" w:hAnsi="Times New Roman" w:cs="Times New Roman"/>
          <w:sz w:val="24"/>
          <w:szCs w:val="24"/>
        </w:rPr>
        <w:tab/>
      </w:r>
      <w:r w:rsidRPr="00BF35D9">
        <w:rPr>
          <w:rFonts w:ascii="Times New Roman" w:hAnsi="Times New Roman" w:cs="Times New Roman"/>
          <w:sz w:val="24"/>
          <w:szCs w:val="24"/>
          <w:u w:val="single"/>
        </w:rPr>
        <w:t>Ad paragraph 8</w:t>
      </w:r>
    </w:p>
    <w:p w:rsidR="002D349E" w:rsidRPr="00BF35D9" w:rsidRDefault="005F6E98" w:rsidP="001B36D6">
      <w:pPr>
        <w:spacing w:line="240" w:lineRule="auto"/>
        <w:ind w:left="1440"/>
        <w:jc w:val="both"/>
        <w:rPr>
          <w:rFonts w:ascii="Times New Roman" w:hAnsi="Times New Roman" w:cs="Times New Roman"/>
          <w:sz w:val="24"/>
          <w:szCs w:val="24"/>
        </w:rPr>
      </w:pPr>
      <w:r w:rsidRPr="00BF35D9">
        <w:rPr>
          <w:rFonts w:ascii="Times New Roman" w:hAnsi="Times New Roman" w:cs="Times New Roman"/>
          <w:sz w:val="24"/>
          <w:szCs w:val="24"/>
        </w:rPr>
        <w:t xml:space="preserve">The contents of this paragraph are denied in their entirety and the Plaintiff is </w:t>
      </w:r>
      <w:r w:rsidR="00272FE4" w:rsidRPr="00BF35D9">
        <w:rPr>
          <w:rFonts w:ascii="Times New Roman" w:hAnsi="Times New Roman" w:cs="Times New Roman"/>
          <w:sz w:val="24"/>
          <w:szCs w:val="24"/>
        </w:rPr>
        <w:t>put</w:t>
      </w:r>
      <w:r w:rsidR="00147A3D" w:rsidRPr="00BF35D9">
        <w:rPr>
          <w:rFonts w:ascii="Times New Roman" w:hAnsi="Times New Roman" w:cs="Times New Roman"/>
          <w:sz w:val="24"/>
          <w:szCs w:val="24"/>
        </w:rPr>
        <w:t xml:space="preserve"> </w:t>
      </w:r>
      <w:r w:rsidRPr="00BF35D9">
        <w:rPr>
          <w:rFonts w:ascii="Times New Roman" w:hAnsi="Times New Roman" w:cs="Times New Roman"/>
          <w:sz w:val="24"/>
          <w:szCs w:val="24"/>
        </w:rPr>
        <w:t>to the strict proof thereof.</w:t>
      </w:r>
    </w:p>
    <w:p w:rsidR="002D349E" w:rsidRPr="00BF35D9" w:rsidRDefault="002D349E" w:rsidP="001B36D6">
      <w:pPr>
        <w:spacing w:line="240" w:lineRule="auto"/>
        <w:ind w:left="720"/>
        <w:jc w:val="both"/>
        <w:rPr>
          <w:rFonts w:ascii="Times New Roman" w:hAnsi="Times New Roman" w:cs="Times New Roman"/>
          <w:sz w:val="24"/>
          <w:szCs w:val="24"/>
        </w:rPr>
      </w:pPr>
      <w:r w:rsidRPr="00BF35D9">
        <w:rPr>
          <w:rFonts w:ascii="Times New Roman" w:hAnsi="Times New Roman" w:cs="Times New Roman"/>
          <w:sz w:val="24"/>
          <w:szCs w:val="24"/>
        </w:rPr>
        <w:t>6.</w:t>
      </w:r>
      <w:r w:rsidRPr="00BF35D9">
        <w:rPr>
          <w:rFonts w:ascii="Times New Roman" w:hAnsi="Times New Roman" w:cs="Times New Roman"/>
          <w:sz w:val="24"/>
          <w:szCs w:val="24"/>
        </w:rPr>
        <w:tab/>
      </w:r>
      <w:r w:rsidRPr="00BF35D9">
        <w:rPr>
          <w:rFonts w:ascii="Times New Roman" w:hAnsi="Times New Roman" w:cs="Times New Roman"/>
          <w:sz w:val="24"/>
          <w:szCs w:val="24"/>
          <w:u w:val="single"/>
        </w:rPr>
        <w:t>Ad paragraph 9</w:t>
      </w:r>
    </w:p>
    <w:p w:rsidR="005F6E98" w:rsidRPr="00BF35D9" w:rsidRDefault="002D349E" w:rsidP="001B36D6">
      <w:pPr>
        <w:spacing w:line="240" w:lineRule="auto"/>
        <w:ind w:left="1440"/>
        <w:jc w:val="both"/>
        <w:rPr>
          <w:rFonts w:ascii="Times New Roman" w:hAnsi="Times New Roman" w:cs="Times New Roman"/>
          <w:sz w:val="24"/>
          <w:szCs w:val="24"/>
        </w:rPr>
      </w:pPr>
      <w:r w:rsidRPr="00BF35D9">
        <w:rPr>
          <w:rFonts w:ascii="Times New Roman" w:hAnsi="Times New Roman" w:cs="Times New Roman"/>
          <w:sz w:val="24"/>
          <w:szCs w:val="24"/>
        </w:rPr>
        <w:t xml:space="preserve">This is denied </w:t>
      </w:r>
      <w:r w:rsidR="00272FE4" w:rsidRPr="00BF35D9">
        <w:rPr>
          <w:rFonts w:ascii="Times New Roman" w:hAnsi="Times New Roman" w:cs="Times New Roman"/>
          <w:sz w:val="24"/>
          <w:szCs w:val="24"/>
        </w:rPr>
        <w:t>and the Plaintiff is put to the strict proof thereof. Alternatively, the Defendant avers that even if the agreement provided for payment denominated in United States Dollars, it is competent for the Defendant to discharge such indebtedness in Zimbabwean dollars. In the event of the Plaintiff</w:t>
      </w:r>
      <w:r w:rsidR="00951E4A" w:rsidRPr="00BF35D9">
        <w:rPr>
          <w:rFonts w:ascii="Times New Roman" w:hAnsi="Times New Roman" w:cs="Times New Roman"/>
          <w:sz w:val="24"/>
          <w:szCs w:val="24"/>
        </w:rPr>
        <w:t xml:space="preserve"> therefore succeeding in its claim, the Defendant shall tender performance in the equivalent sum claimed at the official exchange rate applicable in Zimbabwe as at the date of issue of summons.</w:t>
      </w:r>
    </w:p>
    <w:p w:rsidR="00951E4A" w:rsidRPr="00BF35D9" w:rsidRDefault="00951E4A" w:rsidP="001B36D6">
      <w:pPr>
        <w:spacing w:line="240" w:lineRule="auto"/>
        <w:jc w:val="both"/>
        <w:rPr>
          <w:rFonts w:ascii="Times New Roman" w:hAnsi="Times New Roman" w:cs="Times New Roman"/>
          <w:sz w:val="24"/>
          <w:szCs w:val="24"/>
          <w:u w:val="single"/>
        </w:rPr>
      </w:pPr>
      <w:r w:rsidRPr="00BF35D9">
        <w:rPr>
          <w:rFonts w:ascii="Times New Roman" w:hAnsi="Times New Roman" w:cs="Times New Roman"/>
          <w:sz w:val="24"/>
          <w:szCs w:val="24"/>
        </w:rPr>
        <w:tab/>
        <w:t>7.</w:t>
      </w:r>
      <w:r w:rsidRPr="00BF35D9">
        <w:rPr>
          <w:rFonts w:ascii="Times New Roman" w:hAnsi="Times New Roman" w:cs="Times New Roman"/>
          <w:sz w:val="24"/>
          <w:szCs w:val="24"/>
        </w:rPr>
        <w:tab/>
      </w:r>
      <w:r w:rsidRPr="00BF35D9">
        <w:rPr>
          <w:rFonts w:ascii="Times New Roman" w:hAnsi="Times New Roman" w:cs="Times New Roman"/>
          <w:sz w:val="24"/>
          <w:szCs w:val="24"/>
          <w:u w:val="single"/>
        </w:rPr>
        <w:t>Ad paragraphs 10 &amp; 11</w:t>
      </w:r>
    </w:p>
    <w:p w:rsidR="00951E4A" w:rsidRPr="00BF35D9" w:rsidRDefault="00EF5502" w:rsidP="00D91622">
      <w:pPr>
        <w:spacing w:line="240" w:lineRule="auto"/>
        <w:ind w:left="1440"/>
        <w:jc w:val="both"/>
        <w:rPr>
          <w:rFonts w:ascii="Times New Roman" w:hAnsi="Times New Roman" w:cs="Times New Roman"/>
          <w:sz w:val="24"/>
          <w:szCs w:val="24"/>
        </w:rPr>
      </w:pPr>
      <w:r w:rsidRPr="00BF35D9">
        <w:rPr>
          <w:rFonts w:ascii="Times New Roman" w:hAnsi="Times New Roman" w:cs="Times New Roman"/>
          <w:sz w:val="24"/>
          <w:szCs w:val="24"/>
        </w:rPr>
        <w:t>These are denied and the Plaintiff is put to the strict proof thereof.</w:t>
      </w:r>
    </w:p>
    <w:p w:rsidR="00EF5502" w:rsidRPr="00BF35D9" w:rsidRDefault="00EF5502" w:rsidP="001B36D6">
      <w:pPr>
        <w:spacing w:line="240" w:lineRule="auto"/>
        <w:jc w:val="both"/>
        <w:rPr>
          <w:rFonts w:ascii="Times New Roman" w:hAnsi="Times New Roman" w:cs="Times New Roman"/>
          <w:sz w:val="24"/>
          <w:szCs w:val="24"/>
          <w:u w:val="single"/>
        </w:rPr>
      </w:pPr>
      <w:r w:rsidRPr="00BF35D9">
        <w:rPr>
          <w:rFonts w:ascii="Times New Roman" w:hAnsi="Times New Roman" w:cs="Times New Roman"/>
          <w:sz w:val="24"/>
          <w:szCs w:val="24"/>
        </w:rPr>
        <w:lastRenderedPageBreak/>
        <w:tab/>
        <w:t>8.</w:t>
      </w:r>
      <w:r w:rsidRPr="00BF35D9">
        <w:rPr>
          <w:rFonts w:ascii="Times New Roman" w:hAnsi="Times New Roman" w:cs="Times New Roman"/>
          <w:sz w:val="24"/>
          <w:szCs w:val="24"/>
        </w:rPr>
        <w:tab/>
      </w:r>
      <w:r w:rsidRPr="00BF35D9">
        <w:rPr>
          <w:rFonts w:ascii="Times New Roman" w:hAnsi="Times New Roman" w:cs="Times New Roman"/>
          <w:sz w:val="24"/>
          <w:szCs w:val="24"/>
          <w:u w:val="single"/>
        </w:rPr>
        <w:t>Ad paragraph 12</w:t>
      </w:r>
    </w:p>
    <w:p w:rsidR="009F115E" w:rsidRPr="00BF35D9" w:rsidRDefault="00EF5502" w:rsidP="001B36D6">
      <w:pPr>
        <w:spacing w:line="240" w:lineRule="auto"/>
        <w:ind w:left="1440"/>
        <w:jc w:val="both"/>
        <w:rPr>
          <w:rFonts w:ascii="Times New Roman" w:hAnsi="Times New Roman" w:cs="Times New Roman"/>
          <w:sz w:val="24"/>
          <w:szCs w:val="24"/>
        </w:rPr>
      </w:pPr>
      <w:r w:rsidRPr="00BF35D9">
        <w:rPr>
          <w:rFonts w:ascii="Times New Roman" w:hAnsi="Times New Roman" w:cs="Times New Roman"/>
          <w:sz w:val="24"/>
          <w:szCs w:val="24"/>
        </w:rPr>
        <w:t>The Defendant admits having refused to make payment to the Plaintiff given that no payment i</w:t>
      </w:r>
      <w:r w:rsidR="00147A3D" w:rsidRPr="00BF35D9">
        <w:rPr>
          <w:rFonts w:ascii="Times New Roman" w:hAnsi="Times New Roman" w:cs="Times New Roman"/>
          <w:sz w:val="24"/>
          <w:szCs w:val="24"/>
        </w:rPr>
        <w:t xml:space="preserve">s due by it to the Plaintiff.”  </w:t>
      </w:r>
    </w:p>
    <w:p w:rsidR="009F115E" w:rsidRPr="00BF35D9" w:rsidRDefault="001B36D6" w:rsidP="00D91622">
      <w:pPr>
        <w:spacing w:line="480" w:lineRule="auto"/>
        <w:ind w:firstLine="1440"/>
        <w:jc w:val="both"/>
        <w:rPr>
          <w:rFonts w:ascii="Times New Roman" w:hAnsi="Times New Roman" w:cs="Times New Roman"/>
          <w:sz w:val="24"/>
          <w:szCs w:val="24"/>
        </w:rPr>
      </w:pPr>
      <w:r w:rsidRPr="00BF35D9">
        <w:rPr>
          <w:rFonts w:ascii="Times New Roman" w:hAnsi="Times New Roman" w:cs="Times New Roman"/>
          <w:sz w:val="24"/>
          <w:szCs w:val="24"/>
        </w:rPr>
        <w:t>Sometime</w:t>
      </w:r>
      <w:r w:rsidR="009F115E" w:rsidRPr="00BF35D9">
        <w:rPr>
          <w:rFonts w:ascii="Times New Roman" w:hAnsi="Times New Roman" w:cs="Times New Roman"/>
          <w:sz w:val="24"/>
          <w:szCs w:val="24"/>
        </w:rPr>
        <w:t xml:space="preserve"> in January 2008,</w:t>
      </w:r>
      <w:r w:rsidR="007730E2" w:rsidRPr="00BF35D9">
        <w:rPr>
          <w:rFonts w:ascii="Times New Roman" w:hAnsi="Times New Roman" w:cs="Times New Roman"/>
          <w:sz w:val="24"/>
          <w:szCs w:val="24"/>
        </w:rPr>
        <w:t xml:space="preserve"> the respondent filed a r</w:t>
      </w:r>
      <w:r w:rsidR="0012763D" w:rsidRPr="00BF35D9">
        <w:rPr>
          <w:rFonts w:ascii="Times New Roman" w:hAnsi="Times New Roman" w:cs="Times New Roman"/>
          <w:sz w:val="24"/>
          <w:szCs w:val="24"/>
        </w:rPr>
        <w:t>epli</w:t>
      </w:r>
      <w:r w:rsidR="00E871D2" w:rsidRPr="00BF35D9">
        <w:rPr>
          <w:rFonts w:ascii="Times New Roman" w:hAnsi="Times New Roman" w:cs="Times New Roman"/>
          <w:sz w:val="24"/>
          <w:szCs w:val="24"/>
        </w:rPr>
        <w:t xml:space="preserve">cation to the appellant’s plea.  </w:t>
      </w:r>
      <w:r w:rsidR="0012763D" w:rsidRPr="00BF35D9">
        <w:rPr>
          <w:rFonts w:ascii="Times New Roman" w:hAnsi="Times New Roman" w:cs="Times New Roman"/>
          <w:sz w:val="24"/>
          <w:szCs w:val="24"/>
        </w:rPr>
        <w:t>The respondent denied that the debt due to it b</w:t>
      </w:r>
      <w:r w:rsidR="007730E2" w:rsidRPr="00BF35D9">
        <w:rPr>
          <w:rFonts w:ascii="Times New Roman" w:hAnsi="Times New Roman" w:cs="Times New Roman"/>
          <w:sz w:val="24"/>
          <w:szCs w:val="24"/>
        </w:rPr>
        <w:t xml:space="preserve">y the appellant was </w:t>
      </w:r>
      <w:r w:rsidR="0012763D" w:rsidRPr="00BF35D9">
        <w:rPr>
          <w:rFonts w:ascii="Times New Roman" w:hAnsi="Times New Roman" w:cs="Times New Roman"/>
          <w:sz w:val="24"/>
          <w:szCs w:val="24"/>
        </w:rPr>
        <w:t>effectively assigned</w:t>
      </w:r>
      <w:r w:rsidR="00147A3D" w:rsidRPr="00BF35D9">
        <w:rPr>
          <w:rFonts w:ascii="Times New Roman" w:hAnsi="Times New Roman" w:cs="Times New Roman"/>
          <w:sz w:val="24"/>
          <w:szCs w:val="24"/>
        </w:rPr>
        <w:t xml:space="preserve"> to</w:t>
      </w:r>
      <w:r w:rsidR="00E871D2" w:rsidRPr="00BF35D9">
        <w:rPr>
          <w:rFonts w:ascii="Times New Roman" w:hAnsi="Times New Roman" w:cs="Times New Roman"/>
          <w:sz w:val="24"/>
          <w:szCs w:val="24"/>
        </w:rPr>
        <w:t xml:space="preserve"> the Government of Zimbabwe.  </w:t>
      </w:r>
      <w:r w:rsidR="0012763D" w:rsidRPr="00BF35D9">
        <w:rPr>
          <w:rFonts w:ascii="Times New Roman" w:hAnsi="Times New Roman" w:cs="Times New Roman"/>
          <w:sz w:val="24"/>
          <w:szCs w:val="24"/>
        </w:rPr>
        <w:t>It averred that its claim represents the balance of the contract price originally agreed between the parties and for which the appellant remains liable to the Respondent. It further denied that it released the defendant from its obligation to pay the full purchase price and maintained that the appellant is liable for the balance of the purchase price.</w:t>
      </w:r>
    </w:p>
    <w:p w:rsidR="00E871D2" w:rsidRPr="00BF35D9" w:rsidRDefault="00E871D2" w:rsidP="00E871D2">
      <w:pPr>
        <w:spacing w:after="0" w:line="240" w:lineRule="auto"/>
        <w:ind w:firstLine="1440"/>
        <w:jc w:val="both"/>
        <w:rPr>
          <w:rFonts w:ascii="Times New Roman" w:hAnsi="Times New Roman" w:cs="Times New Roman"/>
          <w:sz w:val="24"/>
          <w:szCs w:val="24"/>
        </w:rPr>
      </w:pPr>
    </w:p>
    <w:p w:rsidR="00C55351" w:rsidRPr="00BF35D9" w:rsidRDefault="00C55351" w:rsidP="00AB64D5">
      <w:pPr>
        <w:spacing w:line="480" w:lineRule="auto"/>
        <w:jc w:val="both"/>
        <w:rPr>
          <w:rFonts w:ascii="Times New Roman" w:hAnsi="Times New Roman" w:cs="Times New Roman"/>
          <w:sz w:val="24"/>
          <w:szCs w:val="24"/>
        </w:rPr>
      </w:pPr>
      <w:r w:rsidRPr="00BF35D9">
        <w:rPr>
          <w:rFonts w:ascii="Times New Roman" w:hAnsi="Times New Roman" w:cs="Times New Roman"/>
          <w:sz w:val="24"/>
          <w:szCs w:val="24"/>
        </w:rPr>
        <w:tab/>
      </w:r>
      <w:r w:rsidR="00E871D2" w:rsidRPr="00BF35D9">
        <w:rPr>
          <w:rFonts w:ascii="Times New Roman" w:hAnsi="Times New Roman" w:cs="Times New Roman"/>
          <w:sz w:val="24"/>
          <w:szCs w:val="24"/>
        </w:rPr>
        <w:tab/>
      </w:r>
      <w:r w:rsidRPr="00BF35D9">
        <w:rPr>
          <w:rFonts w:ascii="Times New Roman" w:hAnsi="Times New Roman" w:cs="Times New Roman"/>
          <w:sz w:val="24"/>
          <w:szCs w:val="24"/>
        </w:rPr>
        <w:t>On 23 July 2008, the appellant filed an amended plea in term</w:t>
      </w:r>
      <w:r w:rsidR="007730E2" w:rsidRPr="00BF35D9">
        <w:rPr>
          <w:rFonts w:ascii="Times New Roman" w:hAnsi="Times New Roman" w:cs="Times New Roman"/>
          <w:sz w:val="24"/>
          <w:szCs w:val="24"/>
        </w:rPr>
        <w:t>s of which it made a number of</w:t>
      </w:r>
      <w:r w:rsidRPr="00BF35D9">
        <w:rPr>
          <w:rFonts w:ascii="Times New Roman" w:hAnsi="Times New Roman" w:cs="Times New Roman"/>
          <w:sz w:val="24"/>
          <w:szCs w:val="24"/>
        </w:rPr>
        <w:t xml:space="preserve"> per</w:t>
      </w:r>
      <w:r w:rsidR="007730E2" w:rsidRPr="00BF35D9">
        <w:rPr>
          <w:rFonts w:ascii="Times New Roman" w:hAnsi="Times New Roman" w:cs="Times New Roman"/>
          <w:sz w:val="24"/>
          <w:szCs w:val="24"/>
        </w:rPr>
        <w:t>tinent amendments.</w:t>
      </w:r>
    </w:p>
    <w:p w:rsidR="00D70B70" w:rsidRPr="00BF35D9" w:rsidRDefault="00D70B70" w:rsidP="00D70B70">
      <w:pPr>
        <w:spacing w:after="0" w:line="240" w:lineRule="auto"/>
        <w:jc w:val="both"/>
        <w:rPr>
          <w:rFonts w:ascii="Times New Roman" w:hAnsi="Times New Roman" w:cs="Times New Roman"/>
          <w:sz w:val="24"/>
          <w:szCs w:val="24"/>
        </w:rPr>
      </w:pPr>
    </w:p>
    <w:p w:rsidR="00C55351" w:rsidRPr="00BF35D9" w:rsidRDefault="00C55351" w:rsidP="00AB64D5">
      <w:pPr>
        <w:spacing w:line="480" w:lineRule="auto"/>
        <w:jc w:val="both"/>
        <w:rPr>
          <w:rFonts w:ascii="Times New Roman" w:hAnsi="Times New Roman" w:cs="Times New Roman"/>
          <w:sz w:val="24"/>
          <w:szCs w:val="24"/>
        </w:rPr>
      </w:pPr>
      <w:r w:rsidRPr="00BF35D9">
        <w:rPr>
          <w:rFonts w:ascii="Times New Roman" w:hAnsi="Times New Roman" w:cs="Times New Roman"/>
          <w:sz w:val="24"/>
          <w:szCs w:val="24"/>
        </w:rPr>
        <w:tab/>
      </w:r>
      <w:r w:rsidR="00D70B70" w:rsidRPr="00BF35D9">
        <w:rPr>
          <w:rFonts w:ascii="Times New Roman" w:hAnsi="Times New Roman" w:cs="Times New Roman"/>
          <w:sz w:val="24"/>
          <w:szCs w:val="24"/>
        </w:rPr>
        <w:tab/>
      </w:r>
      <w:r w:rsidR="007730E2" w:rsidRPr="00BF35D9">
        <w:rPr>
          <w:rFonts w:ascii="Times New Roman" w:hAnsi="Times New Roman" w:cs="Times New Roman"/>
          <w:sz w:val="24"/>
          <w:szCs w:val="24"/>
        </w:rPr>
        <w:t>First</w:t>
      </w:r>
      <w:r w:rsidRPr="00BF35D9">
        <w:rPr>
          <w:rFonts w:ascii="Times New Roman" w:hAnsi="Times New Roman" w:cs="Times New Roman"/>
          <w:sz w:val="24"/>
          <w:szCs w:val="24"/>
        </w:rPr>
        <w:t>,</w:t>
      </w:r>
      <w:r w:rsidR="007730E2" w:rsidRPr="00BF35D9">
        <w:rPr>
          <w:rFonts w:ascii="Times New Roman" w:hAnsi="Times New Roman" w:cs="Times New Roman"/>
          <w:sz w:val="24"/>
          <w:szCs w:val="24"/>
        </w:rPr>
        <w:t xml:space="preserve"> that</w:t>
      </w:r>
      <w:r w:rsidRPr="00BF35D9">
        <w:rPr>
          <w:rFonts w:ascii="Times New Roman" w:hAnsi="Times New Roman" w:cs="Times New Roman"/>
          <w:sz w:val="24"/>
          <w:szCs w:val="24"/>
        </w:rPr>
        <w:t xml:space="preserve"> the appellant denied that the agreement of sale in respect of the buses was entered into between it and the respondent. </w:t>
      </w:r>
      <w:r w:rsidR="00D70B70" w:rsidRPr="00BF35D9">
        <w:rPr>
          <w:rFonts w:ascii="Times New Roman" w:hAnsi="Times New Roman" w:cs="Times New Roman"/>
          <w:sz w:val="24"/>
          <w:szCs w:val="24"/>
        </w:rPr>
        <w:t xml:space="preserve"> </w:t>
      </w:r>
      <w:r w:rsidRPr="00BF35D9">
        <w:rPr>
          <w:rFonts w:ascii="Times New Roman" w:hAnsi="Times New Roman" w:cs="Times New Roman"/>
          <w:sz w:val="24"/>
          <w:szCs w:val="24"/>
        </w:rPr>
        <w:t>It claimed that the agreement of sale was entered</w:t>
      </w:r>
      <w:r w:rsidR="00147A3D" w:rsidRPr="00BF35D9">
        <w:rPr>
          <w:rFonts w:ascii="Times New Roman" w:hAnsi="Times New Roman" w:cs="Times New Roman"/>
          <w:sz w:val="24"/>
          <w:szCs w:val="24"/>
        </w:rPr>
        <w:t xml:space="preserve"> into</w:t>
      </w:r>
      <w:r w:rsidRPr="00BF35D9">
        <w:rPr>
          <w:rFonts w:ascii="Times New Roman" w:hAnsi="Times New Roman" w:cs="Times New Roman"/>
          <w:sz w:val="24"/>
          <w:szCs w:val="24"/>
        </w:rPr>
        <w:t xml:space="preserve"> by and between it and Scania South Africa (Pty) Limited</w:t>
      </w:r>
      <w:r w:rsidR="007730E2" w:rsidRPr="00BF35D9">
        <w:rPr>
          <w:rFonts w:ascii="Times New Roman" w:hAnsi="Times New Roman" w:cs="Times New Roman"/>
          <w:sz w:val="24"/>
          <w:szCs w:val="24"/>
        </w:rPr>
        <w:t xml:space="preserve"> (</w:t>
      </w:r>
      <w:r w:rsidR="00FC127D" w:rsidRPr="00BF35D9">
        <w:rPr>
          <w:rFonts w:ascii="Times New Roman" w:hAnsi="Times New Roman" w:cs="Times New Roman"/>
          <w:sz w:val="24"/>
          <w:szCs w:val="24"/>
        </w:rPr>
        <w:t>“</w:t>
      </w:r>
      <w:r w:rsidR="007730E2" w:rsidRPr="00BF35D9">
        <w:rPr>
          <w:rFonts w:ascii="Times New Roman" w:hAnsi="Times New Roman" w:cs="Times New Roman"/>
          <w:sz w:val="24"/>
          <w:szCs w:val="24"/>
        </w:rPr>
        <w:t>Scania</w:t>
      </w:r>
      <w:r w:rsidR="00FC127D" w:rsidRPr="00BF35D9">
        <w:rPr>
          <w:rFonts w:ascii="Times New Roman" w:hAnsi="Times New Roman" w:cs="Times New Roman"/>
          <w:sz w:val="24"/>
          <w:szCs w:val="24"/>
        </w:rPr>
        <w:t>”</w:t>
      </w:r>
      <w:r w:rsidR="007730E2" w:rsidRPr="00BF35D9">
        <w:rPr>
          <w:rFonts w:ascii="Times New Roman" w:hAnsi="Times New Roman" w:cs="Times New Roman"/>
          <w:sz w:val="24"/>
          <w:szCs w:val="24"/>
        </w:rPr>
        <w:t>)</w:t>
      </w:r>
      <w:r w:rsidRPr="00BF35D9">
        <w:rPr>
          <w:rFonts w:ascii="Times New Roman" w:hAnsi="Times New Roman" w:cs="Times New Roman"/>
          <w:sz w:val="24"/>
          <w:szCs w:val="24"/>
        </w:rPr>
        <w:t xml:space="preserve">, a South African company which in terms of </w:t>
      </w:r>
      <w:r w:rsidR="00983A66" w:rsidRPr="00BF35D9">
        <w:rPr>
          <w:rFonts w:ascii="Times New Roman" w:hAnsi="Times New Roman" w:cs="Times New Roman"/>
          <w:sz w:val="24"/>
          <w:szCs w:val="24"/>
        </w:rPr>
        <w:t xml:space="preserve">a </w:t>
      </w:r>
      <w:r w:rsidRPr="00BF35D9">
        <w:rPr>
          <w:rFonts w:ascii="Times New Roman" w:hAnsi="Times New Roman" w:cs="Times New Roman"/>
          <w:sz w:val="24"/>
          <w:szCs w:val="24"/>
        </w:rPr>
        <w:t>dis</w:t>
      </w:r>
      <w:r w:rsidR="00983A66" w:rsidRPr="00BF35D9">
        <w:rPr>
          <w:rFonts w:ascii="Times New Roman" w:hAnsi="Times New Roman" w:cs="Times New Roman"/>
          <w:sz w:val="24"/>
          <w:szCs w:val="24"/>
        </w:rPr>
        <w:t>tributorship agreement nominated the</w:t>
      </w:r>
      <w:r w:rsidR="00D70B70" w:rsidRPr="00BF35D9">
        <w:rPr>
          <w:rFonts w:ascii="Times New Roman" w:hAnsi="Times New Roman" w:cs="Times New Roman"/>
          <w:sz w:val="24"/>
          <w:szCs w:val="24"/>
        </w:rPr>
        <w:t xml:space="preserve"> respondent as its local agent.  </w:t>
      </w:r>
      <w:r w:rsidR="00983A66" w:rsidRPr="00BF35D9">
        <w:rPr>
          <w:rFonts w:ascii="Times New Roman" w:hAnsi="Times New Roman" w:cs="Times New Roman"/>
          <w:sz w:val="24"/>
          <w:szCs w:val="24"/>
        </w:rPr>
        <w:t>It averred that while it admitted that the respondent was involved in the negotiations for the purchase of the buses, the final agreement was entered into with the respondent’s principal, being Scania</w:t>
      </w:r>
      <w:r w:rsidR="007730E2" w:rsidRPr="00BF35D9">
        <w:rPr>
          <w:rFonts w:ascii="Times New Roman" w:hAnsi="Times New Roman" w:cs="Times New Roman"/>
          <w:sz w:val="24"/>
          <w:szCs w:val="24"/>
        </w:rPr>
        <w:t>.</w:t>
      </w:r>
    </w:p>
    <w:p w:rsidR="00D70B70" w:rsidRPr="00BF35D9" w:rsidRDefault="00D70B70" w:rsidP="00D70B70">
      <w:pPr>
        <w:spacing w:after="0" w:line="240" w:lineRule="auto"/>
        <w:jc w:val="both"/>
        <w:rPr>
          <w:rFonts w:ascii="Times New Roman" w:hAnsi="Times New Roman" w:cs="Times New Roman"/>
          <w:sz w:val="24"/>
          <w:szCs w:val="24"/>
        </w:rPr>
      </w:pPr>
    </w:p>
    <w:p w:rsidR="00046807" w:rsidRPr="00BF35D9" w:rsidRDefault="001412BA" w:rsidP="00AB64D5">
      <w:pPr>
        <w:spacing w:line="480" w:lineRule="auto"/>
        <w:jc w:val="both"/>
        <w:rPr>
          <w:rFonts w:ascii="Times New Roman" w:hAnsi="Times New Roman" w:cs="Times New Roman"/>
          <w:sz w:val="24"/>
          <w:szCs w:val="24"/>
        </w:rPr>
      </w:pPr>
      <w:r w:rsidRPr="00BF35D9">
        <w:rPr>
          <w:rFonts w:ascii="Times New Roman" w:hAnsi="Times New Roman" w:cs="Times New Roman"/>
          <w:sz w:val="24"/>
          <w:szCs w:val="24"/>
        </w:rPr>
        <w:tab/>
      </w:r>
      <w:r w:rsidR="00D70B70" w:rsidRPr="00BF35D9">
        <w:rPr>
          <w:rFonts w:ascii="Times New Roman" w:hAnsi="Times New Roman" w:cs="Times New Roman"/>
          <w:sz w:val="24"/>
          <w:szCs w:val="24"/>
        </w:rPr>
        <w:tab/>
      </w:r>
      <w:r w:rsidRPr="00BF35D9">
        <w:rPr>
          <w:rFonts w:ascii="Times New Roman" w:hAnsi="Times New Roman" w:cs="Times New Roman"/>
          <w:sz w:val="24"/>
          <w:szCs w:val="24"/>
        </w:rPr>
        <w:t>Second,</w:t>
      </w:r>
      <w:r w:rsidR="007730E2" w:rsidRPr="00BF35D9">
        <w:rPr>
          <w:rFonts w:ascii="Times New Roman" w:hAnsi="Times New Roman" w:cs="Times New Roman"/>
          <w:sz w:val="24"/>
          <w:szCs w:val="24"/>
        </w:rPr>
        <w:t xml:space="preserve"> that</w:t>
      </w:r>
      <w:r w:rsidRPr="00BF35D9">
        <w:rPr>
          <w:rFonts w:ascii="Times New Roman" w:hAnsi="Times New Roman" w:cs="Times New Roman"/>
          <w:sz w:val="24"/>
          <w:szCs w:val="24"/>
        </w:rPr>
        <w:t xml:space="preserve"> the appellant</w:t>
      </w:r>
      <w:r w:rsidR="00046807" w:rsidRPr="00BF35D9">
        <w:rPr>
          <w:rFonts w:ascii="Times New Roman" w:hAnsi="Times New Roman" w:cs="Times New Roman"/>
          <w:sz w:val="24"/>
          <w:szCs w:val="24"/>
        </w:rPr>
        <w:t xml:space="preserve"> acknowledged the purchase price </w:t>
      </w:r>
      <w:r w:rsidRPr="00BF35D9">
        <w:rPr>
          <w:rFonts w:ascii="Times New Roman" w:hAnsi="Times New Roman" w:cs="Times New Roman"/>
          <w:sz w:val="24"/>
          <w:szCs w:val="24"/>
        </w:rPr>
        <w:t xml:space="preserve">to be </w:t>
      </w:r>
      <w:r w:rsidR="00046807" w:rsidRPr="00BF35D9">
        <w:rPr>
          <w:rFonts w:ascii="Times New Roman" w:hAnsi="Times New Roman" w:cs="Times New Roman"/>
          <w:sz w:val="24"/>
          <w:szCs w:val="24"/>
        </w:rPr>
        <w:t>the sum of US$4 877 000.00 but being for 48</w:t>
      </w:r>
      <w:r w:rsidRPr="00BF35D9">
        <w:rPr>
          <w:rFonts w:ascii="Times New Roman" w:hAnsi="Times New Roman" w:cs="Times New Roman"/>
          <w:sz w:val="24"/>
          <w:szCs w:val="24"/>
        </w:rPr>
        <w:t xml:space="preserve"> and not 50 buses as averred by the respondent in</w:t>
      </w:r>
      <w:r w:rsidR="00147A3D" w:rsidRPr="00BF35D9">
        <w:rPr>
          <w:rFonts w:ascii="Times New Roman" w:hAnsi="Times New Roman" w:cs="Times New Roman"/>
          <w:sz w:val="24"/>
          <w:szCs w:val="24"/>
        </w:rPr>
        <w:t xml:space="preserve"> its</w:t>
      </w:r>
      <w:r w:rsidRPr="00BF35D9">
        <w:rPr>
          <w:rFonts w:ascii="Times New Roman" w:hAnsi="Times New Roman" w:cs="Times New Roman"/>
          <w:sz w:val="24"/>
          <w:szCs w:val="24"/>
        </w:rPr>
        <w:t xml:space="preserve"> </w:t>
      </w:r>
      <w:r w:rsidR="00FC127D" w:rsidRPr="00BF35D9">
        <w:rPr>
          <w:rFonts w:ascii="Times New Roman" w:hAnsi="Times New Roman" w:cs="Times New Roman"/>
          <w:sz w:val="24"/>
          <w:szCs w:val="24"/>
        </w:rPr>
        <w:t>d</w:t>
      </w:r>
      <w:r w:rsidR="00FA2BB7" w:rsidRPr="00BF35D9">
        <w:rPr>
          <w:rFonts w:ascii="Times New Roman" w:hAnsi="Times New Roman" w:cs="Times New Roman"/>
          <w:sz w:val="24"/>
          <w:szCs w:val="24"/>
        </w:rPr>
        <w:t>eclaration</w:t>
      </w:r>
      <w:r w:rsidRPr="00BF35D9">
        <w:rPr>
          <w:rFonts w:ascii="Times New Roman" w:hAnsi="Times New Roman" w:cs="Times New Roman"/>
          <w:sz w:val="24"/>
          <w:szCs w:val="24"/>
        </w:rPr>
        <w:t>.</w:t>
      </w:r>
    </w:p>
    <w:p w:rsidR="001412BA" w:rsidRPr="00BF35D9" w:rsidRDefault="001412BA" w:rsidP="00D70B70">
      <w:pPr>
        <w:spacing w:line="480" w:lineRule="auto"/>
        <w:jc w:val="both"/>
        <w:rPr>
          <w:rFonts w:ascii="Times New Roman" w:hAnsi="Times New Roman" w:cs="Times New Roman"/>
          <w:sz w:val="24"/>
          <w:szCs w:val="24"/>
        </w:rPr>
      </w:pPr>
      <w:r w:rsidRPr="00BF35D9">
        <w:rPr>
          <w:rFonts w:ascii="Times New Roman" w:hAnsi="Times New Roman" w:cs="Times New Roman"/>
          <w:sz w:val="24"/>
          <w:szCs w:val="24"/>
        </w:rPr>
        <w:tab/>
      </w:r>
      <w:r w:rsidR="00D70B70" w:rsidRPr="00BF35D9">
        <w:rPr>
          <w:rFonts w:ascii="Times New Roman" w:hAnsi="Times New Roman" w:cs="Times New Roman"/>
          <w:sz w:val="24"/>
          <w:szCs w:val="24"/>
        </w:rPr>
        <w:tab/>
      </w:r>
      <w:r w:rsidR="007730E2" w:rsidRPr="00BF35D9">
        <w:rPr>
          <w:rFonts w:ascii="Times New Roman" w:hAnsi="Times New Roman" w:cs="Times New Roman"/>
          <w:sz w:val="24"/>
          <w:szCs w:val="24"/>
        </w:rPr>
        <w:t>Third</w:t>
      </w:r>
      <w:r w:rsidRPr="00BF35D9">
        <w:rPr>
          <w:rFonts w:ascii="Times New Roman" w:hAnsi="Times New Roman" w:cs="Times New Roman"/>
          <w:sz w:val="24"/>
          <w:szCs w:val="24"/>
        </w:rPr>
        <w:t>,</w:t>
      </w:r>
      <w:r w:rsidR="007730E2" w:rsidRPr="00BF35D9">
        <w:rPr>
          <w:rFonts w:ascii="Times New Roman" w:hAnsi="Times New Roman" w:cs="Times New Roman"/>
          <w:sz w:val="24"/>
          <w:szCs w:val="24"/>
        </w:rPr>
        <w:t xml:space="preserve"> that</w:t>
      </w:r>
      <w:r w:rsidRPr="00BF35D9">
        <w:rPr>
          <w:rFonts w:ascii="Times New Roman" w:hAnsi="Times New Roman" w:cs="Times New Roman"/>
          <w:sz w:val="24"/>
          <w:szCs w:val="24"/>
        </w:rPr>
        <w:t xml:space="preserve"> the appellant averred that the sum of ZW$6 200 000 000.00 </w:t>
      </w:r>
      <w:r w:rsidR="00CB5EE9" w:rsidRPr="00BF35D9">
        <w:rPr>
          <w:rFonts w:ascii="Times New Roman" w:hAnsi="Times New Roman" w:cs="Times New Roman"/>
          <w:sz w:val="24"/>
          <w:szCs w:val="24"/>
        </w:rPr>
        <w:t>deposited with the Metropolit</w:t>
      </w:r>
      <w:r w:rsidR="007730E2" w:rsidRPr="00BF35D9">
        <w:rPr>
          <w:rFonts w:ascii="Times New Roman" w:hAnsi="Times New Roman" w:cs="Times New Roman"/>
          <w:sz w:val="24"/>
          <w:szCs w:val="24"/>
        </w:rPr>
        <w:t>an Bank of Zimbabwe was meant to be</w:t>
      </w:r>
      <w:r w:rsidR="00CB5EE9" w:rsidRPr="00BF35D9">
        <w:rPr>
          <w:rFonts w:ascii="Times New Roman" w:hAnsi="Times New Roman" w:cs="Times New Roman"/>
          <w:sz w:val="24"/>
          <w:szCs w:val="24"/>
        </w:rPr>
        <w:t xml:space="preserve"> cash co</w:t>
      </w:r>
      <w:r w:rsidR="007730E2" w:rsidRPr="00BF35D9">
        <w:rPr>
          <w:rFonts w:ascii="Times New Roman" w:hAnsi="Times New Roman" w:cs="Times New Roman"/>
          <w:sz w:val="24"/>
          <w:szCs w:val="24"/>
        </w:rPr>
        <w:t xml:space="preserve">ver to which the </w:t>
      </w:r>
      <w:r w:rsidR="007730E2" w:rsidRPr="00BF35D9">
        <w:rPr>
          <w:rFonts w:ascii="Times New Roman" w:hAnsi="Times New Roman" w:cs="Times New Roman"/>
          <w:sz w:val="24"/>
          <w:szCs w:val="24"/>
        </w:rPr>
        <w:lastRenderedPageBreak/>
        <w:t>respondent had</w:t>
      </w:r>
      <w:r w:rsidR="00CB5EE9" w:rsidRPr="00BF35D9">
        <w:rPr>
          <w:rFonts w:ascii="Times New Roman" w:hAnsi="Times New Roman" w:cs="Times New Roman"/>
          <w:sz w:val="24"/>
          <w:szCs w:val="24"/>
        </w:rPr>
        <w:t xml:space="preserve"> access in terms of an agreement involving the Metropolitan Ban</w:t>
      </w:r>
      <w:r w:rsidR="00147A3D" w:rsidRPr="00BF35D9">
        <w:rPr>
          <w:rFonts w:ascii="Times New Roman" w:hAnsi="Times New Roman" w:cs="Times New Roman"/>
          <w:sz w:val="24"/>
          <w:szCs w:val="24"/>
        </w:rPr>
        <w:t>k of Zimbabwe, the appellant</w:t>
      </w:r>
      <w:r w:rsidR="00080478" w:rsidRPr="00BF35D9">
        <w:rPr>
          <w:rFonts w:ascii="Times New Roman" w:hAnsi="Times New Roman" w:cs="Times New Roman"/>
          <w:sz w:val="24"/>
          <w:szCs w:val="24"/>
        </w:rPr>
        <w:t xml:space="preserve"> itself</w:t>
      </w:r>
      <w:r w:rsidR="00147A3D" w:rsidRPr="00BF35D9">
        <w:rPr>
          <w:rFonts w:ascii="Times New Roman" w:hAnsi="Times New Roman" w:cs="Times New Roman"/>
          <w:sz w:val="24"/>
          <w:szCs w:val="24"/>
        </w:rPr>
        <w:t xml:space="preserve"> as well as</w:t>
      </w:r>
      <w:r w:rsidR="00080478" w:rsidRPr="00BF35D9">
        <w:rPr>
          <w:rFonts w:ascii="Times New Roman" w:hAnsi="Times New Roman" w:cs="Times New Roman"/>
          <w:sz w:val="24"/>
          <w:szCs w:val="24"/>
        </w:rPr>
        <w:t xml:space="preserve"> the respondent as</w:t>
      </w:r>
      <w:r w:rsidR="00CB5EE9" w:rsidRPr="00BF35D9">
        <w:rPr>
          <w:rFonts w:ascii="Times New Roman" w:hAnsi="Times New Roman" w:cs="Times New Roman"/>
          <w:sz w:val="24"/>
          <w:szCs w:val="24"/>
        </w:rPr>
        <w:t xml:space="preserve"> agent for Scania.</w:t>
      </w:r>
      <w:r w:rsidR="00147A3D" w:rsidRPr="00BF35D9">
        <w:rPr>
          <w:rFonts w:ascii="Times New Roman" w:hAnsi="Times New Roman" w:cs="Times New Roman"/>
          <w:sz w:val="24"/>
          <w:szCs w:val="24"/>
        </w:rPr>
        <w:t xml:space="preserve"> It averred that </w:t>
      </w:r>
      <w:r w:rsidR="005306F2" w:rsidRPr="00BF35D9">
        <w:rPr>
          <w:rFonts w:ascii="Times New Roman" w:hAnsi="Times New Roman" w:cs="Times New Roman"/>
          <w:sz w:val="24"/>
          <w:szCs w:val="24"/>
        </w:rPr>
        <w:t xml:space="preserve">the agreement </w:t>
      </w:r>
      <w:r w:rsidR="00147A3D" w:rsidRPr="00BF35D9">
        <w:rPr>
          <w:rFonts w:ascii="Times New Roman" w:hAnsi="Times New Roman" w:cs="Times New Roman"/>
          <w:sz w:val="24"/>
          <w:szCs w:val="24"/>
        </w:rPr>
        <w:t xml:space="preserve">allowed </w:t>
      </w:r>
      <w:r w:rsidR="005306F2" w:rsidRPr="00BF35D9">
        <w:rPr>
          <w:rFonts w:ascii="Times New Roman" w:hAnsi="Times New Roman" w:cs="Times New Roman"/>
          <w:sz w:val="24"/>
          <w:szCs w:val="24"/>
        </w:rPr>
        <w:t>the respondent access to the said amount for the purposes of sourcing foreign currency to pay to the seller, Scania.</w:t>
      </w:r>
    </w:p>
    <w:p w:rsidR="00D70B70" w:rsidRPr="00BF35D9" w:rsidRDefault="00D70B70" w:rsidP="00D70B70">
      <w:pPr>
        <w:spacing w:after="0" w:line="240" w:lineRule="auto"/>
        <w:jc w:val="both"/>
        <w:rPr>
          <w:rFonts w:ascii="Times New Roman" w:hAnsi="Times New Roman" w:cs="Times New Roman"/>
          <w:sz w:val="24"/>
          <w:szCs w:val="24"/>
        </w:rPr>
      </w:pPr>
    </w:p>
    <w:p w:rsidR="00F27DCF" w:rsidRPr="00BF35D9" w:rsidRDefault="00F27DCF" w:rsidP="00AB64D5">
      <w:pPr>
        <w:spacing w:line="480" w:lineRule="auto"/>
        <w:jc w:val="both"/>
        <w:rPr>
          <w:rFonts w:ascii="Times New Roman" w:hAnsi="Times New Roman" w:cs="Times New Roman"/>
          <w:sz w:val="24"/>
          <w:szCs w:val="24"/>
        </w:rPr>
      </w:pPr>
      <w:r w:rsidRPr="00BF35D9">
        <w:rPr>
          <w:rFonts w:ascii="Times New Roman" w:hAnsi="Times New Roman" w:cs="Times New Roman"/>
          <w:sz w:val="24"/>
          <w:szCs w:val="24"/>
        </w:rPr>
        <w:tab/>
      </w:r>
      <w:r w:rsidR="00D70B70" w:rsidRPr="00BF35D9">
        <w:rPr>
          <w:rFonts w:ascii="Times New Roman" w:hAnsi="Times New Roman" w:cs="Times New Roman"/>
          <w:sz w:val="24"/>
          <w:szCs w:val="24"/>
        </w:rPr>
        <w:tab/>
      </w:r>
      <w:r w:rsidR="00080478" w:rsidRPr="00BF35D9">
        <w:rPr>
          <w:rFonts w:ascii="Times New Roman" w:hAnsi="Times New Roman" w:cs="Times New Roman"/>
          <w:sz w:val="24"/>
          <w:szCs w:val="24"/>
        </w:rPr>
        <w:t>F</w:t>
      </w:r>
      <w:r w:rsidRPr="00BF35D9">
        <w:rPr>
          <w:rFonts w:ascii="Times New Roman" w:hAnsi="Times New Roman" w:cs="Times New Roman"/>
          <w:sz w:val="24"/>
          <w:szCs w:val="24"/>
        </w:rPr>
        <w:t>ourth</w:t>
      </w:r>
      <w:r w:rsidR="00080478" w:rsidRPr="00BF35D9">
        <w:rPr>
          <w:rFonts w:ascii="Times New Roman" w:hAnsi="Times New Roman" w:cs="Times New Roman"/>
          <w:sz w:val="24"/>
          <w:szCs w:val="24"/>
        </w:rPr>
        <w:t xml:space="preserve">, </w:t>
      </w:r>
      <w:r w:rsidRPr="00BF35D9">
        <w:rPr>
          <w:rFonts w:ascii="Times New Roman" w:hAnsi="Times New Roman" w:cs="Times New Roman"/>
          <w:sz w:val="24"/>
          <w:szCs w:val="24"/>
        </w:rPr>
        <w:t xml:space="preserve">that both the appellant and the Government of Zimbabwe made </w:t>
      </w:r>
      <w:r w:rsidR="00C321B5" w:rsidRPr="00BF35D9">
        <w:rPr>
          <w:rFonts w:ascii="Times New Roman" w:hAnsi="Times New Roman" w:cs="Times New Roman"/>
          <w:sz w:val="24"/>
          <w:szCs w:val="24"/>
        </w:rPr>
        <w:t>payments to Scania</w:t>
      </w:r>
      <w:r w:rsidRPr="00BF35D9">
        <w:rPr>
          <w:rFonts w:ascii="Times New Roman" w:hAnsi="Times New Roman" w:cs="Times New Roman"/>
          <w:sz w:val="24"/>
          <w:szCs w:val="24"/>
        </w:rPr>
        <w:t xml:space="preserve"> and that the balance of the debt</w:t>
      </w:r>
      <w:r w:rsidR="00080478" w:rsidRPr="00BF35D9">
        <w:rPr>
          <w:rFonts w:ascii="Times New Roman" w:hAnsi="Times New Roman" w:cs="Times New Roman"/>
          <w:sz w:val="24"/>
          <w:szCs w:val="24"/>
        </w:rPr>
        <w:t xml:space="preserve"> the</w:t>
      </w:r>
      <w:r w:rsidRPr="00BF35D9">
        <w:rPr>
          <w:rFonts w:ascii="Times New Roman" w:hAnsi="Times New Roman" w:cs="Times New Roman"/>
          <w:sz w:val="24"/>
          <w:szCs w:val="24"/>
        </w:rPr>
        <w:t xml:space="preserve"> subject of the respondent’s claim was assume</w:t>
      </w:r>
      <w:r w:rsidR="00261473" w:rsidRPr="00BF35D9">
        <w:rPr>
          <w:rFonts w:ascii="Times New Roman" w:hAnsi="Times New Roman" w:cs="Times New Roman"/>
          <w:sz w:val="24"/>
          <w:szCs w:val="24"/>
        </w:rPr>
        <w:t>d by the Government of</w:t>
      </w:r>
      <w:r w:rsidR="00C321B5" w:rsidRPr="00BF35D9">
        <w:rPr>
          <w:rFonts w:ascii="Times New Roman" w:hAnsi="Times New Roman" w:cs="Times New Roman"/>
          <w:sz w:val="24"/>
          <w:szCs w:val="24"/>
        </w:rPr>
        <w:t xml:space="preserve"> Zimbabwe</w:t>
      </w:r>
      <w:r w:rsidR="00261473" w:rsidRPr="00BF35D9">
        <w:rPr>
          <w:rFonts w:ascii="Times New Roman" w:hAnsi="Times New Roman" w:cs="Times New Roman"/>
          <w:sz w:val="24"/>
          <w:szCs w:val="24"/>
        </w:rPr>
        <w:t xml:space="preserve">. </w:t>
      </w:r>
      <w:r w:rsidR="00A23232" w:rsidRPr="00BF35D9">
        <w:rPr>
          <w:rFonts w:ascii="Times New Roman" w:hAnsi="Times New Roman" w:cs="Times New Roman"/>
          <w:sz w:val="24"/>
          <w:szCs w:val="24"/>
        </w:rPr>
        <w:t>Accordingly, if no payment was made, the respondent should look to the Government of Zimbabwe for such payment. It further averred that at any rate, the agreement between the respondent’s principal, Scania and the Government of Zimbabwe provided that the last payment made in the sum of US$2 900 000.00 was in full and final settlement of Scania’s claims against the appellant.</w:t>
      </w:r>
    </w:p>
    <w:p w:rsidR="00C40333" w:rsidRPr="00BF35D9" w:rsidRDefault="00C40333" w:rsidP="00D70B70">
      <w:pPr>
        <w:tabs>
          <w:tab w:val="left" w:pos="1440"/>
        </w:tabs>
        <w:spacing w:line="480" w:lineRule="auto"/>
        <w:jc w:val="both"/>
        <w:rPr>
          <w:rFonts w:ascii="Times New Roman" w:hAnsi="Times New Roman" w:cs="Times New Roman"/>
          <w:sz w:val="24"/>
          <w:szCs w:val="24"/>
        </w:rPr>
      </w:pPr>
      <w:r w:rsidRPr="00BF35D9">
        <w:rPr>
          <w:rFonts w:ascii="Times New Roman" w:hAnsi="Times New Roman" w:cs="Times New Roman"/>
          <w:sz w:val="24"/>
          <w:szCs w:val="24"/>
        </w:rPr>
        <w:tab/>
      </w:r>
      <w:r w:rsidR="00080478" w:rsidRPr="00BF35D9">
        <w:rPr>
          <w:rFonts w:ascii="Times New Roman" w:hAnsi="Times New Roman" w:cs="Times New Roman"/>
          <w:sz w:val="24"/>
          <w:szCs w:val="24"/>
        </w:rPr>
        <w:t>Fi</w:t>
      </w:r>
      <w:r w:rsidRPr="00BF35D9">
        <w:rPr>
          <w:rFonts w:ascii="Times New Roman" w:hAnsi="Times New Roman" w:cs="Times New Roman"/>
          <w:sz w:val="24"/>
          <w:szCs w:val="24"/>
        </w:rPr>
        <w:t>f</w:t>
      </w:r>
      <w:r w:rsidR="00C321B5" w:rsidRPr="00BF35D9">
        <w:rPr>
          <w:rFonts w:ascii="Times New Roman" w:hAnsi="Times New Roman" w:cs="Times New Roman"/>
          <w:sz w:val="24"/>
          <w:szCs w:val="24"/>
        </w:rPr>
        <w:t>th</w:t>
      </w:r>
      <w:r w:rsidR="00080478" w:rsidRPr="00BF35D9">
        <w:rPr>
          <w:rFonts w:ascii="Times New Roman" w:hAnsi="Times New Roman" w:cs="Times New Roman"/>
          <w:sz w:val="24"/>
          <w:szCs w:val="24"/>
        </w:rPr>
        <w:t xml:space="preserve">, </w:t>
      </w:r>
      <w:r w:rsidRPr="00BF35D9">
        <w:rPr>
          <w:rFonts w:ascii="Times New Roman" w:hAnsi="Times New Roman" w:cs="Times New Roman"/>
          <w:sz w:val="24"/>
          <w:szCs w:val="24"/>
        </w:rPr>
        <w:t>that it</w:t>
      </w:r>
      <w:r w:rsidR="00080478" w:rsidRPr="00BF35D9">
        <w:rPr>
          <w:rFonts w:ascii="Times New Roman" w:hAnsi="Times New Roman" w:cs="Times New Roman"/>
          <w:sz w:val="24"/>
          <w:szCs w:val="24"/>
        </w:rPr>
        <w:t xml:space="preserve"> did not withdraw or cause</w:t>
      </w:r>
      <w:r w:rsidRPr="00BF35D9">
        <w:rPr>
          <w:rFonts w:ascii="Times New Roman" w:hAnsi="Times New Roman" w:cs="Times New Roman"/>
          <w:sz w:val="24"/>
          <w:szCs w:val="24"/>
        </w:rPr>
        <w:t xml:space="preserve"> the withdrawal of the cash cover. It averred that if it was found that it did so, then such withdrawal was made after the assumption of the debt by the Governmen</w:t>
      </w:r>
      <w:r w:rsidR="00FA2BB7" w:rsidRPr="00BF35D9">
        <w:rPr>
          <w:rFonts w:ascii="Times New Roman" w:hAnsi="Times New Roman" w:cs="Times New Roman"/>
          <w:sz w:val="24"/>
          <w:szCs w:val="24"/>
        </w:rPr>
        <w:t>t of Zimbabwe whereby it</w:t>
      </w:r>
      <w:r w:rsidRPr="00BF35D9">
        <w:rPr>
          <w:rFonts w:ascii="Times New Roman" w:hAnsi="Times New Roman" w:cs="Times New Roman"/>
          <w:sz w:val="24"/>
          <w:szCs w:val="24"/>
        </w:rPr>
        <w:t xml:space="preserve"> was released from payment of the debt.</w:t>
      </w:r>
    </w:p>
    <w:p w:rsidR="00CA4DC3" w:rsidRPr="00BF35D9" w:rsidRDefault="00CA4DC3" w:rsidP="00CA4DC3">
      <w:pPr>
        <w:tabs>
          <w:tab w:val="left" w:pos="1440"/>
        </w:tabs>
        <w:spacing w:after="0" w:line="240" w:lineRule="auto"/>
        <w:jc w:val="both"/>
        <w:rPr>
          <w:rFonts w:ascii="Times New Roman" w:hAnsi="Times New Roman" w:cs="Times New Roman"/>
          <w:sz w:val="24"/>
          <w:szCs w:val="24"/>
        </w:rPr>
      </w:pPr>
    </w:p>
    <w:p w:rsidR="002E3E76" w:rsidRPr="00BF35D9" w:rsidRDefault="00C321B5" w:rsidP="00D70B70">
      <w:pPr>
        <w:spacing w:line="480" w:lineRule="auto"/>
        <w:ind w:firstLine="1440"/>
        <w:jc w:val="both"/>
        <w:rPr>
          <w:rFonts w:ascii="Times New Roman" w:hAnsi="Times New Roman" w:cs="Times New Roman"/>
          <w:sz w:val="24"/>
          <w:szCs w:val="24"/>
        </w:rPr>
      </w:pPr>
      <w:r w:rsidRPr="00BF35D9">
        <w:rPr>
          <w:rFonts w:ascii="Times New Roman" w:hAnsi="Times New Roman" w:cs="Times New Roman"/>
          <w:sz w:val="24"/>
          <w:szCs w:val="24"/>
        </w:rPr>
        <w:t>Note is taken at this stage that t</w:t>
      </w:r>
      <w:r w:rsidR="002E3E76" w:rsidRPr="00BF35D9">
        <w:rPr>
          <w:rFonts w:ascii="Times New Roman" w:hAnsi="Times New Roman" w:cs="Times New Roman"/>
          <w:sz w:val="24"/>
          <w:szCs w:val="24"/>
        </w:rPr>
        <w:t>he</w:t>
      </w:r>
      <w:r w:rsidRPr="00BF35D9">
        <w:rPr>
          <w:rFonts w:ascii="Times New Roman" w:hAnsi="Times New Roman" w:cs="Times New Roman"/>
          <w:sz w:val="24"/>
          <w:szCs w:val="24"/>
        </w:rPr>
        <w:t xml:space="preserve"> authorities establish that the</w:t>
      </w:r>
      <w:r w:rsidR="002E3E76" w:rsidRPr="00BF35D9">
        <w:rPr>
          <w:rFonts w:ascii="Times New Roman" w:hAnsi="Times New Roman" w:cs="Times New Roman"/>
          <w:sz w:val="24"/>
          <w:szCs w:val="24"/>
        </w:rPr>
        <w:t xml:space="preserve"> amendment of a pleading procedurally operates retroactively, that is from the time the pleading was originally issued. </w:t>
      </w:r>
      <w:r w:rsidR="00D70B70" w:rsidRPr="00BF35D9">
        <w:rPr>
          <w:rFonts w:ascii="Times New Roman" w:hAnsi="Times New Roman" w:cs="Times New Roman"/>
          <w:sz w:val="24"/>
          <w:szCs w:val="24"/>
        </w:rPr>
        <w:t xml:space="preserve"> </w:t>
      </w:r>
      <w:r w:rsidR="002E3E76" w:rsidRPr="00BF35D9">
        <w:rPr>
          <w:rFonts w:ascii="Times New Roman" w:hAnsi="Times New Roman" w:cs="Times New Roman"/>
          <w:sz w:val="24"/>
          <w:szCs w:val="24"/>
        </w:rPr>
        <w:t xml:space="preserve">See </w:t>
      </w:r>
      <w:r w:rsidRPr="00BF35D9">
        <w:rPr>
          <w:rFonts w:ascii="Times New Roman" w:hAnsi="Times New Roman" w:cs="Times New Roman"/>
          <w:i/>
          <w:sz w:val="24"/>
          <w:szCs w:val="24"/>
        </w:rPr>
        <w:t>T</w:t>
      </w:r>
      <w:r w:rsidR="002E3E76" w:rsidRPr="00BF35D9">
        <w:rPr>
          <w:rFonts w:ascii="Times New Roman" w:hAnsi="Times New Roman" w:cs="Times New Roman"/>
          <w:i/>
          <w:sz w:val="24"/>
          <w:szCs w:val="24"/>
        </w:rPr>
        <w:t>he Civil Practice of the High Courts and the Supreme Court of Appeal of South Africa</w:t>
      </w:r>
      <w:r w:rsidR="001B36D6" w:rsidRPr="00BF35D9">
        <w:rPr>
          <w:rFonts w:ascii="Times New Roman" w:hAnsi="Times New Roman" w:cs="Times New Roman"/>
          <w:i/>
          <w:sz w:val="24"/>
          <w:szCs w:val="24"/>
        </w:rPr>
        <w:t>,</w:t>
      </w:r>
      <w:r w:rsidR="002E3E76" w:rsidRPr="00BF35D9">
        <w:rPr>
          <w:rFonts w:ascii="Times New Roman" w:hAnsi="Times New Roman" w:cs="Times New Roman"/>
          <w:sz w:val="24"/>
          <w:szCs w:val="24"/>
        </w:rPr>
        <w:t xml:space="preserve"> </w:t>
      </w:r>
      <w:r w:rsidR="001B36D6" w:rsidRPr="00BF35D9">
        <w:rPr>
          <w:rFonts w:ascii="Times New Roman" w:hAnsi="Times New Roman" w:cs="Times New Roman"/>
          <w:sz w:val="24"/>
          <w:szCs w:val="24"/>
        </w:rPr>
        <w:t xml:space="preserve">Herbstein and Van Winsen, </w:t>
      </w:r>
      <w:r w:rsidR="002E3E76" w:rsidRPr="00BF35D9">
        <w:rPr>
          <w:rFonts w:ascii="Times New Roman" w:hAnsi="Times New Roman" w:cs="Times New Roman"/>
          <w:sz w:val="24"/>
          <w:szCs w:val="24"/>
        </w:rPr>
        <w:t>5</w:t>
      </w:r>
      <w:r w:rsidR="002E3E76" w:rsidRPr="00BF35D9">
        <w:rPr>
          <w:rFonts w:ascii="Times New Roman" w:hAnsi="Times New Roman" w:cs="Times New Roman"/>
          <w:sz w:val="24"/>
          <w:szCs w:val="24"/>
          <w:vertAlign w:val="superscript"/>
        </w:rPr>
        <w:t>th</w:t>
      </w:r>
      <w:r w:rsidR="002E3E76" w:rsidRPr="00BF35D9">
        <w:rPr>
          <w:rFonts w:ascii="Times New Roman" w:hAnsi="Times New Roman" w:cs="Times New Roman"/>
          <w:sz w:val="24"/>
          <w:szCs w:val="24"/>
        </w:rPr>
        <w:t xml:space="preserve"> ed.</w:t>
      </w:r>
      <w:r w:rsidRPr="00BF35D9">
        <w:rPr>
          <w:rFonts w:ascii="Times New Roman" w:hAnsi="Times New Roman" w:cs="Times New Roman"/>
          <w:sz w:val="24"/>
          <w:szCs w:val="24"/>
        </w:rPr>
        <w:t xml:space="preserve"> at p</w:t>
      </w:r>
      <w:r w:rsidR="00D70B70" w:rsidRPr="00BF35D9">
        <w:rPr>
          <w:rFonts w:ascii="Times New Roman" w:hAnsi="Times New Roman" w:cs="Times New Roman"/>
          <w:sz w:val="24"/>
          <w:szCs w:val="24"/>
        </w:rPr>
        <w:t xml:space="preserve"> </w:t>
      </w:r>
      <w:r w:rsidR="002E3E76" w:rsidRPr="00BF35D9">
        <w:rPr>
          <w:rFonts w:ascii="Times New Roman" w:hAnsi="Times New Roman" w:cs="Times New Roman"/>
          <w:sz w:val="24"/>
          <w:szCs w:val="24"/>
        </w:rPr>
        <w:t>694.</w:t>
      </w:r>
    </w:p>
    <w:p w:rsidR="00D70B70" w:rsidRPr="00BF35D9" w:rsidRDefault="00D70B70" w:rsidP="00D70B70">
      <w:pPr>
        <w:spacing w:after="0" w:line="240" w:lineRule="auto"/>
        <w:ind w:firstLine="720"/>
        <w:jc w:val="both"/>
        <w:rPr>
          <w:rFonts w:ascii="Times New Roman" w:hAnsi="Times New Roman" w:cs="Times New Roman"/>
          <w:sz w:val="24"/>
          <w:szCs w:val="24"/>
        </w:rPr>
      </w:pPr>
    </w:p>
    <w:p w:rsidR="00FA2BB7" w:rsidRPr="00BF35D9" w:rsidRDefault="00F3549B" w:rsidP="00D70B70">
      <w:pPr>
        <w:spacing w:line="480" w:lineRule="auto"/>
        <w:ind w:firstLine="1440"/>
        <w:jc w:val="both"/>
        <w:rPr>
          <w:rFonts w:ascii="Times New Roman" w:hAnsi="Times New Roman" w:cs="Times New Roman"/>
          <w:sz w:val="24"/>
          <w:szCs w:val="24"/>
        </w:rPr>
      </w:pPr>
      <w:r w:rsidRPr="00BF35D9">
        <w:rPr>
          <w:rFonts w:ascii="Times New Roman" w:hAnsi="Times New Roman" w:cs="Times New Roman"/>
          <w:sz w:val="24"/>
          <w:szCs w:val="24"/>
        </w:rPr>
        <w:t>In its replication to the appellant’s amended plea, the respondent denied the contents o</w:t>
      </w:r>
      <w:r w:rsidR="00D70B70" w:rsidRPr="00BF35D9">
        <w:rPr>
          <w:rFonts w:ascii="Times New Roman" w:hAnsi="Times New Roman" w:cs="Times New Roman"/>
          <w:sz w:val="24"/>
          <w:szCs w:val="24"/>
        </w:rPr>
        <w:t xml:space="preserve">f the appellant’s amended plea.  </w:t>
      </w:r>
      <w:r w:rsidRPr="00BF35D9">
        <w:rPr>
          <w:rFonts w:ascii="Times New Roman" w:hAnsi="Times New Roman" w:cs="Times New Roman"/>
          <w:sz w:val="24"/>
          <w:szCs w:val="24"/>
        </w:rPr>
        <w:t>It averred and maintained that the agreement of sale was between it and the appellant although it was known that the supplier of the buses would be Scania in terms of the underlying Distributorship a</w:t>
      </w:r>
      <w:r w:rsidR="00D70B70" w:rsidRPr="00BF35D9">
        <w:rPr>
          <w:rFonts w:ascii="Times New Roman" w:hAnsi="Times New Roman" w:cs="Times New Roman"/>
          <w:sz w:val="24"/>
          <w:szCs w:val="24"/>
        </w:rPr>
        <w:t xml:space="preserve">greement between it and Scania.  </w:t>
      </w:r>
      <w:r w:rsidR="00FC127D" w:rsidRPr="00BF35D9">
        <w:rPr>
          <w:rFonts w:ascii="Times New Roman" w:hAnsi="Times New Roman" w:cs="Times New Roman"/>
          <w:sz w:val="24"/>
          <w:szCs w:val="24"/>
        </w:rPr>
        <w:t xml:space="preserve">It further </w:t>
      </w:r>
      <w:r w:rsidR="00FC127D" w:rsidRPr="00BF35D9">
        <w:rPr>
          <w:rFonts w:ascii="Times New Roman" w:hAnsi="Times New Roman" w:cs="Times New Roman"/>
          <w:sz w:val="24"/>
          <w:szCs w:val="24"/>
        </w:rPr>
        <w:lastRenderedPageBreak/>
        <w:t>averred that</w:t>
      </w:r>
      <w:r w:rsidR="00733676" w:rsidRPr="00BF35D9">
        <w:rPr>
          <w:rFonts w:ascii="Times New Roman" w:hAnsi="Times New Roman" w:cs="Times New Roman"/>
          <w:sz w:val="24"/>
          <w:szCs w:val="24"/>
        </w:rPr>
        <w:t xml:space="preserve"> </w:t>
      </w:r>
      <w:r w:rsidR="00080478" w:rsidRPr="00BF35D9">
        <w:rPr>
          <w:rFonts w:ascii="Times New Roman" w:hAnsi="Times New Roman" w:cs="Times New Roman"/>
          <w:sz w:val="24"/>
          <w:szCs w:val="24"/>
        </w:rPr>
        <w:t>in terms of that agreement it was to</w:t>
      </w:r>
      <w:r w:rsidR="00733676" w:rsidRPr="00BF35D9">
        <w:rPr>
          <w:rFonts w:ascii="Times New Roman" w:hAnsi="Times New Roman" w:cs="Times New Roman"/>
          <w:sz w:val="24"/>
          <w:szCs w:val="24"/>
        </w:rPr>
        <w:t xml:space="preserve"> a</w:t>
      </w:r>
      <w:r w:rsidR="00FA2BB7" w:rsidRPr="00BF35D9">
        <w:rPr>
          <w:rFonts w:ascii="Times New Roman" w:hAnsi="Times New Roman" w:cs="Times New Roman"/>
          <w:sz w:val="24"/>
          <w:szCs w:val="24"/>
        </w:rPr>
        <w:t>ssume ownership and risk of</w:t>
      </w:r>
      <w:r w:rsidR="00733676" w:rsidRPr="00BF35D9">
        <w:rPr>
          <w:rFonts w:ascii="Times New Roman" w:hAnsi="Times New Roman" w:cs="Times New Roman"/>
          <w:sz w:val="24"/>
          <w:szCs w:val="24"/>
        </w:rPr>
        <w:t xml:space="preserve"> buses and in turn se</w:t>
      </w:r>
      <w:r w:rsidR="00FA2BB7" w:rsidRPr="00BF35D9">
        <w:rPr>
          <w:rFonts w:ascii="Times New Roman" w:hAnsi="Times New Roman" w:cs="Times New Roman"/>
          <w:sz w:val="24"/>
          <w:szCs w:val="24"/>
        </w:rPr>
        <w:t>ll them to third parties like</w:t>
      </w:r>
      <w:r w:rsidR="00733676" w:rsidRPr="00BF35D9">
        <w:rPr>
          <w:rFonts w:ascii="Times New Roman" w:hAnsi="Times New Roman" w:cs="Times New Roman"/>
          <w:sz w:val="24"/>
          <w:szCs w:val="24"/>
        </w:rPr>
        <w:t xml:space="preserve"> the defendant in its own name. </w:t>
      </w:r>
      <w:r w:rsidR="00D70B70" w:rsidRPr="00BF35D9">
        <w:rPr>
          <w:rFonts w:ascii="Times New Roman" w:hAnsi="Times New Roman" w:cs="Times New Roman"/>
          <w:sz w:val="24"/>
          <w:szCs w:val="24"/>
        </w:rPr>
        <w:t xml:space="preserve"> </w:t>
      </w:r>
      <w:r w:rsidR="00733676" w:rsidRPr="00BF35D9">
        <w:rPr>
          <w:rFonts w:ascii="Times New Roman" w:hAnsi="Times New Roman" w:cs="Times New Roman"/>
          <w:sz w:val="24"/>
          <w:szCs w:val="24"/>
        </w:rPr>
        <w:t xml:space="preserve">The liability to pay Scania thus remained with it, while the appellant </w:t>
      </w:r>
      <w:r w:rsidR="00BC390F" w:rsidRPr="00BF35D9">
        <w:rPr>
          <w:rFonts w:ascii="Times New Roman" w:hAnsi="Times New Roman" w:cs="Times New Roman"/>
          <w:sz w:val="24"/>
          <w:szCs w:val="24"/>
        </w:rPr>
        <w:t>remained liable to pay it the agreed purchase price.</w:t>
      </w:r>
    </w:p>
    <w:p w:rsidR="00B83BD1" w:rsidRPr="00BF35D9" w:rsidRDefault="00B83BD1" w:rsidP="00B83BD1">
      <w:pPr>
        <w:spacing w:after="0" w:line="240" w:lineRule="auto"/>
        <w:ind w:firstLine="1440"/>
        <w:jc w:val="both"/>
        <w:rPr>
          <w:rFonts w:ascii="Times New Roman" w:hAnsi="Times New Roman" w:cs="Times New Roman"/>
          <w:sz w:val="24"/>
          <w:szCs w:val="24"/>
        </w:rPr>
      </w:pPr>
    </w:p>
    <w:p w:rsidR="00F3549B" w:rsidRPr="00BF35D9" w:rsidRDefault="00FA2BB7" w:rsidP="00D70B70">
      <w:pPr>
        <w:spacing w:line="480" w:lineRule="auto"/>
        <w:ind w:firstLine="1440"/>
        <w:jc w:val="both"/>
        <w:rPr>
          <w:rFonts w:ascii="Times New Roman" w:hAnsi="Times New Roman" w:cs="Times New Roman"/>
          <w:sz w:val="24"/>
          <w:szCs w:val="24"/>
        </w:rPr>
      </w:pPr>
      <w:r w:rsidRPr="00BF35D9">
        <w:rPr>
          <w:rFonts w:ascii="Times New Roman" w:hAnsi="Times New Roman" w:cs="Times New Roman"/>
          <w:sz w:val="24"/>
          <w:szCs w:val="24"/>
        </w:rPr>
        <w:t>The appellant</w:t>
      </w:r>
      <w:r w:rsidR="00BC390F" w:rsidRPr="00BF35D9">
        <w:rPr>
          <w:rFonts w:ascii="Times New Roman" w:hAnsi="Times New Roman" w:cs="Times New Roman"/>
          <w:sz w:val="24"/>
          <w:szCs w:val="24"/>
        </w:rPr>
        <w:t xml:space="preserve"> also averred that the interventions which were made by Scania did not novate the original agreement between the parties and were merely meant to facilitate exchange control approval</w:t>
      </w:r>
      <w:r w:rsidR="00D70B70" w:rsidRPr="00BF35D9">
        <w:rPr>
          <w:rFonts w:ascii="Times New Roman" w:hAnsi="Times New Roman" w:cs="Times New Roman"/>
          <w:sz w:val="24"/>
          <w:szCs w:val="24"/>
        </w:rPr>
        <w:t xml:space="preserve">s in order to expedite payment.  </w:t>
      </w:r>
      <w:r w:rsidR="00BC390F" w:rsidRPr="00BF35D9">
        <w:rPr>
          <w:rFonts w:ascii="Times New Roman" w:hAnsi="Times New Roman" w:cs="Times New Roman"/>
          <w:sz w:val="24"/>
          <w:szCs w:val="24"/>
        </w:rPr>
        <w:t>It denied that the debt was assumed by the Government of Zimbabwe or that it released the appellant from the obligation to pay the full purchase price.</w:t>
      </w:r>
      <w:r w:rsidR="00D70B70" w:rsidRPr="00BF35D9">
        <w:rPr>
          <w:rFonts w:ascii="Times New Roman" w:hAnsi="Times New Roman" w:cs="Times New Roman"/>
          <w:sz w:val="24"/>
          <w:szCs w:val="24"/>
        </w:rPr>
        <w:t xml:space="preserve">  </w:t>
      </w:r>
      <w:r w:rsidR="000E4C7E" w:rsidRPr="00BF35D9">
        <w:rPr>
          <w:rFonts w:ascii="Times New Roman" w:hAnsi="Times New Roman" w:cs="Times New Roman"/>
          <w:sz w:val="24"/>
          <w:szCs w:val="24"/>
        </w:rPr>
        <w:t>It maintained that it was the seller in its own right and therefore entitled to claim the balance of the purchase price from the appellant.</w:t>
      </w:r>
    </w:p>
    <w:p w:rsidR="00CC6226" w:rsidRPr="00BF35D9" w:rsidRDefault="00CC6226" w:rsidP="002950BF">
      <w:pPr>
        <w:tabs>
          <w:tab w:val="left" w:pos="1440"/>
        </w:tabs>
        <w:spacing w:after="0" w:line="480" w:lineRule="auto"/>
        <w:jc w:val="both"/>
        <w:rPr>
          <w:rFonts w:ascii="Times New Roman" w:hAnsi="Times New Roman" w:cs="Times New Roman"/>
          <w:sz w:val="24"/>
          <w:szCs w:val="24"/>
        </w:rPr>
      </w:pPr>
      <w:r w:rsidRPr="00BF35D9">
        <w:rPr>
          <w:rFonts w:ascii="Times New Roman" w:hAnsi="Times New Roman" w:cs="Times New Roman"/>
          <w:sz w:val="24"/>
          <w:szCs w:val="24"/>
        </w:rPr>
        <w:tab/>
        <w:t>The issues that were refereed to trial at the pre-trial conference were:</w:t>
      </w:r>
    </w:p>
    <w:p w:rsidR="00CC6226" w:rsidRPr="00BF35D9" w:rsidRDefault="00CC6226" w:rsidP="002950BF">
      <w:pPr>
        <w:pStyle w:val="ListParagraph"/>
        <w:numPr>
          <w:ilvl w:val="0"/>
          <w:numId w:val="2"/>
        </w:numPr>
        <w:spacing w:after="0" w:line="240" w:lineRule="auto"/>
        <w:ind w:left="1440" w:hanging="720"/>
        <w:jc w:val="both"/>
        <w:rPr>
          <w:rFonts w:ascii="Times New Roman" w:hAnsi="Times New Roman" w:cs="Times New Roman"/>
          <w:sz w:val="24"/>
          <w:szCs w:val="24"/>
        </w:rPr>
      </w:pPr>
      <w:r w:rsidRPr="00BF35D9">
        <w:rPr>
          <w:rFonts w:ascii="Times New Roman" w:hAnsi="Times New Roman" w:cs="Times New Roman"/>
          <w:sz w:val="24"/>
          <w:szCs w:val="24"/>
        </w:rPr>
        <w:t>Whether or not the agreement of sale was be</w:t>
      </w:r>
      <w:r w:rsidR="00080478" w:rsidRPr="00BF35D9">
        <w:rPr>
          <w:rFonts w:ascii="Times New Roman" w:hAnsi="Times New Roman" w:cs="Times New Roman"/>
          <w:sz w:val="24"/>
          <w:szCs w:val="24"/>
        </w:rPr>
        <w:t>tween the plaintiff and the defendant</w:t>
      </w:r>
      <w:r w:rsidRPr="00BF35D9">
        <w:rPr>
          <w:rFonts w:ascii="Times New Roman" w:hAnsi="Times New Roman" w:cs="Times New Roman"/>
          <w:sz w:val="24"/>
          <w:szCs w:val="24"/>
        </w:rPr>
        <w:t>.</w:t>
      </w:r>
    </w:p>
    <w:p w:rsidR="00D70B70" w:rsidRPr="00BF35D9" w:rsidRDefault="00D70B70" w:rsidP="00D70B70">
      <w:pPr>
        <w:pStyle w:val="ListParagraph"/>
        <w:spacing w:line="240" w:lineRule="auto"/>
        <w:ind w:left="1440"/>
        <w:jc w:val="both"/>
        <w:rPr>
          <w:rFonts w:ascii="Times New Roman" w:hAnsi="Times New Roman" w:cs="Times New Roman"/>
          <w:sz w:val="24"/>
          <w:szCs w:val="24"/>
        </w:rPr>
      </w:pPr>
    </w:p>
    <w:p w:rsidR="00CC6226" w:rsidRPr="00BF35D9" w:rsidRDefault="00CC6226" w:rsidP="00D70B70">
      <w:pPr>
        <w:pStyle w:val="ListParagraph"/>
        <w:numPr>
          <w:ilvl w:val="0"/>
          <w:numId w:val="2"/>
        </w:numPr>
        <w:spacing w:line="240" w:lineRule="auto"/>
        <w:ind w:left="1440" w:hanging="720"/>
        <w:jc w:val="both"/>
        <w:rPr>
          <w:rFonts w:ascii="Times New Roman" w:hAnsi="Times New Roman" w:cs="Times New Roman"/>
          <w:sz w:val="24"/>
          <w:szCs w:val="24"/>
        </w:rPr>
      </w:pPr>
      <w:r w:rsidRPr="00BF35D9">
        <w:rPr>
          <w:rFonts w:ascii="Times New Roman" w:hAnsi="Times New Roman" w:cs="Times New Roman"/>
          <w:sz w:val="24"/>
          <w:szCs w:val="24"/>
        </w:rPr>
        <w:t>Whether or not the defendant was released by the plaintiff from liability to pay the balance of the purchase price.</w:t>
      </w:r>
    </w:p>
    <w:p w:rsidR="00D70B70" w:rsidRPr="00BF35D9" w:rsidRDefault="00D70B70" w:rsidP="00D70B70">
      <w:pPr>
        <w:pStyle w:val="ListParagraph"/>
        <w:rPr>
          <w:rFonts w:ascii="Times New Roman" w:hAnsi="Times New Roman" w:cs="Times New Roman"/>
          <w:sz w:val="24"/>
          <w:szCs w:val="24"/>
        </w:rPr>
      </w:pPr>
    </w:p>
    <w:p w:rsidR="00940758" w:rsidRPr="00BF35D9" w:rsidRDefault="00CC6226" w:rsidP="00D70B70">
      <w:pPr>
        <w:pStyle w:val="ListParagraph"/>
        <w:numPr>
          <w:ilvl w:val="0"/>
          <w:numId w:val="2"/>
        </w:numPr>
        <w:spacing w:line="240" w:lineRule="auto"/>
        <w:ind w:left="1440" w:hanging="720"/>
        <w:jc w:val="both"/>
        <w:rPr>
          <w:rFonts w:ascii="Times New Roman" w:hAnsi="Times New Roman" w:cs="Times New Roman"/>
          <w:sz w:val="24"/>
          <w:szCs w:val="24"/>
        </w:rPr>
      </w:pPr>
      <w:r w:rsidRPr="00BF35D9">
        <w:rPr>
          <w:rFonts w:ascii="Times New Roman" w:hAnsi="Times New Roman" w:cs="Times New Roman"/>
          <w:sz w:val="24"/>
          <w:szCs w:val="24"/>
        </w:rPr>
        <w:t>In the result, whether or not the defendant is indebted to the plaintiff in the sum of US$763 068.00</w:t>
      </w:r>
      <w:r w:rsidR="00BA43A6" w:rsidRPr="00BF35D9">
        <w:rPr>
          <w:rFonts w:ascii="Times New Roman" w:hAnsi="Times New Roman" w:cs="Times New Roman"/>
          <w:sz w:val="24"/>
          <w:szCs w:val="24"/>
        </w:rPr>
        <w:t>.</w:t>
      </w:r>
    </w:p>
    <w:p w:rsidR="00D70B70" w:rsidRPr="00BF35D9" w:rsidRDefault="00D70B70" w:rsidP="00D70B70">
      <w:pPr>
        <w:spacing w:line="240" w:lineRule="auto"/>
        <w:jc w:val="both"/>
        <w:rPr>
          <w:rFonts w:ascii="Times New Roman" w:hAnsi="Times New Roman" w:cs="Times New Roman"/>
          <w:sz w:val="24"/>
          <w:szCs w:val="24"/>
        </w:rPr>
      </w:pPr>
    </w:p>
    <w:p w:rsidR="0026636F" w:rsidRPr="00BF35D9" w:rsidRDefault="0026636F" w:rsidP="00D70B70">
      <w:pPr>
        <w:spacing w:line="480" w:lineRule="auto"/>
        <w:ind w:firstLine="1440"/>
        <w:jc w:val="both"/>
        <w:rPr>
          <w:rFonts w:ascii="Times New Roman" w:hAnsi="Times New Roman" w:cs="Times New Roman"/>
          <w:sz w:val="24"/>
          <w:szCs w:val="24"/>
        </w:rPr>
      </w:pPr>
      <w:r w:rsidRPr="00BF35D9">
        <w:rPr>
          <w:rFonts w:ascii="Times New Roman" w:hAnsi="Times New Roman" w:cs="Times New Roman"/>
          <w:sz w:val="24"/>
          <w:szCs w:val="24"/>
        </w:rPr>
        <w:t>It is common cause that</w:t>
      </w:r>
      <w:r w:rsidR="002950BF" w:rsidRPr="00BF35D9">
        <w:rPr>
          <w:rFonts w:ascii="Times New Roman" w:hAnsi="Times New Roman" w:cs="Times New Roman"/>
          <w:sz w:val="24"/>
          <w:szCs w:val="24"/>
        </w:rPr>
        <w:t xml:space="preserve"> the appellant purchased</w:t>
      </w:r>
      <w:r w:rsidR="00080478" w:rsidRPr="00BF35D9">
        <w:rPr>
          <w:rFonts w:ascii="Times New Roman" w:hAnsi="Times New Roman" w:cs="Times New Roman"/>
          <w:sz w:val="24"/>
          <w:szCs w:val="24"/>
        </w:rPr>
        <w:t xml:space="preserve"> the</w:t>
      </w:r>
      <w:r w:rsidR="002950BF" w:rsidRPr="00BF35D9">
        <w:rPr>
          <w:rFonts w:ascii="Times New Roman" w:hAnsi="Times New Roman" w:cs="Times New Roman"/>
          <w:sz w:val="24"/>
          <w:szCs w:val="24"/>
        </w:rPr>
        <w:t xml:space="preserve"> buses.  </w:t>
      </w:r>
      <w:r w:rsidRPr="00BF35D9">
        <w:rPr>
          <w:rFonts w:ascii="Times New Roman" w:hAnsi="Times New Roman" w:cs="Times New Roman"/>
          <w:sz w:val="24"/>
          <w:szCs w:val="24"/>
        </w:rPr>
        <w:t>The dispute relates to who the buses were purchased from</w:t>
      </w:r>
      <w:r w:rsidR="002950BF" w:rsidRPr="00BF35D9">
        <w:rPr>
          <w:rFonts w:ascii="Times New Roman" w:hAnsi="Times New Roman" w:cs="Times New Roman"/>
          <w:sz w:val="24"/>
          <w:szCs w:val="24"/>
        </w:rPr>
        <w:t xml:space="preserve">.  </w:t>
      </w:r>
      <w:r w:rsidR="00940758" w:rsidRPr="00BF35D9">
        <w:rPr>
          <w:rFonts w:ascii="Times New Roman" w:hAnsi="Times New Roman" w:cs="Times New Roman"/>
          <w:sz w:val="24"/>
          <w:szCs w:val="24"/>
        </w:rPr>
        <w:t>The value of the transaction and the balance owing are not in dispute, but the appellant alleges that part of the purchase price was compromised by Scania.</w:t>
      </w:r>
      <w:r w:rsidR="002950BF" w:rsidRPr="00BF35D9">
        <w:rPr>
          <w:rFonts w:ascii="Times New Roman" w:hAnsi="Times New Roman" w:cs="Times New Roman"/>
          <w:sz w:val="24"/>
          <w:szCs w:val="24"/>
        </w:rPr>
        <w:t xml:space="preserve">  </w:t>
      </w:r>
      <w:r w:rsidR="00940758" w:rsidRPr="00BF35D9">
        <w:rPr>
          <w:rFonts w:ascii="Times New Roman" w:hAnsi="Times New Roman" w:cs="Times New Roman"/>
          <w:sz w:val="24"/>
          <w:szCs w:val="24"/>
        </w:rPr>
        <w:t xml:space="preserve">The court </w:t>
      </w:r>
      <w:r w:rsidR="00940758" w:rsidRPr="00BF35D9">
        <w:rPr>
          <w:rFonts w:ascii="Times New Roman" w:hAnsi="Times New Roman" w:cs="Times New Roman"/>
          <w:i/>
          <w:sz w:val="24"/>
          <w:szCs w:val="24"/>
        </w:rPr>
        <w:t>a quo</w:t>
      </w:r>
      <w:r w:rsidR="00940758" w:rsidRPr="00BF35D9">
        <w:rPr>
          <w:rFonts w:ascii="Times New Roman" w:hAnsi="Times New Roman" w:cs="Times New Roman"/>
          <w:sz w:val="24"/>
          <w:szCs w:val="24"/>
        </w:rPr>
        <w:t xml:space="preserve"> was faced however, with two contrasting explanations regarding the same transaction. </w:t>
      </w:r>
    </w:p>
    <w:p w:rsidR="002950BF" w:rsidRPr="00BF35D9" w:rsidRDefault="002950BF" w:rsidP="002950BF">
      <w:pPr>
        <w:spacing w:after="0" w:line="240" w:lineRule="auto"/>
        <w:ind w:firstLine="1440"/>
        <w:jc w:val="both"/>
        <w:rPr>
          <w:rFonts w:ascii="Times New Roman" w:hAnsi="Times New Roman" w:cs="Times New Roman"/>
          <w:sz w:val="24"/>
          <w:szCs w:val="24"/>
        </w:rPr>
      </w:pPr>
    </w:p>
    <w:p w:rsidR="00BA43A6" w:rsidRPr="00BF35D9" w:rsidRDefault="0026636F" w:rsidP="002950BF">
      <w:pPr>
        <w:spacing w:line="480" w:lineRule="auto"/>
        <w:ind w:firstLine="1440"/>
        <w:jc w:val="both"/>
        <w:rPr>
          <w:rFonts w:ascii="Times New Roman" w:hAnsi="Times New Roman" w:cs="Times New Roman"/>
          <w:sz w:val="24"/>
          <w:szCs w:val="24"/>
        </w:rPr>
      </w:pPr>
      <w:r w:rsidRPr="00BF35D9">
        <w:rPr>
          <w:rFonts w:ascii="Times New Roman" w:hAnsi="Times New Roman" w:cs="Times New Roman"/>
          <w:sz w:val="24"/>
          <w:szCs w:val="24"/>
        </w:rPr>
        <w:t>T</w:t>
      </w:r>
      <w:r w:rsidR="00BA43A6" w:rsidRPr="00BF35D9">
        <w:rPr>
          <w:rFonts w:ascii="Times New Roman" w:hAnsi="Times New Roman" w:cs="Times New Roman"/>
          <w:sz w:val="24"/>
          <w:szCs w:val="24"/>
        </w:rPr>
        <w:t xml:space="preserve">he court </w:t>
      </w:r>
      <w:r w:rsidR="00BA43A6" w:rsidRPr="00BF35D9">
        <w:rPr>
          <w:rFonts w:ascii="Times New Roman" w:hAnsi="Times New Roman" w:cs="Times New Roman"/>
          <w:i/>
          <w:sz w:val="24"/>
          <w:szCs w:val="24"/>
        </w:rPr>
        <w:t>a quo</w:t>
      </w:r>
      <w:r w:rsidR="00BA43A6" w:rsidRPr="00BF35D9">
        <w:rPr>
          <w:rFonts w:ascii="Times New Roman" w:hAnsi="Times New Roman" w:cs="Times New Roman"/>
          <w:sz w:val="24"/>
          <w:szCs w:val="24"/>
        </w:rPr>
        <w:t xml:space="preserve"> found that the agreement was between th</w:t>
      </w:r>
      <w:r w:rsidR="002950BF" w:rsidRPr="00BF35D9">
        <w:rPr>
          <w:rFonts w:ascii="Times New Roman" w:hAnsi="Times New Roman" w:cs="Times New Roman"/>
          <w:sz w:val="24"/>
          <w:szCs w:val="24"/>
        </w:rPr>
        <w:t xml:space="preserve">e appellant and the respondent.  </w:t>
      </w:r>
      <w:r w:rsidR="00080478" w:rsidRPr="00BF35D9">
        <w:rPr>
          <w:rFonts w:ascii="Times New Roman" w:hAnsi="Times New Roman" w:cs="Times New Roman"/>
          <w:sz w:val="24"/>
          <w:szCs w:val="24"/>
        </w:rPr>
        <w:t>It</w:t>
      </w:r>
      <w:r w:rsidR="00BA43A6" w:rsidRPr="00BF35D9">
        <w:rPr>
          <w:rFonts w:ascii="Times New Roman" w:hAnsi="Times New Roman" w:cs="Times New Roman"/>
          <w:sz w:val="24"/>
          <w:szCs w:val="24"/>
        </w:rPr>
        <w:t xml:space="preserve"> found</w:t>
      </w:r>
      <w:r w:rsidR="00080478" w:rsidRPr="00BF35D9">
        <w:rPr>
          <w:rFonts w:ascii="Times New Roman" w:hAnsi="Times New Roman" w:cs="Times New Roman"/>
          <w:sz w:val="24"/>
          <w:szCs w:val="24"/>
        </w:rPr>
        <w:t>, as a necessary corollary</w:t>
      </w:r>
      <w:r w:rsidR="00BA43A6" w:rsidRPr="00BF35D9">
        <w:rPr>
          <w:rFonts w:ascii="Times New Roman" w:hAnsi="Times New Roman" w:cs="Times New Roman"/>
          <w:sz w:val="24"/>
          <w:szCs w:val="24"/>
        </w:rPr>
        <w:t xml:space="preserve">, that the respondent never released the appellant </w:t>
      </w:r>
      <w:r w:rsidR="00BA43A6" w:rsidRPr="00BF35D9">
        <w:rPr>
          <w:rFonts w:ascii="Times New Roman" w:hAnsi="Times New Roman" w:cs="Times New Roman"/>
          <w:sz w:val="24"/>
          <w:szCs w:val="24"/>
        </w:rPr>
        <w:lastRenderedPageBreak/>
        <w:t>from its liability to pay the purchase price in full.</w:t>
      </w:r>
      <w:r w:rsidR="002950BF" w:rsidRPr="00BF35D9">
        <w:rPr>
          <w:rFonts w:ascii="Times New Roman" w:hAnsi="Times New Roman" w:cs="Times New Roman"/>
          <w:sz w:val="24"/>
          <w:szCs w:val="24"/>
        </w:rPr>
        <w:t xml:space="preserve">  </w:t>
      </w:r>
      <w:r w:rsidR="00D84CE9" w:rsidRPr="00BF35D9">
        <w:rPr>
          <w:rFonts w:ascii="Times New Roman" w:hAnsi="Times New Roman" w:cs="Times New Roman"/>
          <w:sz w:val="24"/>
          <w:szCs w:val="24"/>
        </w:rPr>
        <w:t xml:space="preserve">The court </w:t>
      </w:r>
      <w:r w:rsidR="00D84CE9" w:rsidRPr="00BF35D9">
        <w:rPr>
          <w:rFonts w:ascii="Times New Roman" w:hAnsi="Times New Roman" w:cs="Times New Roman"/>
          <w:i/>
          <w:sz w:val="24"/>
          <w:szCs w:val="24"/>
        </w:rPr>
        <w:t>a quo</w:t>
      </w:r>
      <w:r w:rsidR="00D84CE9" w:rsidRPr="00BF35D9">
        <w:rPr>
          <w:rFonts w:ascii="Times New Roman" w:hAnsi="Times New Roman" w:cs="Times New Roman"/>
          <w:sz w:val="24"/>
          <w:szCs w:val="24"/>
        </w:rPr>
        <w:t xml:space="preserve"> therefore found in favour of the respondent as stated earlier herein.</w:t>
      </w:r>
    </w:p>
    <w:p w:rsidR="00A31978" w:rsidRPr="00BF35D9" w:rsidRDefault="00A31978" w:rsidP="002950BF">
      <w:pPr>
        <w:spacing w:after="0" w:line="480" w:lineRule="auto"/>
        <w:jc w:val="both"/>
        <w:rPr>
          <w:rFonts w:ascii="Times New Roman" w:hAnsi="Times New Roman" w:cs="Times New Roman"/>
          <w:b/>
          <w:sz w:val="24"/>
          <w:szCs w:val="24"/>
          <w:u w:val="single"/>
        </w:rPr>
      </w:pPr>
      <w:r w:rsidRPr="00BF35D9">
        <w:rPr>
          <w:rFonts w:ascii="Times New Roman" w:hAnsi="Times New Roman" w:cs="Times New Roman"/>
          <w:b/>
          <w:sz w:val="24"/>
          <w:szCs w:val="24"/>
          <w:u w:val="single"/>
        </w:rPr>
        <w:t>GROUNDS OF APPEAL</w:t>
      </w:r>
    </w:p>
    <w:p w:rsidR="00A31978" w:rsidRPr="00BF35D9" w:rsidRDefault="00A31978" w:rsidP="002950BF">
      <w:pPr>
        <w:spacing w:after="0" w:line="480" w:lineRule="auto"/>
        <w:jc w:val="both"/>
        <w:rPr>
          <w:rFonts w:ascii="Times New Roman" w:hAnsi="Times New Roman" w:cs="Times New Roman"/>
          <w:sz w:val="24"/>
          <w:szCs w:val="24"/>
        </w:rPr>
      </w:pPr>
      <w:r w:rsidRPr="00BF35D9">
        <w:rPr>
          <w:rFonts w:ascii="Times New Roman" w:hAnsi="Times New Roman" w:cs="Times New Roman"/>
          <w:sz w:val="24"/>
          <w:szCs w:val="24"/>
        </w:rPr>
        <w:tab/>
      </w:r>
      <w:r w:rsidR="002950BF" w:rsidRPr="00BF35D9">
        <w:rPr>
          <w:rFonts w:ascii="Times New Roman" w:hAnsi="Times New Roman" w:cs="Times New Roman"/>
          <w:sz w:val="24"/>
          <w:szCs w:val="24"/>
        </w:rPr>
        <w:tab/>
      </w:r>
      <w:r w:rsidRPr="00BF35D9">
        <w:rPr>
          <w:rFonts w:ascii="Times New Roman" w:hAnsi="Times New Roman" w:cs="Times New Roman"/>
          <w:sz w:val="24"/>
          <w:szCs w:val="24"/>
        </w:rPr>
        <w:t xml:space="preserve">The appellant has appealed to this court on four grounds. </w:t>
      </w:r>
      <w:r w:rsidR="002950BF" w:rsidRPr="00BF35D9">
        <w:rPr>
          <w:rFonts w:ascii="Times New Roman" w:hAnsi="Times New Roman" w:cs="Times New Roman"/>
          <w:sz w:val="24"/>
          <w:szCs w:val="24"/>
        </w:rPr>
        <w:t xml:space="preserve"> </w:t>
      </w:r>
      <w:r w:rsidRPr="00BF35D9">
        <w:rPr>
          <w:rFonts w:ascii="Times New Roman" w:hAnsi="Times New Roman" w:cs="Times New Roman"/>
          <w:sz w:val="24"/>
          <w:szCs w:val="24"/>
        </w:rPr>
        <w:t xml:space="preserve">The first ground of appeal is that the court </w:t>
      </w:r>
      <w:r w:rsidRPr="00BF35D9">
        <w:rPr>
          <w:rFonts w:ascii="Times New Roman" w:hAnsi="Times New Roman" w:cs="Times New Roman"/>
          <w:i/>
          <w:sz w:val="24"/>
          <w:szCs w:val="24"/>
        </w:rPr>
        <w:t>a quo</w:t>
      </w:r>
      <w:r w:rsidRPr="00BF35D9">
        <w:rPr>
          <w:rFonts w:ascii="Times New Roman" w:hAnsi="Times New Roman" w:cs="Times New Roman"/>
          <w:sz w:val="24"/>
          <w:szCs w:val="24"/>
        </w:rPr>
        <w:t xml:space="preserve"> fundamentally erred in finding that the respondent was the seller of the buses in issue and was therefore entitled to sue the appellant for the balance of the purchase price in terms of the agreement of sale.</w:t>
      </w:r>
    </w:p>
    <w:p w:rsidR="002950BF" w:rsidRPr="00BF35D9" w:rsidRDefault="002950BF" w:rsidP="002950BF">
      <w:pPr>
        <w:spacing w:after="0" w:line="240" w:lineRule="auto"/>
        <w:jc w:val="both"/>
        <w:rPr>
          <w:rFonts w:ascii="Times New Roman" w:hAnsi="Times New Roman" w:cs="Times New Roman"/>
          <w:sz w:val="24"/>
          <w:szCs w:val="24"/>
        </w:rPr>
      </w:pPr>
    </w:p>
    <w:p w:rsidR="002950BF" w:rsidRPr="00BF35D9" w:rsidRDefault="002950BF" w:rsidP="002950BF">
      <w:pPr>
        <w:spacing w:after="0" w:line="240" w:lineRule="auto"/>
        <w:jc w:val="both"/>
        <w:rPr>
          <w:rFonts w:ascii="Times New Roman" w:hAnsi="Times New Roman" w:cs="Times New Roman"/>
          <w:sz w:val="24"/>
          <w:szCs w:val="24"/>
        </w:rPr>
      </w:pPr>
    </w:p>
    <w:p w:rsidR="00A31978" w:rsidRPr="00BF35D9" w:rsidRDefault="00A31978" w:rsidP="00AB64D5">
      <w:pPr>
        <w:spacing w:line="480" w:lineRule="auto"/>
        <w:jc w:val="both"/>
        <w:rPr>
          <w:rFonts w:ascii="Times New Roman" w:hAnsi="Times New Roman" w:cs="Times New Roman"/>
          <w:sz w:val="24"/>
          <w:szCs w:val="24"/>
        </w:rPr>
      </w:pPr>
      <w:r w:rsidRPr="00BF35D9">
        <w:rPr>
          <w:rFonts w:ascii="Times New Roman" w:hAnsi="Times New Roman" w:cs="Times New Roman"/>
          <w:sz w:val="24"/>
          <w:szCs w:val="24"/>
        </w:rPr>
        <w:tab/>
      </w:r>
      <w:r w:rsidR="002950BF" w:rsidRPr="00BF35D9">
        <w:rPr>
          <w:rFonts w:ascii="Times New Roman" w:hAnsi="Times New Roman" w:cs="Times New Roman"/>
          <w:sz w:val="24"/>
          <w:szCs w:val="24"/>
        </w:rPr>
        <w:tab/>
      </w:r>
      <w:r w:rsidRPr="00BF35D9">
        <w:rPr>
          <w:rFonts w:ascii="Times New Roman" w:hAnsi="Times New Roman" w:cs="Times New Roman"/>
          <w:sz w:val="24"/>
          <w:szCs w:val="24"/>
        </w:rPr>
        <w:t xml:space="preserve">The second ground of appeal is that the court </w:t>
      </w:r>
      <w:r w:rsidRPr="00BF35D9">
        <w:rPr>
          <w:rFonts w:ascii="Times New Roman" w:hAnsi="Times New Roman" w:cs="Times New Roman"/>
          <w:i/>
          <w:sz w:val="24"/>
          <w:szCs w:val="24"/>
        </w:rPr>
        <w:t xml:space="preserve">a quo </w:t>
      </w:r>
      <w:r w:rsidRPr="00BF35D9">
        <w:rPr>
          <w:rFonts w:ascii="Times New Roman" w:hAnsi="Times New Roman" w:cs="Times New Roman"/>
          <w:sz w:val="24"/>
          <w:szCs w:val="24"/>
        </w:rPr>
        <w:t>fundamentally erred in finding that the compromise agreement entered into between the Government of Zimbabwe and Scania South Africa (Pty) Ltd on 23 April 2004 did not have the effect of releasing the appellant from the obligation to pay the balance of the purchase price.</w:t>
      </w:r>
      <w:r w:rsidR="00062C9B" w:rsidRPr="00BF35D9">
        <w:rPr>
          <w:rFonts w:ascii="Times New Roman" w:hAnsi="Times New Roman" w:cs="Times New Roman"/>
          <w:sz w:val="24"/>
          <w:szCs w:val="24"/>
        </w:rPr>
        <w:t xml:space="preserve"> </w:t>
      </w:r>
    </w:p>
    <w:p w:rsidR="002950BF" w:rsidRPr="00BF35D9" w:rsidRDefault="002950BF" w:rsidP="002950BF">
      <w:pPr>
        <w:spacing w:after="0" w:line="240" w:lineRule="auto"/>
        <w:jc w:val="both"/>
        <w:rPr>
          <w:rFonts w:ascii="Times New Roman" w:hAnsi="Times New Roman" w:cs="Times New Roman"/>
          <w:sz w:val="24"/>
          <w:szCs w:val="24"/>
        </w:rPr>
      </w:pPr>
    </w:p>
    <w:p w:rsidR="00062C9B" w:rsidRPr="00BF35D9" w:rsidRDefault="00062C9B" w:rsidP="00AB64D5">
      <w:pPr>
        <w:spacing w:line="480" w:lineRule="auto"/>
        <w:jc w:val="both"/>
        <w:rPr>
          <w:rFonts w:ascii="Times New Roman" w:hAnsi="Times New Roman" w:cs="Times New Roman"/>
          <w:sz w:val="24"/>
          <w:szCs w:val="24"/>
        </w:rPr>
      </w:pPr>
      <w:r w:rsidRPr="00BF35D9">
        <w:rPr>
          <w:rFonts w:ascii="Times New Roman" w:hAnsi="Times New Roman" w:cs="Times New Roman"/>
          <w:sz w:val="24"/>
          <w:szCs w:val="24"/>
        </w:rPr>
        <w:tab/>
      </w:r>
      <w:r w:rsidR="002950BF" w:rsidRPr="00BF35D9">
        <w:rPr>
          <w:rFonts w:ascii="Times New Roman" w:hAnsi="Times New Roman" w:cs="Times New Roman"/>
          <w:sz w:val="24"/>
          <w:szCs w:val="24"/>
        </w:rPr>
        <w:tab/>
      </w:r>
      <w:r w:rsidRPr="00BF35D9">
        <w:rPr>
          <w:rFonts w:ascii="Times New Roman" w:hAnsi="Times New Roman" w:cs="Times New Roman"/>
          <w:sz w:val="24"/>
          <w:szCs w:val="24"/>
        </w:rPr>
        <w:t xml:space="preserve">The third ground is that the court </w:t>
      </w:r>
      <w:r w:rsidRPr="00BF35D9">
        <w:rPr>
          <w:rFonts w:ascii="Times New Roman" w:hAnsi="Times New Roman" w:cs="Times New Roman"/>
          <w:i/>
          <w:sz w:val="24"/>
          <w:szCs w:val="24"/>
        </w:rPr>
        <w:t>a quo</w:t>
      </w:r>
      <w:r w:rsidRPr="00BF35D9">
        <w:rPr>
          <w:rFonts w:ascii="Times New Roman" w:hAnsi="Times New Roman" w:cs="Times New Roman"/>
          <w:sz w:val="24"/>
          <w:szCs w:val="24"/>
        </w:rPr>
        <w:t xml:space="preserve"> fundamentally misdirected itself in failing to find that the withdrawal of the cash cover was not in breach of any agreement since it was done pursuant t</w:t>
      </w:r>
      <w:r w:rsidR="0026636F" w:rsidRPr="00BF35D9">
        <w:rPr>
          <w:rFonts w:ascii="Times New Roman" w:hAnsi="Times New Roman" w:cs="Times New Roman"/>
          <w:sz w:val="24"/>
          <w:szCs w:val="24"/>
        </w:rPr>
        <w:t>o the agreement of compromise of</w:t>
      </w:r>
      <w:r w:rsidRPr="00BF35D9">
        <w:rPr>
          <w:rFonts w:ascii="Times New Roman" w:hAnsi="Times New Roman" w:cs="Times New Roman"/>
          <w:sz w:val="24"/>
          <w:szCs w:val="24"/>
        </w:rPr>
        <w:t xml:space="preserve"> 23 April 2004 entered into between the representatives of the parties </w:t>
      </w:r>
      <w:r w:rsidR="00DD6138" w:rsidRPr="00BF35D9">
        <w:rPr>
          <w:rFonts w:ascii="Times New Roman" w:hAnsi="Times New Roman" w:cs="Times New Roman"/>
          <w:sz w:val="24"/>
          <w:szCs w:val="24"/>
        </w:rPr>
        <w:t>t</w:t>
      </w:r>
      <w:r w:rsidRPr="00BF35D9">
        <w:rPr>
          <w:rFonts w:ascii="Times New Roman" w:hAnsi="Times New Roman" w:cs="Times New Roman"/>
          <w:sz w:val="24"/>
          <w:szCs w:val="24"/>
        </w:rPr>
        <w:t>hereto.</w:t>
      </w:r>
    </w:p>
    <w:p w:rsidR="003E26D3" w:rsidRPr="00BF35D9" w:rsidRDefault="003E26D3" w:rsidP="003E26D3">
      <w:pPr>
        <w:spacing w:after="0" w:line="240" w:lineRule="auto"/>
        <w:jc w:val="both"/>
        <w:rPr>
          <w:rFonts w:ascii="Times New Roman" w:hAnsi="Times New Roman" w:cs="Times New Roman"/>
          <w:sz w:val="24"/>
          <w:szCs w:val="24"/>
        </w:rPr>
      </w:pPr>
    </w:p>
    <w:p w:rsidR="00DA24DD" w:rsidRPr="00BF35D9" w:rsidRDefault="008B7312" w:rsidP="003E26D3">
      <w:pPr>
        <w:spacing w:after="0" w:line="480" w:lineRule="auto"/>
        <w:jc w:val="both"/>
        <w:rPr>
          <w:rFonts w:ascii="Times New Roman" w:hAnsi="Times New Roman" w:cs="Times New Roman"/>
          <w:sz w:val="24"/>
          <w:szCs w:val="24"/>
        </w:rPr>
      </w:pPr>
      <w:r w:rsidRPr="00BF35D9">
        <w:rPr>
          <w:rFonts w:ascii="Times New Roman" w:hAnsi="Times New Roman" w:cs="Times New Roman"/>
          <w:sz w:val="24"/>
          <w:szCs w:val="24"/>
        </w:rPr>
        <w:tab/>
      </w:r>
      <w:r w:rsidR="003E26D3" w:rsidRPr="00BF35D9">
        <w:rPr>
          <w:rFonts w:ascii="Times New Roman" w:hAnsi="Times New Roman" w:cs="Times New Roman"/>
          <w:sz w:val="24"/>
          <w:szCs w:val="24"/>
        </w:rPr>
        <w:tab/>
      </w:r>
      <w:r w:rsidRPr="00BF35D9">
        <w:rPr>
          <w:rFonts w:ascii="Times New Roman" w:hAnsi="Times New Roman" w:cs="Times New Roman"/>
          <w:sz w:val="24"/>
          <w:szCs w:val="24"/>
        </w:rPr>
        <w:t xml:space="preserve">The fourth ground of appeal is that the court </w:t>
      </w:r>
      <w:r w:rsidRPr="00BF35D9">
        <w:rPr>
          <w:rFonts w:ascii="Times New Roman" w:hAnsi="Times New Roman" w:cs="Times New Roman"/>
          <w:i/>
          <w:sz w:val="24"/>
          <w:szCs w:val="24"/>
        </w:rPr>
        <w:t>a quo</w:t>
      </w:r>
      <w:r w:rsidRPr="00BF35D9">
        <w:rPr>
          <w:rFonts w:ascii="Times New Roman" w:hAnsi="Times New Roman" w:cs="Times New Roman"/>
          <w:sz w:val="24"/>
          <w:szCs w:val="24"/>
        </w:rPr>
        <w:t xml:space="preserve"> </w:t>
      </w:r>
      <w:r w:rsidR="00DA24DD" w:rsidRPr="00BF35D9">
        <w:rPr>
          <w:rFonts w:ascii="Times New Roman" w:hAnsi="Times New Roman" w:cs="Times New Roman"/>
          <w:sz w:val="24"/>
          <w:szCs w:val="24"/>
        </w:rPr>
        <w:t xml:space="preserve">further erred in a material way in finding that the respondent’s evidence was credible and was consistent with the documentary evidence produced when in fact such evidence contradicted the exhibits produced or was deficient </w:t>
      </w:r>
      <w:r w:rsidR="003E26D3" w:rsidRPr="00BF35D9">
        <w:rPr>
          <w:rFonts w:ascii="Times New Roman" w:hAnsi="Times New Roman" w:cs="Times New Roman"/>
          <w:sz w:val="24"/>
          <w:szCs w:val="24"/>
        </w:rPr>
        <w:t>in the following material ways:</w:t>
      </w:r>
    </w:p>
    <w:p w:rsidR="00DA24DD" w:rsidRPr="00BF35D9" w:rsidRDefault="00F749B8" w:rsidP="003E26D3">
      <w:pPr>
        <w:pStyle w:val="ListParagraph"/>
        <w:numPr>
          <w:ilvl w:val="0"/>
          <w:numId w:val="3"/>
        </w:numPr>
        <w:spacing w:after="0" w:line="480" w:lineRule="auto"/>
        <w:ind w:left="1530" w:hanging="810"/>
        <w:jc w:val="both"/>
        <w:rPr>
          <w:rFonts w:ascii="Times New Roman" w:hAnsi="Times New Roman" w:cs="Times New Roman"/>
          <w:sz w:val="24"/>
          <w:szCs w:val="24"/>
        </w:rPr>
      </w:pPr>
      <w:r w:rsidRPr="00BF35D9">
        <w:rPr>
          <w:rFonts w:ascii="Times New Roman" w:hAnsi="Times New Roman" w:cs="Times New Roman"/>
          <w:sz w:val="24"/>
          <w:szCs w:val="24"/>
        </w:rPr>
        <w:t>The agreement of sale itself was never clearly identified</w:t>
      </w:r>
    </w:p>
    <w:p w:rsidR="00F749B8" w:rsidRPr="00BF35D9" w:rsidRDefault="00F749B8" w:rsidP="003E26D3">
      <w:pPr>
        <w:pStyle w:val="ListParagraph"/>
        <w:numPr>
          <w:ilvl w:val="0"/>
          <w:numId w:val="3"/>
        </w:numPr>
        <w:spacing w:line="480" w:lineRule="auto"/>
        <w:ind w:left="1440" w:hanging="720"/>
        <w:jc w:val="both"/>
        <w:rPr>
          <w:rFonts w:ascii="Times New Roman" w:hAnsi="Times New Roman" w:cs="Times New Roman"/>
          <w:sz w:val="24"/>
          <w:szCs w:val="24"/>
        </w:rPr>
      </w:pPr>
      <w:r w:rsidRPr="00BF35D9">
        <w:rPr>
          <w:rFonts w:ascii="Times New Roman" w:hAnsi="Times New Roman" w:cs="Times New Roman"/>
          <w:sz w:val="24"/>
          <w:szCs w:val="24"/>
        </w:rPr>
        <w:lastRenderedPageBreak/>
        <w:t xml:space="preserve">The respondent’s witnesses did not produce the order alleged to have been placed by the appellant with the respondent and the invoice alleged to have been </w:t>
      </w:r>
      <w:r w:rsidR="00233F2C" w:rsidRPr="00BF35D9">
        <w:rPr>
          <w:rFonts w:ascii="Times New Roman" w:hAnsi="Times New Roman" w:cs="Times New Roman"/>
          <w:sz w:val="24"/>
          <w:szCs w:val="24"/>
        </w:rPr>
        <w:t>issued by the respondent to the appellant.</w:t>
      </w:r>
    </w:p>
    <w:p w:rsidR="007F398E" w:rsidRPr="00BF35D9" w:rsidRDefault="007F398E" w:rsidP="003E26D3">
      <w:pPr>
        <w:pStyle w:val="ListParagraph"/>
        <w:numPr>
          <w:ilvl w:val="0"/>
          <w:numId w:val="3"/>
        </w:numPr>
        <w:spacing w:line="480" w:lineRule="auto"/>
        <w:ind w:left="1440" w:hanging="720"/>
        <w:jc w:val="both"/>
        <w:rPr>
          <w:rFonts w:ascii="Times New Roman" w:hAnsi="Times New Roman" w:cs="Times New Roman"/>
          <w:sz w:val="24"/>
          <w:szCs w:val="24"/>
        </w:rPr>
      </w:pPr>
      <w:r w:rsidRPr="00BF35D9">
        <w:rPr>
          <w:rFonts w:ascii="Times New Roman" w:hAnsi="Times New Roman" w:cs="Times New Roman"/>
          <w:sz w:val="24"/>
          <w:szCs w:val="24"/>
        </w:rPr>
        <w:t>All documents referred to Scania South Africa (Pty) Ltd as the seller opposed to the respondent.</w:t>
      </w:r>
    </w:p>
    <w:p w:rsidR="007F398E" w:rsidRPr="00BF35D9" w:rsidRDefault="007F398E" w:rsidP="003E26D3">
      <w:pPr>
        <w:pStyle w:val="ListParagraph"/>
        <w:numPr>
          <w:ilvl w:val="0"/>
          <w:numId w:val="3"/>
        </w:numPr>
        <w:spacing w:line="480" w:lineRule="auto"/>
        <w:ind w:left="1440" w:hanging="720"/>
        <w:jc w:val="both"/>
        <w:rPr>
          <w:rFonts w:ascii="Times New Roman" w:hAnsi="Times New Roman" w:cs="Times New Roman"/>
          <w:sz w:val="24"/>
          <w:szCs w:val="24"/>
        </w:rPr>
      </w:pPr>
      <w:r w:rsidRPr="00BF35D9">
        <w:rPr>
          <w:rFonts w:ascii="Times New Roman" w:hAnsi="Times New Roman" w:cs="Times New Roman"/>
          <w:sz w:val="24"/>
          <w:szCs w:val="24"/>
        </w:rPr>
        <w:t>The respondent’s witness Hamish Bryant Wilburn Rudland rel</w:t>
      </w:r>
      <w:r w:rsidR="00DD6138" w:rsidRPr="00BF35D9">
        <w:rPr>
          <w:rFonts w:ascii="Times New Roman" w:hAnsi="Times New Roman" w:cs="Times New Roman"/>
          <w:sz w:val="24"/>
          <w:szCs w:val="24"/>
        </w:rPr>
        <w:t>ied on the cash cover agreement</w:t>
      </w:r>
      <w:r w:rsidR="00FC127D" w:rsidRPr="00BF35D9">
        <w:rPr>
          <w:rFonts w:ascii="Times New Roman" w:hAnsi="Times New Roman" w:cs="Times New Roman"/>
          <w:sz w:val="24"/>
          <w:szCs w:val="24"/>
        </w:rPr>
        <w:t>s</w:t>
      </w:r>
      <w:r w:rsidR="00DD6138" w:rsidRPr="00BF35D9">
        <w:rPr>
          <w:rFonts w:ascii="Times New Roman" w:hAnsi="Times New Roman" w:cs="Times New Roman"/>
          <w:sz w:val="24"/>
          <w:szCs w:val="24"/>
        </w:rPr>
        <w:t xml:space="preserve"> as the agreement</w:t>
      </w:r>
      <w:r w:rsidR="00FC127D" w:rsidRPr="00BF35D9">
        <w:rPr>
          <w:rFonts w:ascii="Times New Roman" w:hAnsi="Times New Roman" w:cs="Times New Roman"/>
          <w:sz w:val="24"/>
          <w:szCs w:val="24"/>
        </w:rPr>
        <w:t>s</w:t>
      </w:r>
      <w:r w:rsidRPr="00BF35D9">
        <w:rPr>
          <w:rFonts w:ascii="Times New Roman" w:hAnsi="Times New Roman" w:cs="Times New Roman"/>
          <w:sz w:val="24"/>
          <w:szCs w:val="24"/>
        </w:rPr>
        <w:t xml:space="preserve"> of sale. This also contradicted the respondent’s pleadings.</w:t>
      </w:r>
    </w:p>
    <w:p w:rsidR="00AD3F4C" w:rsidRPr="00BF35D9" w:rsidRDefault="007F398E" w:rsidP="003E26D3">
      <w:pPr>
        <w:pStyle w:val="ListParagraph"/>
        <w:numPr>
          <w:ilvl w:val="0"/>
          <w:numId w:val="3"/>
        </w:numPr>
        <w:spacing w:line="480" w:lineRule="auto"/>
        <w:ind w:left="1440" w:hanging="720"/>
        <w:jc w:val="both"/>
        <w:rPr>
          <w:rFonts w:ascii="Times New Roman" w:hAnsi="Times New Roman" w:cs="Times New Roman"/>
          <w:sz w:val="24"/>
          <w:szCs w:val="24"/>
        </w:rPr>
      </w:pPr>
      <w:r w:rsidRPr="00BF35D9">
        <w:rPr>
          <w:rFonts w:ascii="Times New Roman" w:hAnsi="Times New Roman" w:cs="Times New Roman"/>
          <w:sz w:val="24"/>
          <w:szCs w:val="24"/>
        </w:rPr>
        <w:t>All payments were made to Scania South Africa (Pty) Ltd and not to the respondent.</w:t>
      </w:r>
    </w:p>
    <w:p w:rsidR="00E64596" w:rsidRPr="00BF35D9" w:rsidRDefault="00E64596" w:rsidP="00E64596">
      <w:pPr>
        <w:pStyle w:val="ListParagraph"/>
        <w:spacing w:after="0" w:line="240" w:lineRule="auto"/>
        <w:ind w:left="1440"/>
        <w:jc w:val="both"/>
        <w:rPr>
          <w:rFonts w:ascii="Times New Roman" w:hAnsi="Times New Roman" w:cs="Times New Roman"/>
          <w:sz w:val="24"/>
          <w:szCs w:val="24"/>
        </w:rPr>
      </w:pPr>
    </w:p>
    <w:p w:rsidR="003E26D3" w:rsidRPr="00BF35D9" w:rsidRDefault="003E26D3" w:rsidP="00E64596">
      <w:pPr>
        <w:pStyle w:val="ListParagraph"/>
        <w:spacing w:after="0" w:line="240" w:lineRule="auto"/>
        <w:jc w:val="both"/>
        <w:rPr>
          <w:rFonts w:ascii="Times New Roman" w:hAnsi="Times New Roman" w:cs="Times New Roman"/>
          <w:sz w:val="24"/>
          <w:szCs w:val="24"/>
        </w:rPr>
      </w:pPr>
    </w:p>
    <w:p w:rsidR="00AD3F4C" w:rsidRPr="00BF35D9" w:rsidRDefault="00AD3F4C" w:rsidP="00E64596">
      <w:pPr>
        <w:spacing w:line="480" w:lineRule="auto"/>
        <w:ind w:firstLine="1440"/>
        <w:jc w:val="both"/>
        <w:rPr>
          <w:rFonts w:ascii="Times New Roman" w:hAnsi="Times New Roman" w:cs="Times New Roman"/>
          <w:sz w:val="24"/>
          <w:szCs w:val="24"/>
        </w:rPr>
      </w:pPr>
      <w:r w:rsidRPr="00BF35D9">
        <w:rPr>
          <w:rFonts w:ascii="Times New Roman" w:hAnsi="Times New Roman" w:cs="Times New Roman"/>
          <w:sz w:val="24"/>
          <w:szCs w:val="24"/>
        </w:rPr>
        <w:t xml:space="preserve">The appellant contended that the court </w:t>
      </w:r>
      <w:r w:rsidRPr="00BF35D9">
        <w:rPr>
          <w:rFonts w:ascii="Times New Roman" w:hAnsi="Times New Roman" w:cs="Times New Roman"/>
          <w:i/>
          <w:sz w:val="24"/>
          <w:szCs w:val="24"/>
        </w:rPr>
        <w:t>a quo</w:t>
      </w:r>
      <w:r w:rsidRPr="00BF35D9">
        <w:rPr>
          <w:rFonts w:ascii="Times New Roman" w:hAnsi="Times New Roman" w:cs="Times New Roman"/>
          <w:sz w:val="24"/>
          <w:szCs w:val="24"/>
        </w:rPr>
        <w:t xml:space="preserve"> further erred in dismissing the application</w:t>
      </w:r>
      <w:r w:rsidR="0026636F" w:rsidRPr="00BF35D9">
        <w:rPr>
          <w:rFonts w:ascii="Times New Roman" w:hAnsi="Times New Roman" w:cs="Times New Roman"/>
          <w:sz w:val="24"/>
          <w:szCs w:val="24"/>
        </w:rPr>
        <w:t xml:space="preserve"> made by the appellant</w:t>
      </w:r>
      <w:r w:rsidRPr="00BF35D9">
        <w:rPr>
          <w:rFonts w:ascii="Times New Roman" w:hAnsi="Times New Roman" w:cs="Times New Roman"/>
          <w:sz w:val="24"/>
          <w:szCs w:val="24"/>
        </w:rPr>
        <w:t xml:space="preserve"> for absolution from the instance</w:t>
      </w:r>
      <w:r w:rsidR="00FA2BB7" w:rsidRPr="00BF35D9">
        <w:rPr>
          <w:rFonts w:ascii="Times New Roman" w:hAnsi="Times New Roman" w:cs="Times New Roman"/>
          <w:sz w:val="24"/>
          <w:szCs w:val="24"/>
        </w:rPr>
        <w:t>.</w:t>
      </w:r>
    </w:p>
    <w:p w:rsidR="00AD3F4C" w:rsidRPr="00BF35D9" w:rsidRDefault="00AD3F4C" w:rsidP="00E64596">
      <w:pPr>
        <w:spacing w:after="0" w:line="480" w:lineRule="auto"/>
        <w:jc w:val="both"/>
        <w:rPr>
          <w:rFonts w:ascii="Times New Roman" w:hAnsi="Times New Roman" w:cs="Times New Roman"/>
          <w:b/>
          <w:sz w:val="24"/>
          <w:szCs w:val="24"/>
        </w:rPr>
      </w:pPr>
      <w:r w:rsidRPr="00BF35D9">
        <w:rPr>
          <w:rFonts w:ascii="Times New Roman" w:hAnsi="Times New Roman" w:cs="Times New Roman"/>
          <w:b/>
          <w:sz w:val="24"/>
          <w:szCs w:val="24"/>
          <w:u w:val="single"/>
        </w:rPr>
        <w:t xml:space="preserve">THE EVIDENCE ADDUCED BEFORE THE COURT </w:t>
      </w:r>
      <w:r w:rsidRPr="00BF35D9">
        <w:rPr>
          <w:rFonts w:ascii="Times New Roman" w:hAnsi="Times New Roman" w:cs="Times New Roman"/>
          <w:b/>
          <w:i/>
          <w:sz w:val="24"/>
          <w:szCs w:val="24"/>
          <w:u w:val="single"/>
        </w:rPr>
        <w:t>A QUO</w:t>
      </w:r>
    </w:p>
    <w:p w:rsidR="00AD3F4C" w:rsidRPr="00BF35D9" w:rsidRDefault="00AD3F4C" w:rsidP="00E64596">
      <w:pPr>
        <w:pStyle w:val="ListParagraph"/>
        <w:numPr>
          <w:ilvl w:val="0"/>
          <w:numId w:val="4"/>
        </w:numPr>
        <w:spacing w:after="0" w:line="480" w:lineRule="auto"/>
        <w:ind w:firstLine="0"/>
        <w:jc w:val="both"/>
        <w:rPr>
          <w:rFonts w:ascii="Times New Roman" w:hAnsi="Times New Roman" w:cs="Times New Roman"/>
          <w:sz w:val="24"/>
          <w:szCs w:val="24"/>
        </w:rPr>
      </w:pPr>
      <w:r w:rsidRPr="00BF35D9">
        <w:rPr>
          <w:rFonts w:ascii="Times New Roman" w:hAnsi="Times New Roman" w:cs="Times New Roman"/>
          <w:sz w:val="24"/>
          <w:szCs w:val="24"/>
          <w:u w:val="single"/>
        </w:rPr>
        <w:t>Documentary Evidence</w:t>
      </w:r>
    </w:p>
    <w:p w:rsidR="00AD3F4C" w:rsidRPr="00BF35D9" w:rsidRDefault="00AD3F4C" w:rsidP="00C4312F">
      <w:pPr>
        <w:spacing w:line="480" w:lineRule="auto"/>
        <w:ind w:firstLine="1440"/>
        <w:jc w:val="both"/>
        <w:rPr>
          <w:rFonts w:ascii="Times New Roman" w:hAnsi="Times New Roman" w:cs="Times New Roman"/>
          <w:sz w:val="24"/>
          <w:szCs w:val="24"/>
        </w:rPr>
      </w:pPr>
      <w:r w:rsidRPr="00BF35D9">
        <w:rPr>
          <w:rFonts w:ascii="Times New Roman" w:hAnsi="Times New Roman" w:cs="Times New Roman"/>
          <w:sz w:val="24"/>
          <w:szCs w:val="24"/>
        </w:rPr>
        <w:t xml:space="preserve">The court </w:t>
      </w:r>
      <w:r w:rsidRPr="00BF35D9">
        <w:rPr>
          <w:rFonts w:ascii="Times New Roman" w:hAnsi="Times New Roman" w:cs="Times New Roman"/>
          <w:i/>
          <w:sz w:val="24"/>
          <w:szCs w:val="24"/>
        </w:rPr>
        <w:t>a quo</w:t>
      </w:r>
      <w:r w:rsidRPr="00BF35D9">
        <w:rPr>
          <w:rFonts w:ascii="Times New Roman" w:hAnsi="Times New Roman" w:cs="Times New Roman"/>
          <w:sz w:val="24"/>
          <w:szCs w:val="24"/>
        </w:rPr>
        <w:t xml:space="preserve"> a</w:t>
      </w:r>
      <w:r w:rsidR="00213056" w:rsidRPr="00BF35D9">
        <w:rPr>
          <w:rFonts w:ascii="Times New Roman" w:hAnsi="Times New Roman" w:cs="Times New Roman"/>
          <w:sz w:val="24"/>
          <w:szCs w:val="24"/>
        </w:rPr>
        <w:t xml:space="preserve">dmitted the following documents </w:t>
      </w:r>
      <w:r w:rsidRPr="00BF35D9">
        <w:rPr>
          <w:rFonts w:ascii="Times New Roman" w:hAnsi="Times New Roman" w:cs="Times New Roman"/>
          <w:sz w:val="24"/>
          <w:szCs w:val="24"/>
        </w:rPr>
        <w:t>into evidence.</w:t>
      </w:r>
    </w:p>
    <w:p w:rsidR="00AD3F4C" w:rsidRPr="00BF35D9" w:rsidRDefault="00AD3F4C" w:rsidP="00E64596">
      <w:pPr>
        <w:spacing w:line="480" w:lineRule="auto"/>
        <w:ind w:firstLine="1440"/>
        <w:jc w:val="both"/>
        <w:rPr>
          <w:rFonts w:ascii="Times New Roman" w:hAnsi="Times New Roman" w:cs="Times New Roman"/>
          <w:sz w:val="24"/>
          <w:szCs w:val="24"/>
        </w:rPr>
      </w:pPr>
      <w:r w:rsidRPr="00BF35D9">
        <w:rPr>
          <w:rFonts w:ascii="Times New Roman" w:hAnsi="Times New Roman" w:cs="Times New Roman"/>
          <w:sz w:val="24"/>
          <w:szCs w:val="24"/>
        </w:rPr>
        <w:t>Exhibit 1 is a “Distributor Agreement” dated 31 J</w:t>
      </w:r>
      <w:r w:rsidR="00DD6138" w:rsidRPr="00BF35D9">
        <w:rPr>
          <w:rFonts w:ascii="Times New Roman" w:hAnsi="Times New Roman" w:cs="Times New Roman"/>
          <w:sz w:val="24"/>
          <w:szCs w:val="24"/>
        </w:rPr>
        <w:t>uly 2001 between the respondent and Scania.</w:t>
      </w:r>
      <w:r w:rsidR="00F13A9D" w:rsidRPr="00BF35D9">
        <w:rPr>
          <w:rFonts w:ascii="Times New Roman" w:hAnsi="Times New Roman" w:cs="Times New Roman"/>
          <w:sz w:val="24"/>
          <w:szCs w:val="24"/>
        </w:rPr>
        <w:t xml:space="preserve"> </w:t>
      </w:r>
      <w:r w:rsidR="00E64596" w:rsidRPr="00BF35D9">
        <w:rPr>
          <w:rFonts w:ascii="Times New Roman" w:hAnsi="Times New Roman" w:cs="Times New Roman"/>
          <w:sz w:val="24"/>
          <w:szCs w:val="24"/>
        </w:rPr>
        <w:t xml:space="preserve"> </w:t>
      </w:r>
      <w:r w:rsidR="00F13A9D" w:rsidRPr="00BF35D9">
        <w:rPr>
          <w:rFonts w:ascii="Times New Roman" w:hAnsi="Times New Roman" w:cs="Times New Roman"/>
          <w:sz w:val="24"/>
          <w:szCs w:val="24"/>
        </w:rPr>
        <w:t>In</w:t>
      </w:r>
      <w:r w:rsidRPr="00BF35D9">
        <w:rPr>
          <w:rFonts w:ascii="Times New Roman" w:hAnsi="Times New Roman" w:cs="Times New Roman"/>
          <w:sz w:val="24"/>
          <w:szCs w:val="24"/>
        </w:rPr>
        <w:t xml:space="preserve"> the agreement, the respondent was appointed the sole</w:t>
      </w:r>
      <w:r w:rsidR="00E25447" w:rsidRPr="00BF35D9">
        <w:rPr>
          <w:rFonts w:ascii="Times New Roman" w:hAnsi="Times New Roman" w:cs="Times New Roman"/>
          <w:sz w:val="24"/>
          <w:szCs w:val="24"/>
        </w:rPr>
        <w:t xml:space="preserve"> distributor of Scania</w:t>
      </w:r>
      <w:r w:rsidR="00F13A9D" w:rsidRPr="00BF35D9">
        <w:rPr>
          <w:rFonts w:ascii="Times New Roman" w:hAnsi="Times New Roman" w:cs="Times New Roman"/>
          <w:sz w:val="24"/>
          <w:szCs w:val="24"/>
        </w:rPr>
        <w:t>’s</w:t>
      </w:r>
      <w:r w:rsidR="00E25447" w:rsidRPr="00BF35D9">
        <w:rPr>
          <w:rFonts w:ascii="Times New Roman" w:hAnsi="Times New Roman" w:cs="Times New Roman"/>
          <w:sz w:val="24"/>
          <w:szCs w:val="24"/>
        </w:rPr>
        <w:t xml:space="preserve"> products in Zimbabwe. </w:t>
      </w:r>
      <w:r w:rsidR="00F13A9D" w:rsidRPr="00BF35D9">
        <w:rPr>
          <w:rFonts w:ascii="Times New Roman" w:hAnsi="Times New Roman" w:cs="Times New Roman"/>
          <w:sz w:val="24"/>
          <w:szCs w:val="24"/>
        </w:rPr>
        <w:t>T</w:t>
      </w:r>
      <w:r w:rsidR="00E25447" w:rsidRPr="00BF35D9">
        <w:rPr>
          <w:rFonts w:ascii="Times New Roman" w:hAnsi="Times New Roman" w:cs="Times New Roman"/>
          <w:sz w:val="24"/>
          <w:szCs w:val="24"/>
        </w:rPr>
        <w:t xml:space="preserve">he respondent would purchase the said products in its own name and sell them in Zimbabwe. </w:t>
      </w:r>
      <w:r w:rsidR="00E64596" w:rsidRPr="00BF35D9">
        <w:rPr>
          <w:rFonts w:ascii="Times New Roman" w:hAnsi="Times New Roman" w:cs="Times New Roman"/>
          <w:sz w:val="24"/>
          <w:szCs w:val="24"/>
        </w:rPr>
        <w:t xml:space="preserve"> </w:t>
      </w:r>
      <w:r w:rsidR="00E25447" w:rsidRPr="00BF35D9">
        <w:rPr>
          <w:rFonts w:ascii="Times New Roman" w:hAnsi="Times New Roman" w:cs="Times New Roman"/>
          <w:sz w:val="24"/>
          <w:szCs w:val="24"/>
        </w:rPr>
        <w:t>The agreement also provided that Scania shall have the right to trade directly with c</w:t>
      </w:r>
      <w:r w:rsidR="001808BB" w:rsidRPr="00BF35D9">
        <w:rPr>
          <w:rFonts w:ascii="Times New Roman" w:hAnsi="Times New Roman" w:cs="Times New Roman"/>
          <w:sz w:val="24"/>
          <w:szCs w:val="24"/>
        </w:rPr>
        <w:t>lients and organisations in Zim</w:t>
      </w:r>
      <w:r w:rsidR="00E25447" w:rsidRPr="00BF35D9">
        <w:rPr>
          <w:rFonts w:ascii="Times New Roman" w:hAnsi="Times New Roman" w:cs="Times New Roman"/>
          <w:sz w:val="24"/>
          <w:szCs w:val="24"/>
        </w:rPr>
        <w:t>babwe.</w:t>
      </w:r>
      <w:r w:rsidR="001808BB" w:rsidRPr="00BF35D9">
        <w:rPr>
          <w:rFonts w:ascii="Times New Roman" w:hAnsi="Times New Roman" w:cs="Times New Roman"/>
          <w:sz w:val="24"/>
          <w:szCs w:val="24"/>
        </w:rPr>
        <w:t xml:space="preserve"> In that event, Scania also undertook to “inform and reserve justifiable compensation” to the respondent.</w:t>
      </w:r>
    </w:p>
    <w:p w:rsidR="00E64596" w:rsidRPr="00BF35D9" w:rsidRDefault="00E64596" w:rsidP="00E64596">
      <w:pPr>
        <w:spacing w:after="0" w:line="240" w:lineRule="auto"/>
        <w:ind w:firstLine="1440"/>
        <w:jc w:val="both"/>
        <w:rPr>
          <w:rFonts w:ascii="Times New Roman" w:hAnsi="Times New Roman" w:cs="Times New Roman"/>
          <w:sz w:val="24"/>
          <w:szCs w:val="24"/>
        </w:rPr>
      </w:pPr>
    </w:p>
    <w:p w:rsidR="008C283C" w:rsidRPr="00BF35D9" w:rsidRDefault="008C283C" w:rsidP="00AB64D5">
      <w:pPr>
        <w:spacing w:line="480" w:lineRule="auto"/>
        <w:jc w:val="both"/>
        <w:rPr>
          <w:rFonts w:ascii="Times New Roman" w:hAnsi="Times New Roman" w:cs="Times New Roman"/>
          <w:sz w:val="24"/>
          <w:szCs w:val="24"/>
        </w:rPr>
      </w:pPr>
      <w:r w:rsidRPr="00BF35D9">
        <w:rPr>
          <w:rFonts w:ascii="Times New Roman" w:hAnsi="Times New Roman" w:cs="Times New Roman"/>
          <w:sz w:val="24"/>
          <w:szCs w:val="24"/>
        </w:rPr>
        <w:tab/>
      </w:r>
      <w:r w:rsidR="00E64596" w:rsidRPr="00BF35D9">
        <w:rPr>
          <w:rFonts w:ascii="Times New Roman" w:hAnsi="Times New Roman" w:cs="Times New Roman"/>
          <w:sz w:val="24"/>
          <w:szCs w:val="24"/>
        </w:rPr>
        <w:tab/>
      </w:r>
      <w:r w:rsidRPr="00BF35D9">
        <w:rPr>
          <w:rFonts w:ascii="Times New Roman" w:hAnsi="Times New Roman" w:cs="Times New Roman"/>
          <w:sz w:val="24"/>
          <w:szCs w:val="24"/>
        </w:rPr>
        <w:t>Exhibit 6 is a Memorandum of</w:t>
      </w:r>
      <w:r w:rsidR="00F13A9D" w:rsidRPr="00BF35D9">
        <w:rPr>
          <w:rFonts w:ascii="Times New Roman" w:hAnsi="Times New Roman" w:cs="Times New Roman"/>
          <w:sz w:val="24"/>
          <w:szCs w:val="24"/>
        </w:rPr>
        <w:t xml:space="preserve"> a tripartite Agreement by</w:t>
      </w:r>
      <w:r w:rsidRPr="00BF35D9">
        <w:rPr>
          <w:rFonts w:ascii="Times New Roman" w:hAnsi="Times New Roman" w:cs="Times New Roman"/>
          <w:sz w:val="24"/>
          <w:szCs w:val="24"/>
        </w:rPr>
        <w:t xml:space="preserve"> the respondent,</w:t>
      </w:r>
      <w:r w:rsidR="00FA2BB7" w:rsidRPr="00BF35D9">
        <w:rPr>
          <w:rFonts w:ascii="Times New Roman" w:hAnsi="Times New Roman" w:cs="Times New Roman"/>
          <w:sz w:val="24"/>
          <w:szCs w:val="24"/>
        </w:rPr>
        <w:t xml:space="preserve"> the</w:t>
      </w:r>
      <w:r w:rsidRPr="00BF35D9">
        <w:rPr>
          <w:rFonts w:ascii="Times New Roman" w:hAnsi="Times New Roman" w:cs="Times New Roman"/>
          <w:sz w:val="24"/>
          <w:szCs w:val="24"/>
        </w:rPr>
        <w:t xml:space="preserve"> Metropolitan Bank of Zimbabwe a</w:t>
      </w:r>
      <w:r w:rsidR="00F13A9D" w:rsidRPr="00BF35D9">
        <w:rPr>
          <w:rFonts w:ascii="Times New Roman" w:hAnsi="Times New Roman" w:cs="Times New Roman"/>
          <w:sz w:val="24"/>
          <w:szCs w:val="24"/>
        </w:rPr>
        <w:t xml:space="preserve">nd the appellant. </w:t>
      </w:r>
      <w:r w:rsidR="00E64596" w:rsidRPr="00BF35D9">
        <w:rPr>
          <w:rFonts w:ascii="Times New Roman" w:hAnsi="Times New Roman" w:cs="Times New Roman"/>
          <w:sz w:val="24"/>
          <w:szCs w:val="24"/>
        </w:rPr>
        <w:t xml:space="preserve"> </w:t>
      </w:r>
      <w:r w:rsidR="00F13A9D" w:rsidRPr="00BF35D9">
        <w:rPr>
          <w:rFonts w:ascii="Times New Roman" w:hAnsi="Times New Roman" w:cs="Times New Roman"/>
          <w:sz w:val="24"/>
          <w:szCs w:val="24"/>
        </w:rPr>
        <w:t>The</w:t>
      </w:r>
      <w:r w:rsidRPr="00BF35D9">
        <w:rPr>
          <w:rFonts w:ascii="Times New Roman" w:hAnsi="Times New Roman" w:cs="Times New Roman"/>
          <w:sz w:val="24"/>
          <w:szCs w:val="24"/>
        </w:rPr>
        <w:t xml:space="preserve"> agreement is dated 21 January 2003. </w:t>
      </w:r>
      <w:r w:rsidR="00E64596" w:rsidRPr="00BF35D9">
        <w:rPr>
          <w:rFonts w:ascii="Times New Roman" w:hAnsi="Times New Roman" w:cs="Times New Roman"/>
          <w:sz w:val="24"/>
          <w:szCs w:val="24"/>
        </w:rPr>
        <w:t xml:space="preserve"> </w:t>
      </w:r>
      <w:r w:rsidRPr="00BF35D9">
        <w:rPr>
          <w:rFonts w:ascii="Times New Roman" w:hAnsi="Times New Roman" w:cs="Times New Roman"/>
          <w:sz w:val="24"/>
          <w:szCs w:val="24"/>
        </w:rPr>
        <w:lastRenderedPageBreak/>
        <w:t>It records that the Metropolitan Bank provided a total sum of ZW$4 750 000 000.00 to be held by the respondent as a guarantee for the due and faithful performance by the appellant of all its obligations in respect of the purchase of 32 Scania buses during the course of December 2002 fr</w:t>
      </w:r>
      <w:r w:rsidR="00DD6138" w:rsidRPr="00BF35D9">
        <w:rPr>
          <w:rFonts w:ascii="Times New Roman" w:hAnsi="Times New Roman" w:cs="Times New Roman"/>
          <w:sz w:val="24"/>
          <w:szCs w:val="24"/>
        </w:rPr>
        <w:t>om Scania</w:t>
      </w:r>
      <w:r w:rsidRPr="00BF35D9">
        <w:rPr>
          <w:rFonts w:ascii="Times New Roman" w:hAnsi="Times New Roman" w:cs="Times New Roman"/>
          <w:sz w:val="24"/>
          <w:szCs w:val="24"/>
        </w:rPr>
        <w:t>.</w:t>
      </w:r>
    </w:p>
    <w:p w:rsidR="00E64596" w:rsidRPr="00BF35D9" w:rsidRDefault="00E64596" w:rsidP="00E64596">
      <w:pPr>
        <w:spacing w:after="0" w:line="240" w:lineRule="auto"/>
        <w:jc w:val="both"/>
        <w:rPr>
          <w:rFonts w:ascii="Times New Roman" w:hAnsi="Times New Roman" w:cs="Times New Roman"/>
          <w:sz w:val="24"/>
          <w:szCs w:val="24"/>
        </w:rPr>
      </w:pPr>
    </w:p>
    <w:p w:rsidR="00390B08" w:rsidRPr="00BF35D9" w:rsidRDefault="00390B08" w:rsidP="00AB64D5">
      <w:pPr>
        <w:spacing w:line="480" w:lineRule="auto"/>
        <w:jc w:val="both"/>
        <w:rPr>
          <w:rFonts w:ascii="Times New Roman" w:hAnsi="Times New Roman" w:cs="Times New Roman"/>
          <w:sz w:val="24"/>
          <w:szCs w:val="24"/>
        </w:rPr>
      </w:pPr>
      <w:r w:rsidRPr="00BF35D9">
        <w:rPr>
          <w:rFonts w:ascii="Times New Roman" w:hAnsi="Times New Roman" w:cs="Times New Roman"/>
          <w:sz w:val="24"/>
          <w:szCs w:val="24"/>
        </w:rPr>
        <w:tab/>
      </w:r>
      <w:r w:rsidR="00E64596" w:rsidRPr="00BF35D9">
        <w:rPr>
          <w:rFonts w:ascii="Times New Roman" w:hAnsi="Times New Roman" w:cs="Times New Roman"/>
          <w:sz w:val="24"/>
          <w:szCs w:val="24"/>
        </w:rPr>
        <w:tab/>
      </w:r>
      <w:r w:rsidRPr="00BF35D9">
        <w:rPr>
          <w:rFonts w:ascii="Times New Roman" w:hAnsi="Times New Roman" w:cs="Times New Roman"/>
          <w:sz w:val="24"/>
          <w:szCs w:val="24"/>
        </w:rPr>
        <w:t xml:space="preserve">The Memorandum of Agreement further states </w:t>
      </w:r>
      <w:r w:rsidR="0058665D" w:rsidRPr="00BF35D9">
        <w:rPr>
          <w:rFonts w:ascii="Times New Roman" w:hAnsi="Times New Roman" w:cs="Times New Roman"/>
          <w:sz w:val="24"/>
          <w:szCs w:val="24"/>
        </w:rPr>
        <w:t>that Scania</w:t>
      </w:r>
      <w:r w:rsidR="00DD6138" w:rsidRPr="00BF35D9">
        <w:rPr>
          <w:rFonts w:ascii="Times New Roman" w:hAnsi="Times New Roman" w:cs="Times New Roman"/>
          <w:sz w:val="24"/>
          <w:szCs w:val="24"/>
        </w:rPr>
        <w:t xml:space="preserve">, </w:t>
      </w:r>
      <w:r w:rsidR="00477DDC" w:rsidRPr="00BF35D9">
        <w:rPr>
          <w:rFonts w:ascii="Times New Roman" w:hAnsi="Times New Roman" w:cs="Times New Roman"/>
          <w:sz w:val="24"/>
          <w:szCs w:val="24"/>
        </w:rPr>
        <w:t xml:space="preserve">through </w:t>
      </w:r>
      <w:r w:rsidR="00DD6138" w:rsidRPr="00BF35D9">
        <w:rPr>
          <w:rFonts w:ascii="Times New Roman" w:hAnsi="Times New Roman" w:cs="Times New Roman"/>
          <w:sz w:val="24"/>
          <w:szCs w:val="24"/>
        </w:rPr>
        <w:t>the respondent,</w:t>
      </w:r>
      <w:r w:rsidR="00477DDC" w:rsidRPr="00BF35D9">
        <w:rPr>
          <w:rFonts w:ascii="Times New Roman" w:hAnsi="Times New Roman" w:cs="Times New Roman"/>
          <w:sz w:val="24"/>
          <w:szCs w:val="24"/>
        </w:rPr>
        <w:t xml:space="preserve"> an</w:t>
      </w:r>
      <w:r w:rsidR="00F13A9D" w:rsidRPr="00BF35D9">
        <w:rPr>
          <w:rFonts w:ascii="Times New Roman" w:hAnsi="Times New Roman" w:cs="Times New Roman"/>
          <w:sz w:val="24"/>
          <w:szCs w:val="24"/>
        </w:rPr>
        <w:t>d the appellant</w:t>
      </w:r>
      <w:r w:rsidR="00DD6138" w:rsidRPr="00BF35D9">
        <w:rPr>
          <w:rFonts w:ascii="Times New Roman" w:hAnsi="Times New Roman" w:cs="Times New Roman"/>
          <w:sz w:val="24"/>
          <w:szCs w:val="24"/>
        </w:rPr>
        <w:t xml:space="preserve"> had</w:t>
      </w:r>
      <w:r w:rsidR="00F13A9D" w:rsidRPr="00BF35D9">
        <w:rPr>
          <w:rFonts w:ascii="Times New Roman" w:hAnsi="Times New Roman" w:cs="Times New Roman"/>
          <w:sz w:val="24"/>
          <w:szCs w:val="24"/>
        </w:rPr>
        <w:t xml:space="preserve"> entered into an</w:t>
      </w:r>
      <w:r w:rsidR="00477DDC" w:rsidRPr="00BF35D9">
        <w:rPr>
          <w:rFonts w:ascii="Times New Roman" w:hAnsi="Times New Roman" w:cs="Times New Roman"/>
          <w:sz w:val="24"/>
          <w:szCs w:val="24"/>
        </w:rPr>
        <w:t xml:space="preserve"> agr</w:t>
      </w:r>
      <w:r w:rsidR="00F13A9D" w:rsidRPr="00BF35D9">
        <w:rPr>
          <w:rFonts w:ascii="Times New Roman" w:hAnsi="Times New Roman" w:cs="Times New Roman"/>
          <w:sz w:val="24"/>
          <w:szCs w:val="24"/>
        </w:rPr>
        <w:t>eement of sale whereby</w:t>
      </w:r>
      <w:r w:rsidR="00477DDC" w:rsidRPr="00BF35D9">
        <w:rPr>
          <w:rFonts w:ascii="Times New Roman" w:hAnsi="Times New Roman" w:cs="Times New Roman"/>
          <w:sz w:val="24"/>
          <w:szCs w:val="24"/>
        </w:rPr>
        <w:t xml:space="preserve"> the appellant</w:t>
      </w:r>
      <w:r w:rsidR="00DD6138" w:rsidRPr="00BF35D9">
        <w:rPr>
          <w:rFonts w:ascii="Times New Roman" w:hAnsi="Times New Roman" w:cs="Times New Roman"/>
          <w:sz w:val="24"/>
          <w:szCs w:val="24"/>
        </w:rPr>
        <w:t xml:space="preserve"> had bought and taken</w:t>
      </w:r>
      <w:r w:rsidR="00477DDC" w:rsidRPr="00BF35D9">
        <w:rPr>
          <w:rFonts w:ascii="Times New Roman" w:hAnsi="Times New Roman" w:cs="Times New Roman"/>
          <w:sz w:val="24"/>
          <w:szCs w:val="24"/>
        </w:rPr>
        <w:t xml:space="preserve"> delivery of the buses specifi</w:t>
      </w:r>
      <w:r w:rsidR="00F13A9D" w:rsidRPr="00BF35D9">
        <w:rPr>
          <w:rFonts w:ascii="Times New Roman" w:hAnsi="Times New Roman" w:cs="Times New Roman"/>
          <w:sz w:val="24"/>
          <w:szCs w:val="24"/>
        </w:rPr>
        <w:t>ed in Annexure “A” from the respondent</w:t>
      </w:r>
      <w:r w:rsidR="00477DDC" w:rsidRPr="00BF35D9">
        <w:rPr>
          <w:rFonts w:ascii="Times New Roman" w:hAnsi="Times New Roman" w:cs="Times New Roman"/>
          <w:sz w:val="24"/>
          <w:szCs w:val="24"/>
        </w:rPr>
        <w:t xml:space="preserve"> for the total price of US$3 212 000.00. </w:t>
      </w:r>
      <w:r w:rsidR="00E64596" w:rsidRPr="00BF35D9">
        <w:rPr>
          <w:rFonts w:ascii="Times New Roman" w:hAnsi="Times New Roman" w:cs="Times New Roman"/>
          <w:sz w:val="24"/>
          <w:szCs w:val="24"/>
        </w:rPr>
        <w:t xml:space="preserve"> </w:t>
      </w:r>
      <w:r w:rsidR="00477DDC" w:rsidRPr="00BF35D9">
        <w:rPr>
          <w:rFonts w:ascii="Times New Roman" w:hAnsi="Times New Roman" w:cs="Times New Roman"/>
          <w:sz w:val="24"/>
          <w:szCs w:val="24"/>
        </w:rPr>
        <w:t xml:space="preserve">It further states that </w:t>
      </w:r>
      <w:r w:rsidR="00F13A9D" w:rsidRPr="00BF35D9">
        <w:rPr>
          <w:rFonts w:ascii="Times New Roman" w:hAnsi="Times New Roman" w:cs="Times New Roman"/>
          <w:sz w:val="24"/>
          <w:szCs w:val="24"/>
        </w:rPr>
        <w:t xml:space="preserve">the </w:t>
      </w:r>
      <w:r w:rsidR="00477DDC" w:rsidRPr="00BF35D9">
        <w:rPr>
          <w:rFonts w:ascii="Times New Roman" w:hAnsi="Times New Roman" w:cs="Times New Roman"/>
          <w:sz w:val="24"/>
          <w:szCs w:val="24"/>
        </w:rPr>
        <w:t>Metropolitan</w:t>
      </w:r>
      <w:r w:rsidR="00F13A9D" w:rsidRPr="00BF35D9">
        <w:rPr>
          <w:rFonts w:ascii="Times New Roman" w:hAnsi="Times New Roman" w:cs="Times New Roman"/>
          <w:sz w:val="24"/>
          <w:szCs w:val="24"/>
        </w:rPr>
        <w:t xml:space="preserve"> Bank</w:t>
      </w:r>
      <w:r w:rsidR="00DD6138" w:rsidRPr="00BF35D9">
        <w:rPr>
          <w:rFonts w:ascii="Times New Roman" w:hAnsi="Times New Roman" w:cs="Times New Roman"/>
          <w:sz w:val="24"/>
          <w:szCs w:val="24"/>
        </w:rPr>
        <w:t>,</w:t>
      </w:r>
      <w:r w:rsidR="00477DDC" w:rsidRPr="00BF35D9">
        <w:rPr>
          <w:rFonts w:ascii="Times New Roman" w:hAnsi="Times New Roman" w:cs="Times New Roman"/>
          <w:sz w:val="24"/>
          <w:szCs w:val="24"/>
        </w:rPr>
        <w:t xml:space="preserve"> as financier for the appellant,</w:t>
      </w:r>
      <w:r w:rsidR="00DD6138" w:rsidRPr="00BF35D9">
        <w:rPr>
          <w:rFonts w:ascii="Times New Roman" w:hAnsi="Times New Roman" w:cs="Times New Roman"/>
          <w:sz w:val="24"/>
          <w:szCs w:val="24"/>
        </w:rPr>
        <w:t xml:space="preserve"> had</w:t>
      </w:r>
      <w:r w:rsidR="00477DDC" w:rsidRPr="00BF35D9">
        <w:rPr>
          <w:rFonts w:ascii="Times New Roman" w:hAnsi="Times New Roman" w:cs="Times New Roman"/>
          <w:sz w:val="24"/>
          <w:szCs w:val="24"/>
        </w:rPr>
        <w:t xml:space="preserve"> paid</w:t>
      </w:r>
      <w:r w:rsidR="00DD6138" w:rsidRPr="00BF35D9">
        <w:rPr>
          <w:rFonts w:ascii="Times New Roman" w:hAnsi="Times New Roman" w:cs="Times New Roman"/>
          <w:sz w:val="24"/>
          <w:szCs w:val="24"/>
        </w:rPr>
        <w:t>,</w:t>
      </w:r>
      <w:r w:rsidR="00477DDC" w:rsidRPr="00BF35D9">
        <w:rPr>
          <w:rFonts w:ascii="Times New Roman" w:hAnsi="Times New Roman" w:cs="Times New Roman"/>
          <w:sz w:val="24"/>
          <w:szCs w:val="24"/>
        </w:rPr>
        <w:t xml:space="preserve"> on behalf of the appellant</w:t>
      </w:r>
      <w:r w:rsidR="00DD6138" w:rsidRPr="00BF35D9">
        <w:rPr>
          <w:rFonts w:ascii="Times New Roman" w:hAnsi="Times New Roman" w:cs="Times New Roman"/>
          <w:sz w:val="24"/>
          <w:szCs w:val="24"/>
        </w:rPr>
        <w:t>,</w:t>
      </w:r>
      <w:r w:rsidR="00477DDC" w:rsidRPr="00BF35D9">
        <w:rPr>
          <w:rFonts w:ascii="Times New Roman" w:hAnsi="Times New Roman" w:cs="Times New Roman"/>
          <w:sz w:val="24"/>
          <w:szCs w:val="24"/>
        </w:rPr>
        <w:t xml:space="preserve"> th</w:t>
      </w:r>
      <w:r w:rsidR="00F13A9D" w:rsidRPr="00BF35D9">
        <w:rPr>
          <w:rFonts w:ascii="Times New Roman" w:hAnsi="Times New Roman" w:cs="Times New Roman"/>
          <w:sz w:val="24"/>
          <w:szCs w:val="24"/>
        </w:rPr>
        <w:t>e sum of ZW$4</w:t>
      </w:r>
      <w:r w:rsidR="00FA2BB7" w:rsidRPr="00BF35D9">
        <w:rPr>
          <w:rFonts w:ascii="Times New Roman" w:hAnsi="Times New Roman" w:cs="Times New Roman"/>
          <w:sz w:val="24"/>
          <w:szCs w:val="24"/>
        </w:rPr>
        <w:t xml:space="preserve"> 7</w:t>
      </w:r>
      <w:r w:rsidR="00F13A9D" w:rsidRPr="00BF35D9">
        <w:rPr>
          <w:rFonts w:ascii="Times New Roman" w:hAnsi="Times New Roman" w:cs="Times New Roman"/>
          <w:sz w:val="24"/>
          <w:szCs w:val="24"/>
        </w:rPr>
        <w:t>50</w:t>
      </w:r>
      <w:r w:rsidR="00FA2BB7" w:rsidRPr="00BF35D9">
        <w:rPr>
          <w:rFonts w:ascii="Times New Roman" w:hAnsi="Times New Roman" w:cs="Times New Roman"/>
          <w:sz w:val="24"/>
          <w:szCs w:val="24"/>
        </w:rPr>
        <w:t xml:space="preserve"> 00</w:t>
      </w:r>
      <w:r w:rsidR="00F13A9D" w:rsidRPr="00BF35D9">
        <w:rPr>
          <w:rFonts w:ascii="Times New Roman" w:hAnsi="Times New Roman" w:cs="Times New Roman"/>
          <w:sz w:val="24"/>
          <w:szCs w:val="24"/>
        </w:rPr>
        <w:t>0 000.00 to the respondent, which sum was to be held by the respondent</w:t>
      </w:r>
      <w:r w:rsidR="00477DDC" w:rsidRPr="00BF35D9">
        <w:rPr>
          <w:rFonts w:ascii="Times New Roman" w:hAnsi="Times New Roman" w:cs="Times New Roman"/>
          <w:sz w:val="24"/>
          <w:szCs w:val="24"/>
        </w:rPr>
        <w:t xml:space="preserve"> as security for the f</w:t>
      </w:r>
      <w:r w:rsidR="00F13A9D" w:rsidRPr="00BF35D9">
        <w:rPr>
          <w:rFonts w:ascii="Times New Roman" w:hAnsi="Times New Roman" w:cs="Times New Roman"/>
          <w:sz w:val="24"/>
          <w:szCs w:val="24"/>
        </w:rPr>
        <w:t>ull pay</w:t>
      </w:r>
      <w:r w:rsidR="00477DDC" w:rsidRPr="00BF35D9">
        <w:rPr>
          <w:rFonts w:ascii="Times New Roman" w:hAnsi="Times New Roman" w:cs="Times New Roman"/>
          <w:sz w:val="24"/>
          <w:szCs w:val="24"/>
        </w:rPr>
        <w:t>ment of the U</w:t>
      </w:r>
      <w:r w:rsidR="00DD6138" w:rsidRPr="00BF35D9">
        <w:rPr>
          <w:rFonts w:ascii="Times New Roman" w:hAnsi="Times New Roman" w:cs="Times New Roman"/>
          <w:sz w:val="24"/>
          <w:szCs w:val="24"/>
        </w:rPr>
        <w:t xml:space="preserve">nited </w:t>
      </w:r>
      <w:r w:rsidR="00477DDC" w:rsidRPr="00BF35D9">
        <w:rPr>
          <w:rFonts w:ascii="Times New Roman" w:hAnsi="Times New Roman" w:cs="Times New Roman"/>
          <w:sz w:val="24"/>
          <w:szCs w:val="24"/>
        </w:rPr>
        <w:t>S</w:t>
      </w:r>
      <w:r w:rsidR="00DD6138" w:rsidRPr="00BF35D9">
        <w:rPr>
          <w:rFonts w:ascii="Times New Roman" w:hAnsi="Times New Roman" w:cs="Times New Roman"/>
          <w:sz w:val="24"/>
          <w:szCs w:val="24"/>
        </w:rPr>
        <w:t>tates</w:t>
      </w:r>
      <w:r w:rsidR="00477DDC" w:rsidRPr="00BF35D9">
        <w:rPr>
          <w:rFonts w:ascii="Times New Roman" w:hAnsi="Times New Roman" w:cs="Times New Roman"/>
          <w:sz w:val="24"/>
          <w:szCs w:val="24"/>
        </w:rPr>
        <w:t xml:space="preserve"> dollar price of the</w:t>
      </w:r>
      <w:r w:rsidR="00F13A9D" w:rsidRPr="00BF35D9">
        <w:rPr>
          <w:rFonts w:ascii="Times New Roman" w:hAnsi="Times New Roman" w:cs="Times New Roman"/>
          <w:sz w:val="24"/>
          <w:szCs w:val="24"/>
        </w:rPr>
        <w:t xml:space="preserve"> buses</w:t>
      </w:r>
      <w:r w:rsidR="00477DDC" w:rsidRPr="00BF35D9">
        <w:rPr>
          <w:rFonts w:ascii="Times New Roman" w:hAnsi="Times New Roman" w:cs="Times New Roman"/>
          <w:sz w:val="24"/>
          <w:szCs w:val="24"/>
        </w:rPr>
        <w:t xml:space="preserve">. </w:t>
      </w:r>
      <w:r w:rsidR="00ED3C12" w:rsidRPr="00BF35D9">
        <w:rPr>
          <w:rFonts w:ascii="Times New Roman" w:hAnsi="Times New Roman" w:cs="Times New Roman"/>
          <w:sz w:val="24"/>
          <w:szCs w:val="24"/>
        </w:rPr>
        <w:t xml:space="preserve"> </w:t>
      </w:r>
      <w:r w:rsidR="00477DDC" w:rsidRPr="00BF35D9">
        <w:rPr>
          <w:rFonts w:ascii="Times New Roman" w:hAnsi="Times New Roman" w:cs="Times New Roman"/>
          <w:sz w:val="24"/>
          <w:szCs w:val="24"/>
        </w:rPr>
        <w:t>A further balance of ZW</w:t>
      </w:r>
      <w:r w:rsidR="00F13A9D" w:rsidRPr="00BF35D9">
        <w:rPr>
          <w:rFonts w:ascii="Times New Roman" w:hAnsi="Times New Roman" w:cs="Times New Roman"/>
          <w:sz w:val="24"/>
          <w:szCs w:val="24"/>
        </w:rPr>
        <w:t>$50 million would be paid to the respondent</w:t>
      </w:r>
      <w:r w:rsidR="00477DDC" w:rsidRPr="00BF35D9">
        <w:rPr>
          <w:rFonts w:ascii="Times New Roman" w:hAnsi="Times New Roman" w:cs="Times New Roman"/>
          <w:sz w:val="24"/>
          <w:szCs w:val="24"/>
        </w:rPr>
        <w:t xml:space="preserve"> from Metropolitan</w:t>
      </w:r>
      <w:r w:rsidR="00DD6138" w:rsidRPr="00BF35D9">
        <w:rPr>
          <w:rFonts w:ascii="Times New Roman" w:hAnsi="Times New Roman" w:cs="Times New Roman"/>
          <w:sz w:val="24"/>
          <w:szCs w:val="24"/>
        </w:rPr>
        <w:t xml:space="preserve"> Bank</w:t>
      </w:r>
      <w:r w:rsidR="00477DDC" w:rsidRPr="00BF35D9">
        <w:rPr>
          <w:rFonts w:ascii="Times New Roman" w:hAnsi="Times New Roman" w:cs="Times New Roman"/>
          <w:sz w:val="24"/>
          <w:szCs w:val="24"/>
        </w:rPr>
        <w:t>.</w:t>
      </w:r>
    </w:p>
    <w:p w:rsidR="00E64596" w:rsidRPr="00BF35D9" w:rsidRDefault="00E64596" w:rsidP="00E64596">
      <w:pPr>
        <w:spacing w:after="0" w:line="240" w:lineRule="auto"/>
        <w:jc w:val="both"/>
        <w:rPr>
          <w:rFonts w:ascii="Times New Roman" w:hAnsi="Times New Roman" w:cs="Times New Roman"/>
          <w:sz w:val="24"/>
          <w:szCs w:val="24"/>
        </w:rPr>
      </w:pPr>
    </w:p>
    <w:p w:rsidR="00C7399F" w:rsidRPr="00BF35D9" w:rsidRDefault="00C7399F" w:rsidP="00AB64D5">
      <w:pPr>
        <w:spacing w:line="480" w:lineRule="auto"/>
        <w:jc w:val="both"/>
        <w:rPr>
          <w:rFonts w:ascii="Times New Roman" w:hAnsi="Times New Roman" w:cs="Times New Roman"/>
          <w:sz w:val="24"/>
          <w:szCs w:val="24"/>
        </w:rPr>
      </w:pPr>
      <w:r w:rsidRPr="00BF35D9">
        <w:rPr>
          <w:rFonts w:ascii="Times New Roman" w:hAnsi="Times New Roman" w:cs="Times New Roman"/>
          <w:sz w:val="24"/>
          <w:szCs w:val="24"/>
        </w:rPr>
        <w:tab/>
      </w:r>
      <w:r w:rsidR="00E64596" w:rsidRPr="00BF35D9">
        <w:rPr>
          <w:rFonts w:ascii="Times New Roman" w:hAnsi="Times New Roman" w:cs="Times New Roman"/>
          <w:sz w:val="24"/>
          <w:szCs w:val="24"/>
        </w:rPr>
        <w:tab/>
      </w:r>
      <w:r w:rsidR="00A16CF0" w:rsidRPr="00BF35D9">
        <w:rPr>
          <w:rFonts w:ascii="Times New Roman" w:hAnsi="Times New Roman" w:cs="Times New Roman"/>
          <w:sz w:val="24"/>
          <w:szCs w:val="24"/>
        </w:rPr>
        <w:t>The agreement</w:t>
      </w:r>
      <w:r w:rsidR="00213056" w:rsidRPr="00BF35D9">
        <w:rPr>
          <w:rFonts w:ascii="Times New Roman" w:hAnsi="Times New Roman" w:cs="Times New Roman"/>
          <w:sz w:val="24"/>
          <w:szCs w:val="24"/>
        </w:rPr>
        <w:t xml:space="preserve"> also</w:t>
      </w:r>
      <w:r w:rsidR="00DD6138" w:rsidRPr="00BF35D9">
        <w:rPr>
          <w:rFonts w:ascii="Times New Roman" w:hAnsi="Times New Roman" w:cs="Times New Roman"/>
          <w:sz w:val="24"/>
          <w:szCs w:val="24"/>
        </w:rPr>
        <w:t xml:space="preserve"> states</w:t>
      </w:r>
      <w:r w:rsidRPr="00BF35D9">
        <w:rPr>
          <w:rFonts w:ascii="Times New Roman" w:hAnsi="Times New Roman" w:cs="Times New Roman"/>
          <w:sz w:val="24"/>
          <w:szCs w:val="24"/>
        </w:rPr>
        <w:t xml:space="preserve"> that the payment of the purchase price was to be made by the appellant</w:t>
      </w:r>
      <w:r w:rsidR="003B693A" w:rsidRPr="00BF35D9">
        <w:rPr>
          <w:rFonts w:ascii="Times New Roman" w:hAnsi="Times New Roman" w:cs="Times New Roman"/>
          <w:sz w:val="24"/>
          <w:szCs w:val="24"/>
        </w:rPr>
        <w:t xml:space="preserve"> to</w:t>
      </w:r>
      <w:r w:rsidRPr="00BF35D9">
        <w:rPr>
          <w:rFonts w:ascii="Times New Roman" w:hAnsi="Times New Roman" w:cs="Times New Roman"/>
          <w:sz w:val="24"/>
          <w:szCs w:val="24"/>
        </w:rPr>
        <w:t xml:space="preserve"> Scania</w:t>
      </w:r>
      <w:r w:rsidR="00DD6138" w:rsidRPr="00BF35D9">
        <w:rPr>
          <w:rFonts w:ascii="Times New Roman" w:hAnsi="Times New Roman" w:cs="Times New Roman"/>
          <w:sz w:val="24"/>
          <w:szCs w:val="24"/>
        </w:rPr>
        <w:t>,</w:t>
      </w:r>
      <w:r w:rsidRPr="00BF35D9">
        <w:rPr>
          <w:rFonts w:ascii="Times New Roman" w:hAnsi="Times New Roman" w:cs="Times New Roman"/>
          <w:sz w:val="24"/>
          <w:szCs w:val="24"/>
        </w:rPr>
        <w:t xml:space="preserve"> subject to the necessary foreign currency being made available by the Reserve Bank of Zimbabwe.</w:t>
      </w:r>
      <w:r w:rsidR="00ED3C12" w:rsidRPr="00BF35D9">
        <w:rPr>
          <w:rFonts w:ascii="Times New Roman" w:hAnsi="Times New Roman" w:cs="Times New Roman"/>
          <w:sz w:val="24"/>
          <w:szCs w:val="24"/>
        </w:rPr>
        <w:t xml:space="preserve">  </w:t>
      </w:r>
      <w:r w:rsidR="003B693A" w:rsidRPr="00BF35D9">
        <w:rPr>
          <w:rFonts w:ascii="Times New Roman" w:hAnsi="Times New Roman" w:cs="Times New Roman"/>
          <w:sz w:val="24"/>
          <w:szCs w:val="24"/>
        </w:rPr>
        <w:t>F</w:t>
      </w:r>
      <w:r w:rsidR="00F50B1A" w:rsidRPr="00BF35D9">
        <w:rPr>
          <w:rFonts w:ascii="Times New Roman" w:hAnsi="Times New Roman" w:cs="Times New Roman"/>
          <w:sz w:val="24"/>
          <w:szCs w:val="24"/>
        </w:rPr>
        <w:t>urther</w:t>
      </w:r>
      <w:r w:rsidR="00DD6138" w:rsidRPr="00BF35D9">
        <w:rPr>
          <w:rFonts w:ascii="Times New Roman" w:hAnsi="Times New Roman" w:cs="Times New Roman"/>
          <w:sz w:val="24"/>
          <w:szCs w:val="24"/>
        </w:rPr>
        <w:t xml:space="preserve">more, </w:t>
      </w:r>
      <w:r w:rsidR="003B693A" w:rsidRPr="00BF35D9">
        <w:rPr>
          <w:rFonts w:ascii="Times New Roman" w:hAnsi="Times New Roman" w:cs="Times New Roman"/>
          <w:sz w:val="24"/>
          <w:szCs w:val="24"/>
        </w:rPr>
        <w:t>the respondent</w:t>
      </w:r>
      <w:r w:rsidR="00F50B1A" w:rsidRPr="00BF35D9">
        <w:rPr>
          <w:rFonts w:ascii="Times New Roman" w:hAnsi="Times New Roman" w:cs="Times New Roman"/>
          <w:sz w:val="24"/>
          <w:szCs w:val="24"/>
        </w:rPr>
        <w:t xml:space="preserve"> </w:t>
      </w:r>
      <w:r w:rsidR="00DD6138" w:rsidRPr="00BF35D9">
        <w:rPr>
          <w:rFonts w:ascii="Times New Roman" w:hAnsi="Times New Roman" w:cs="Times New Roman"/>
          <w:sz w:val="24"/>
          <w:szCs w:val="24"/>
        </w:rPr>
        <w:t>had</w:t>
      </w:r>
      <w:r w:rsidR="00F50B1A" w:rsidRPr="00BF35D9">
        <w:rPr>
          <w:rFonts w:ascii="Times New Roman" w:hAnsi="Times New Roman" w:cs="Times New Roman"/>
          <w:sz w:val="24"/>
          <w:szCs w:val="24"/>
        </w:rPr>
        <w:t xml:space="preserve"> the right to liquidate all and any such f</w:t>
      </w:r>
      <w:r w:rsidR="003B693A" w:rsidRPr="00BF35D9">
        <w:rPr>
          <w:rFonts w:ascii="Times New Roman" w:hAnsi="Times New Roman" w:cs="Times New Roman"/>
          <w:sz w:val="24"/>
          <w:szCs w:val="24"/>
        </w:rPr>
        <w:t>unds held by it in terms of the</w:t>
      </w:r>
      <w:r w:rsidR="00F50B1A" w:rsidRPr="00BF35D9">
        <w:rPr>
          <w:rFonts w:ascii="Times New Roman" w:hAnsi="Times New Roman" w:cs="Times New Roman"/>
          <w:sz w:val="24"/>
          <w:szCs w:val="24"/>
        </w:rPr>
        <w:t xml:space="preserve"> agreement to satisfy in full and final settlem</w:t>
      </w:r>
      <w:r w:rsidR="00110ADF" w:rsidRPr="00BF35D9">
        <w:rPr>
          <w:rFonts w:ascii="Times New Roman" w:hAnsi="Times New Roman" w:cs="Times New Roman"/>
          <w:sz w:val="24"/>
          <w:szCs w:val="24"/>
        </w:rPr>
        <w:t xml:space="preserve">ent the full cost of the </w:t>
      </w:r>
      <w:r w:rsidR="00F50B1A" w:rsidRPr="00BF35D9">
        <w:rPr>
          <w:rFonts w:ascii="Times New Roman" w:hAnsi="Times New Roman" w:cs="Times New Roman"/>
          <w:sz w:val="24"/>
          <w:szCs w:val="24"/>
        </w:rPr>
        <w:t>buses or any other indebtedness, loss or damage suffered by it as a result of the failure by the appellant to pay US$3 212 000.00</w:t>
      </w:r>
      <w:r w:rsidR="003B693A" w:rsidRPr="00BF35D9">
        <w:rPr>
          <w:rFonts w:ascii="Times New Roman" w:hAnsi="Times New Roman" w:cs="Times New Roman"/>
          <w:sz w:val="24"/>
          <w:szCs w:val="24"/>
        </w:rPr>
        <w:t xml:space="preserve"> to Scania</w:t>
      </w:r>
      <w:r w:rsidR="00F50B1A" w:rsidRPr="00BF35D9">
        <w:rPr>
          <w:rFonts w:ascii="Times New Roman" w:hAnsi="Times New Roman" w:cs="Times New Roman"/>
          <w:sz w:val="24"/>
          <w:szCs w:val="24"/>
        </w:rPr>
        <w:t xml:space="preserve"> by 30 September 2003.</w:t>
      </w:r>
    </w:p>
    <w:p w:rsidR="00FF6FD9" w:rsidRPr="00BF35D9" w:rsidRDefault="00FF6FD9" w:rsidP="00FF6FD9">
      <w:pPr>
        <w:spacing w:after="0" w:line="240" w:lineRule="auto"/>
        <w:jc w:val="both"/>
        <w:rPr>
          <w:rFonts w:ascii="Times New Roman" w:hAnsi="Times New Roman" w:cs="Times New Roman"/>
          <w:sz w:val="24"/>
          <w:szCs w:val="24"/>
        </w:rPr>
      </w:pPr>
    </w:p>
    <w:p w:rsidR="00817477" w:rsidRPr="00BF35D9" w:rsidRDefault="00817477" w:rsidP="00AB64D5">
      <w:pPr>
        <w:spacing w:line="480" w:lineRule="auto"/>
        <w:jc w:val="both"/>
        <w:rPr>
          <w:rFonts w:ascii="Times New Roman" w:hAnsi="Times New Roman" w:cs="Times New Roman"/>
          <w:sz w:val="24"/>
          <w:szCs w:val="24"/>
        </w:rPr>
      </w:pPr>
      <w:r w:rsidRPr="00BF35D9">
        <w:rPr>
          <w:rFonts w:ascii="Times New Roman" w:hAnsi="Times New Roman" w:cs="Times New Roman"/>
          <w:sz w:val="24"/>
          <w:szCs w:val="24"/>
        </w:rPr>
        <w:tab/>
      </w:r>
      <w:r w:rsidR="00ED3C12" w:rsidRPr="00BF35D9">
        <w:rPr>
          <w:rFonts w:ascii="Times New Roman" w:hAnsi="Times New Roman" w:cs="Times New Roman"/>
          <w:sz w:val="24"/>
          <w:szCs w:val="24"/>
        </w:rPr>
        <w:tab/>
      </w:r>
      <w:r w:rsidRPr="00BF35D9">
        <w:rPr>
          <w:rFonts w:ascii="Times New Roman" w:hAnsi="Times New Roman" w:cs="Times New Roman"/>
          <w:sz w:val="24"/>
          <w:szCs w:val="24"/>
        </w:rPr>
        <w:t>Another</w:t>
      </w:r>
      <w:r w:rsidR="009D1180" w:rsidRPr="00BF35D9">
        <w:rPr>
          <w:rFonts w:ascii="Times New Roman" w:hAnsi="Times New Roman" w:cs="Times New Roman"/>
          <w:sz w:val="24"/>
          <w:szCs w:val="24"/>
        </w:rPr>
        <w:t xml:space="preserve"> pertinent clause of the </w:t>
      </w:r>
      <w:r w:rsidRPr="00BF35D9">
        <w:rPr>
          <w:rFonts w:ascii="Times New Roman" w:hAnsi="Times New Roman" w:cs="Times New Roman"/>
          <w:sz w:val="24"/>
          <w:szCs w:val="24"/>
        </w:rPr>
        <w:t>Agreement is that in the event of the</w:t>
      </w:r>
      <w:r w:rsidR="009D1180" w:rsidRPr="00BF35D9">
        <w:rPr>
          <w:rFonts w:ascii="Times New Roman" w:hAnsi="Times New Roman" w:cs="Times New Roman"/>
          <w:sz w:val="24"/>
          <w:szCs w:val="24"/>
        </w:rPr>
        <w:t xml:space="preserve"> appellant effecting payment of all amount</w:t>
      </w:r>
      <w:r w:rsidR="00DD6138" w:rsidRPr="00BF35D9">
        <w:rPr>
          <w:rFonts w:ascii="Times New Roman" w:hAnsi="Times New Roman" w:cs="Times New Roman"/>
          <w:sz w:val="24"/>
          <w:szCs w:val="24"/>
        </w:rPr>
        <w:t>s due, the respondent undertook</w:t>
      </w:r>
      <w:r w:rsidR="009D1180" w:rsidRPr="00BF35D9">
        <w:rPr>
          <w:rFonts w:ascii="Times New Roman" w:hAnsi="Times New Roman" w:cs="Times New Roman"/>
          <w:sz w:val="24"/>
          <w:szCs w:val="24"/>
        </w:rPr>
        <w:t xml:space="preserve"> to pay to the Metropolitan Bank all the money held as security in terms of the agreement or any balance thereof.</w:t>
      </w:r>
    </w:p>
    <w:p w:rsidR="009D1180" w:rsidRPr="00BF35D9" w:rsidRDefault="009D1180" w:rsidP="002B348B">
      <w:pPr>
        <w:spacing w:after="0" w:line="480" w:lineRule="auto"/>
        <w:jc w:val="both"/>
        <w:rPr>
          <w:rFonts w:ascii="Times New Roman" w:hAnsi="Times New Roman" w:cs="Times New Roman"/>
          <w:sz w:val="24"/>
          <w:szCs w:val="24"/>
        </w:rPr>
      </w:pPr>
      <w:r w:rsidRPr="00BF35D9">
        <w:rPr>
          <w:rFonts w:ascii="Times New Roman" w:hAnsi="Times New Roman" w:cs="Times New Roman"/>
          <w:sz w:val="24"/>
          <w:szCs w:val="24"/>
        </w:rPr>
        <w:lastRenderedPageBreak/>
        <w:tab/>
      </w:r>
      <w:r w:rsidR="00ED3C12" w:rsidRPr="00BF35D9">
        <w:rPr>
          <w:rFonts w:ascii="Times New Roman" w:hAnsi="Times New Roman" w:cs="Times New Roman"/>
          <w:sz w:val="24"/>
          <w:szCs w:val="24"/>
        </w:rPr>
        <w:tab/>
      </w:r>
      <w:r w:rsidRPr="00BF35D9">
        <w:rPr>
          <w:rFonts w:ascii="Times New Roman" w:hAnsi="Times New Roman" w:cs="Times New Roman"/>
          <w:sz w:val="24"/>
          <w:szCs w:val="24"/>
        </w:rPr>
        <w:t xml:space="preserve">Exhibit 5 is a Memorandum of Agreement entered into by and between the respondent and the appellant. </w:t>
      </w:r>
      <w:r w:rsidR="00ED3C12" w:rsidRPr="00BF35D9">
        <w:rPr>
          <w:rFonts w:ascii="Times New Roman" w:hAnsi="Times New Roman" w:cs="Times New Roman"/>
          <w:sz w:val="24"/>
          <w:szCs w:val="24"/>
        </w:rPr>
        <w:t xml:space="preserve"> I</w:t>
      </w:r>
      <w:r w:rsidRPr="00BF35D9">
        <w:rPr>
          <w:rFonts w:ascii="Times New Roman" w:hAnsi="Times New Roman" w:cs="Times New Roman"/>
          <w:sz w:val="24"/>
          <w:szCs w:val="24"/>
        </w:rPr>
        <w:t>t is dated 30 May 2003 and states</w:t>
      </w:r>
      <w:r w:rsidR="00203D4D" w:rsidRPr="00BF35D9">
        <w:rPr>
          <w:rFonts w:ascii="Times New Roman" w:hAnsi="Times New Roman" w:cs="Times New Roman"/>
          <w:sz w:val="24"/>
          <w:szCs w:val="24"/>
        </w:rPr>
        <w:t xml:space="preserve"> in the preamble that Scania had,</w:t>
      </w:r>
      <w:r w:rsidRPr="00BF35D9">
        <w:rPr>
          <w:rFonts w:ascii="Times New Roman" w:hAnsi="Times New Roman" w:cs="Times New Roman"/>
          <w:sz w:val="24"/>
          <w:szCs w:val="24"/>
        </w:rPr>
        <w:t xml:space="preserve"> as of 30 May 2003, provided the appellant with 18 more Scania Torino buses for use in its fleet. </w:t>
      </w:r>
      <w:r w:rsidR="002B348B" w:rsidRPr="00BF35D9">
        <w:rPr>
          <w:rFonts w:ascii="Times New Roman" w:hAnsi="Times New Roman" w:cs="Times New Roman"/>
          <w:sz w:val="24"/>
          <w:szCs w:val="24"/>
        </w:rPr>
        <w:t xml:space="preserve"> </w:t>
      </w:r>
      <w:r w:rsidRPr="00BF35D9">
        <w:rPr>
          <w:rFonts w:ascii="Times New Roman" w:hAnsi="Times New Roman" w:cs="Times New Roman"/>
          <w:sz w:val="24"/>
          <w:szCs w:val="24"/>
        </w:rPr>
        <w:t>Clause (a) states</w:t>
      </w:r>
      <w:r w:rsidR="00134623" w:rsidRPr="00BF35D9">
        <w:rPr>
          <w:rFonts w:ascii="Times New Roman" w:hAnsi="Times New Roman" w:cs="Times New Roman"/>
          <w:sz w:val="24"/>
          <w:szCs w:val="24"/>
        </w:rPr>
        <w:t>:</w:t>
      </w:r>
    </w:p>
    <w:p w:rsidR="00134623" w:rsidRPr="00BF35D9" w:rsidRDefault="00134623" w:rsidP="002B348B">
      <w:pPr>
        <w:spacing w:after="0" w:line="240" w:lineRule="auto"/>
        <w:ind w:left="720"/>
        <w:jc w:val="both"/>
        <w:rPr>
          <w:rFonts w:ascii="Times New Roman" w:hAnsi="Times New Roman" w:cs="Times New Roman"/>
          <w:sz w:val="24"/>
          <w:szCs w:val="24"/>
        </w:rPr>
      </w:pPr>
      <w:r w:rsidRPr="00BF35D9">
        <w:rPr>
          <w:rFonts w:ascii="Times New Roman" w:hAnsi="Times New Roman" w:cs="Times New Roman"/>
          <w:sz w:val="24"/>
          <w:szCs w:val="24"/>
        </w:rPr>
        <w:t>“PMC (through Scania S.A.) and ZUPCO hereby have entered into an agreement of sale in terms of which ZUPCO has agreed to buy and pending payment taken delivery of the buses specified in the first annexure.</w:t>
      </w:r>
    </w:p>
    <w:p w:rsidR="002B348B" w:rsidRPr="00BF35D9" w:rsidRDefault="002B348B" w:rsidP="002B348B">
      <w:pPr>
        <w:spacing w:after="0" w:line="240" w:lineRule="auto"/>
        <w:ind w:left="720"/>
        <w:jc w:val="both"/>
        <w:rPr>
          <w:rFonts w:ascii="Times New Roman" w:hAnsi="Times New Roman" w:cs="Times New Roman"/>
          <w:sz w:val="24"/>
          <w:szCs w:val="24"/>
        </w:rPr>
      </w:pPr>
    </w:p>
    <w:p w:rsidR="00134623" w:rsidRPr="00BF35D9" w:rsidRDefault="00134623" w:rsidP="005A19AB">
      <w:pPr>
        <w:spacing w:line="240" w:lineRule="auto"/>
        <w:ind w:left="720"/>
        <w:jc w:val="both"/>
        <w:rPr>
          <w:rFonts w:ascii="Times New Roman" w:hAnsi="Times New Roman" w:cs="Times New Roman"/>
          <w:sz w:val="24"/>
          <w:szCs w:val="24"/>
        </w:rPr>
      </w:pPr>
      <w:r w:rsidRPr="00BF35D9">
        <w:rPr>
          <w:rFonts w:ascii="Times New Roman" w:hAnsi="Times New Roman" w:cs="Times New Roman"/>
          <w:sz w:val="24"/>
          <w:szCs w:val="24"/>
        </w:rPr>
        <w:t>ZUPCO has paid Z$2 700 000 000.00 to PMC (respondent) which sum is to be held by PMC as security cash cover for the full payment of US$1 665 000.00 for the buses is made to Scania S.A. in terms of this agreement.” (sic)</w:t>
      </w:r>
    </w:p>
    <w:p w:rsidR="002B348B" w:rsidRPr="00BF35D9" w:rsidRDefault="002B348B" w:rsidP="005A19AB">
      <w:pPr>
        <w:spacing w:line="240" w:lineRule="auto"/>
        <w:ind w:left="720"/>
        <w:jc w:val="both"/>
        <w:rPr>
          <w:rFonts w:ascii="Times New Roman" w:hAnsi="Times New Roman" w:cs="Times New Roman"/>
          <w:sz w:val="24"/>
          <w:szCs w:val="24"/>
        </w:rPr>
      </w:pPr>
    </w:p>
    <w:p w:rsidR="00134623" w:rsidRPr="00BF35D9" w:rsidRDefault="00134623" w:rsidP="002B348B">
      <w:pPr>
        <w:spacing w:after="0" w:line="480" w:lineRule="auto"/>
        <w:ind w:firstLine="1440"/>
        <w:jc w:val="both"/>
        <w:rPr>
          <w:rFonts w:ascii="Times New Roman" w:hAnsi="Times New Roman" w:cs="Times New Roman"/>
          <w:sz w:val="24"/>
          <w:szCs w:val="24"/>
        </w:rPr>
      </w:pPr>
      <w:r w:rsidRPr="00BF35D9">
        <w:rPr>
          <w:rFonts w:ascii="Times New Roman" w:hAnsi="Times New Roman" w:cs="Times New Roman"/>
          <w:sz w:val="24"/>
          <w:szCs w:val="24"/>
        </w:rPr>
        <w:t>Clause (b)</w:t>
      </w:r>
      <w:r w:rsidR="00203D4D" w:rsidRPr="00BF35D9">
        <w:rPr>
          <w:rFonts w:ascii="Times New Roman" w:hAnsi="Times New Roman" w:cs="Times New Roman"/>
          <w:sz w:val="24"/>
          <w:szCs w:val="24"/>
        </w:rPr>
        <w:t xml:space="preserve"> thereof</w:t>
      </w:r>
      <w:r w:rsidRPr="00BF35D9">
        <w:rPr>
          <w:rFonts w:ascii="Times New Roman" w:hAnsi="Times New Roman" w:cs="Times New Roman"/>
          <w:sz w:val="24"/>
          <w:szCs w:val="24"/>
        </w:rPr>
        <w:t xml:space="preserve"> provides that</w:t>
      </w:r>
      <w:r w:rsidR="00203D4D" w:rsidRPr="00BF35D9">
        <w:rPr>
          <w:rFonts w:ascii="Times New Roman" w:hAnsi="Times New Roman" w:cs="Times New Roman"/>
          <w:sz w:val="24"/>
          <w:szCs w:val="24"/>
        </w:rPr>
        <w:t xml:space="preserve"> payment of the purchase price wa</w:t>
      </w:r>
      <w:r w:rsidRPr="00BF35D9">
        <w:rPr>
          <w:rFonts w:ascii="Times New Roman" w:hAnsi="Times New Roman" w:cs="Times New Roman"/>
          <w:sz w:val="24"/>
          <w:szCs w:val="24"/>
        </w:rPr>
        <w:t>s to be made by the appellant to Scania in full on or before August 30</w:t>
      </w:r>
      <w:r w:rsidR="00203D4D" w:rsidRPr="00BF35D9">
        <w:rPr>
          <w:rFonts w:ascii="Times New Roman" w:hAnsi="Times New Roman" w:cs="Times New Roman"/>
          <w:sz w:val="24"/>
          <w:szCs w:val="24"/>
        </w:rPr>
        <w:t>,</w:t>
      </w:r>
      <w:r w:rsidRPr="00BF35D9">
        <w:rPr>
          <w:rFonts w:ascii="Times New Roman" w:hAnsi="Times New Roman" w:cs="Times New Roman"/>
          <w:sz w:val="24"/>
          <w:szCs w:val="24"/>
        </w:rPr>
        <w:t xml:space="preserve"> 2003</w:t>
      </w:r>
      <w:r w:rsidR="002B348B" w:rsidRPr="00BF35D9">
        <w:rPr>
          <w:rFonts w:ascii="Times New Roman" w:hAnsi="Times New Roman" w:cs="Times New Roman"/>
          <w:sz w:val="24"/>
          <w:szCs w:val="24"/>
        </w:rPr>
        <w:t xml:space="preserve">.  </w:t>
      </w:r>
      <w:r w:rsidR="00A055E1" w:rsidRPr="00BF35D9">
        <w:rPr>
          <w:rFonts w:ascii="Times New Roman" w:hAnsi="Times New Roman" w:cs="Times New Roman"/>
          <w:sz w:val="24"/>
          <w:szCs w:val="24"/>
        </w:rPr>
        <w:t>Clause 2 of the agreement makes reference to the appellant’s obligations to Scania. Clause 3 then states:</w:t>
      </w:r>
    </w:p>
    <w:p w:rsidR="00A055E1" w:rsidRPr="00BF35D9" w:rsidRDefault="00A055E1" w:rsidP="002B348B">
      <w:pPr>
        <w:spacing w:after="0" w:line="240" w:lineRule="auto"/>
        <w:ind w:left="720"/>
        <w:jc w:val="both"/>
        <w:rPr>
          <w:rFonts w:ascii="Times New Roman" w:hAnsi="Times New Roman" w:cs="Times New Roman"/>
          <w:sz w:val="24"/>
          <w:szCs w:val="24"/>
        </w:rPr>
      </w:pPr>
      <w:r w:rsidRPr="00BF35D9">
        <w:rPr>
          <w:rFonts w:ascii="Times New Roman" w:hAnsi="Times New Roman" w:cs="Times New Roman"/>
          <w:sz w:val="24"/>
          <w:szCs w:val="24"/>
        </w:rPr>
        <w:t>“In the event of ZUPCO effecting payment of all the amounts in foreign currency and due above to Scania SA, PMC undertakes to pay to ZUPCO all the money held as security hereof or any balance thereof free of any interest.”</w:t>
      </w:r>
    </w:p>
    <w:p w:rsidR="00FF6FD9" w:rsidRPr="00BF35D9" w:rsidRDefault="00FF6FD9" w:rsidP="002B348B">
      <w:pPr>
        <w:spacing w:after="0" w:line="240" w:lineRule="auto"/>
        <w:ind w:left="720"/>
        <w:jc w:val="both"/>
        <w:rPr>
          <w:rFonts w:ascii="Times New Roman" w:hAnsi="Times New Roman" w:cs="Times New Roman"/>
          <w:sz w:val="24"/>
          <w:szCs w:val="24"/>
        </w:rPr>
      </w:pPr>
    </w:p>
    <w:p w:rsidR="00FF6FD9" w:rsidRPr="00BF35D9" w:rsidRDefault="00FF6FD9" w:rsidP="002B348B">
      <w:pPr>
        <w:spacing w:after="0" w:line="240" w:lineRule="auto"/>
        <w:ind w:left="720"/>
        <w:jc w:val="both"/>
        <w:rPr>
          <w:rFonts w:ascii="Times New Roman" w:hAnsi="Times New Roman" w:cs="Times New Roman"/>
          <w:sz w:val="24"/>
          <w:szCs w:val="24"/>
        </w:rPr>
      </w:pPr>
    </w:p>
    <w:p w:rsidR="00FF6FD9" w:rsidRPr="00BF35D9" w:rsidRDefault="00FF6FD9" w:rsidP="002B348B">
      <w:pPr>
        <w:spacing w:after="0" w:line="240" w:lineRule="auto"/>
        <w:ind w:left="720"/>
        <w:jc w:val="both"/>
        <w:rPr>
          <w:rFonts w:ascii="Times New Roman" w:hAnsi="Times New Roman" w:cs="Times New Roman"/>
          <w:sz w:val="24"/>
          <w:szCs w:val="24"/>
        </w:rPr>
      </w:pPr>
    </w:p>
    <w:p w:rsidR="00A055E1" w:rsidRPr="00BF35D9" w:rsidRDefault="00A055E1" w:rsidP="002B348B">
      <w:pPr>
        <w:spacing w:after="0" w:line="480" w:lineRule="auto"/>
        <w:ind w:firstLine="1440"/>
        <w:jc w:val="both"/>
        <w:rPr>
          <w:rFonts w:ascii="Times New Roman" w:hAnsi="Times New Roman" w:cs="Times New Roman"/>
          <w:sz w:val="24"/>
          <w:szCs w:val="24"/>
        </w:rPr>
      </w:pPr>
      <w:r w:rsidRPr="00BF35D9">
        <w:rPr>
          <w:rFonts w:ascii="Times New Roman" w:hAnsi="Times New Roman" w:cs="Times New Roman"/>
          <w:sz w:val="24"/>
          <w:szCs w:val="24"/>
        </w:rPr>
        <w:t xml:space="preserve">Exhibit 2 is a Duty Free Certificate issued by the Ministry of Local Government, Public Works and National Housing. </w:t>
      </w:r>
      <w:r w:rsidR="002B348B" w:rsidRPr="00BF35D9">
        <w:rPr>
          <w:rFonts w:ascii="Times New Roman" w:hAnsi="Times New Roman" w:cs="Times New Roman"/>
          <w:sz w:val="24"/>
          <w:szCs w:val="24"/>
        </w:rPr>
        <w:t xml:space="preserve"> </w:t>
      </w:r>
      <w:r w:rsidRPr="00BF35D9">
        <w:rPr>
          <w:rFonts w:ascii="Times New Roman" w:hAnsi="Times New Roman" w:cs="Times New Roman"/>
          <w:sz w:val="24"/>
          <w:szCs w:val="24"/>
        </w:rPr>
        <w:t>It is dated 7 January 2003 and states:</w:t>
      </w:r>
    </w:p>
    <w:p w:rsidR="00A055E1" w:rsidRPr="00BF35D9" w:rsidRDefault="00A055E1" w:rsidP="002B348B">
      <w:pPr>
        <w:spacing w:after="0" w:line="240" w:lineRule="auto"/>
        <w:ind w:left="720"/>
        <w:jc w:val="both"/>
        <w:rPr>
          <w:rFonts w:ascii="Times New Roman" w:hAnsi="Times New Roman" w:cs="Times New Roman"/>
          <w:sz w:val="24"/>
          <w:szCs w:val="24"/>
        </w:rPr>
      </w:pPr>
      <w:r w:rsidRPr="00BF35D9">
        <w:rPr>
          <w:rFonts w:ascii="Times New Roman" w:hAnsi="Times New Roman" w:cs="Times New Roman"/>
          <w:sz w:val="24"/>
          <w:szCs w:val="24"/>
        </w:rPr>
        <w:t>“Approval is hereby granted to Zimbabwe United Passenger Company (ZUPCO) through its agent Pioneer Motor Company (PMC) to import 150 Scania buses from Scania South Africa, duty free.</w:t>
      </w:r>
      <w:r w:rsidR="001E6A83" w:rsidRPr="00BF35D9">
        <w:rPr>
          <w:rFonts w:ascii="Times New Roman" w:hAnsi="Times New Roman" w:cs="Times New Roman"/>
          <w:sz w:val="24"/>
          <w:szCs w:val="24"/>
        </w:rPr>
        <w:t xml:space="preserve"> Any duties payable would be borne by the Government of Zimbabwe.”</w:t>
      </w:r>
    </w:p>
    <w:p w:rsidR="002B348B" w:rsidRPr="00BF35D9" w:rsidRDefault="002B348B" w:rsidP="002B348B">
      <w:pPr>
        <w:spacing w:after="0" w:line="240" w:lineRule="auto"/>
        <w:ind w:left="720"/>
        <w:jc w:val="both"/>
        <w:rPr>
          <w:rFonts w:ascii="Times New Roman" w:hAnsi="Times New Roman" w:cs="Times New Roman"/>
          <w:sz w:val="24"/>
          <w:szCs w:val="24"/>
        </w:rPr>
      </w:pPr>
    </w:p>
    <w:p w:rsidR="002B348B" w:rsidRPr="00BF35D9" w:rsidRDefault="002B348B" w:rsidP="002B348B">
      <w:pPr>
        <w:spacing w:after="0" w:line="240" w:lineRule="auto"/>
        <w:ind w:left="720"/>
        <w:jc w:val="both"/>
        <w:rPr>
          <w:rFonts w:ascii="Times New Roman" w:hAnsi="Times New Roman" w:cs="Times New Roman"/>
          <w:sz w:val="24"/>
          <w:szCs w:val="24"/>
        </w:rPr>
      </w:pPr>
    </w:p>
    <w:p w:rsidR="001E6A83" w:rsidRDefault="001E6A83" w:rsidP="002B348B">
      <w:pPr>
        <w:spacing w:line="480" w:lineRule="auto"/>
        <w:ind w:firstLine="1440"/>
        <w:jc w:val="both"/>
        <w:rPr>
          <w:rFonts w:ascii="Times New Roman" w:hAnsi="Times New Roman" w:cs="Times New Roman"/>
          <w:sz w:val="24"/>
          <w:szCs w:val="24"/>
        </w:rPr>
      </w:pPr>
      <w:r w:rsidRPr="00BF35D9">
        <w:rPr>
          <w:rFonts w:ascii="Times New Roman" w:hAnsi="Times New Roman" w:cs="Times New Roman"/>
          <w:sz w:val="24"/>
          <w:szCs w:val="24"/>
        </w:rPr>
        <w:t>Exhibit 3 is a letter dated 23 October</w:t>
      </w:r>
      <w:r w:rsidR="00AA1C56" w:rsidRPr="00BF35D9">
        <w:rPr>
          <w:rFonts w:ascii="Times New Roman" w:hAnsi="Times New Roman" w:cs="Times New Roman"/>
          <w:sz w:val="24"/>
          <w:szCs w:val="24"/>
        </w:rPr>
        <w:t xml:space="preserve"> 2003 from the State Procurement Board to the appellant’s Chief Executive Officer in which reference is made to 48 buses delivered by the respondent to the appellant.</w:t>
      </w:r>
    </w:p>
    <w:p w:rsidR="00B21D7B" w:rsidRPr="00BF35D9" w:rsidRDefault="00B21D7B" w:rsidP="00B21D7B">
      <w:pPr>
        <w:spacing w:after="0" w:line="240" w:lineRule="auto"/>
        <w:ind w:firstLine="1440"/>
        <w:jc w:val="both"/>
        <w:rPr>
          <w:rFonts w:ascii="Times New Roman" w:hAnsi="Times New Roman" w:cs="Times New Roman"/>
          <w:sz w:val="24"/>
          <w:szCs w:val="24"/>
        </w:rPr>
      </w:pPr>
    </w:p>
    <w:p w:rsidR="00AA1C56" w:rsidRPr="00BF35D9" w:rsidRDefault="00AA1C56" w:rsidP="002B348B">
      <w:pPr>
        <w:spacing w:after="0" w:line="480" w:lineRule="auto"/>
        <w:ind w:firstLine="1440"/>
        <w:jc w:val="both"/>
        <w:rPr>
          <w:rFonts w:ascii="Times New Roman" w:hAnsi="Times New Roman" w:cs="Times New Roman"/>
          <w:sz w:val="24"/>
          <w:szCs w:val="24"/>
        </w:rPr>
      </w:pPr>
      <w:r w:rsidRPr="00BF35D9">
        <w:rPr>
          <w:rFonts w:ascii="Times New Roman" w:hAnsi="Times New Roman" w:cs="Times New Roman"/>
          <w:sz w:val="24"/>
          <w:szCs w:val="24"/>
        </w:rPr>
        <w:t xml:space="preserve">Exhibit 4 is an agreement dated 23 April 2004 between </w:t>
      </w:r>
      <w:r w:rsidR="002B348B" w:rsidRPr="00BF35D9">
        <w:rPr>
          <w:rFonts w:ascii="Times New Roman" w:hAnsi="Times New Roman" w:cs="Times New Roman"/>
          <w:sz w:val="24"/>
          <w:szCs w:val="24"/>
        </w:rPr>
        <w:t>Scania and</w:t>
      </w:r>
      <w:r w:rsidRPr="00BF35D9">
        <w:rPr>
          <w:rFonts w:ascii="Times New Roman" w:hAnsi="Times New Roman" w:cs="Times New Roman"/>
          <w:sz w:val="24"/>
          <w:szCs w:val="24"/>
        </w:rPr>
        <w:t xml:space="preserve"> the Reserve Bank of Zimbabwe. </w:t>
      </w:r>
      <w:r w:rsidR="002B348B" w:rsidRPr="00BF35D9">
        <w:rPr>
          <w:rFonts w:ascii="Times New Roman" w:hAnsi="Times New Roman" w:cs="Times New Roman"/>
          <w:sz w:val="24"/>
          <w:szCs w:val="24"/>
        </w:rPr>
        <w:t xml:space="preserve"> </w:t>
      </w:r>
      <w:r w:rsidRPr="00BF35D9">
        <w:rPr>
          <w:rFonts w:ascii="Times New Roman" w:hAnsi="Times New Roman" w:cs="Times New Roman"/>
          <w:sz w:val="24"/>
          <w:szCs w:val="24"/>
        </w:rPr>
        <w:t>The preamble is couched in the following terms:</w:t>
      </w:r>
    </w:p>
    <w:p w:rsidR="00AA1C56" w:rsidRPr="00BF35D9" w:rsidRDefault="00AA1C56" w:rsidP="002B348B">
      <w:pPr>
        <w:spacing w:after="0" w:line="240" w:lineRule="auto"/>
        <w:ind w:left="720"/>
        <w:jc w:val="both"/>
        <w:rPr>
          <w:rFonts w:ascii="Times New Roman" w:hAnsi="Times New Roman" w:cs="Times New Roman"/>
          <w:sz w:val="24"/>
          <w:szCs w:val="24"/>
        </w:rPr>
      </w:pPr>
      <w:r w:rsidRPr="00BF35D9">
        <w:rPr>
          <w:rFonts w:ascii="Times New Roman" w:hAnsi="Times New Roman" w:cs="Times New Roman"/>
          <w:sz w:val="24"/>
          <w:szCs w:val="24"/>
        </w:rPr>
        <w:lastRenderedPageBreak/>
        <w:t>“Whereas Scania (SA) (Pty) Ltd sold 48 buses to Zimbabwe United Passenger Company (ZUPCO)</w:t>
      </w:r>
    </w:p>
    <w:p w:rsidR="00AA1C56" w:rsidRPr="00BF35D9" w:rsidRDefault="00AA1C56" w:rsidP="002B348B">
      <w:pPr>
        <w:spacing w:line="240" w:lineRule="auto"/>
        <w:ind w:left="720"/>
        <w:jc w:val="both"/>
        <w:rPr>
          <w:rFonts w:ascii="Times New Roman" w:hAnsi="Times New Roman" w:cs="Times New Roman"/>
          <w:sz w:val="24"/>
          <w:szCs w:val="24"/>
        </w:rPr>
      </w:pPr>
      <w:r w:rsidRPr="00BF35D9">
        <w:rPr>
          <w:rFonts w:ascii="Times New Roman" w:hAnsi="Times New Roman" w:cs="Times New Roman"/>
          <w:sz w:val="24"/>
          <w:szCs w:val="24"/>
        </w:rPr>
        <w:t xml:space="preserve">And whereas an amount of US$3 663 068.00 is due by ZUPCO </w:t>
      </w:r>
      <w:r w:rsidR="002B348B" w:rsidRPr="00BF35D9">
        <w:rPr>
          <w:rFonts w:ascii="Times New Roman" w:hAnsi="Times New Roman" w:cs="Times New Roman"/>
          <w:sz w:val="24"/>
          <w:szCs w:val="24"/>
        </w:rPr>
        <w:t xml:space="preserve">to Scania </w:t>
      </w:r>
      <w:r w:rsidR="0071618F" w:rsidRPr="00BF35D9">
        <w:rPr>
          <w:rFonts w:ascii="Times New Roman" w:hAnsi="Times New Roman" w:cs="Times New Roman"/>
          <w:sz w:val="24"/>
          <w:szCs w:val="24"/>
        </w:rPr>
        <w:t>….</w:t>
      </w:r>
      <w:r w:rsidR="002B348B" w:rsidRPr="00BF35D9">
        <w:rPr>
          <w:rFonts w:ascii="Times New Roman" w:hAnsi="Times New Roman" w:cs="Times New Roman"/>
          <w:sz w:val="24"/>
          <w:szCs w:val="24"/>
        </w:rPr>
        <w:t>”</w:t>
      </w:r>
    </w:p>
    <w:p w:rsidR="00AA1C56" w:rsidRPr="00BF35D9" w:rsidRDefault="00AA1C56" w:rsidP="002B348B">
      <w:pPr>
        <w:spacing w:line="480" w:lineRule="auto"/>
        <w:ind w:firstLine="1440"/>
        <w:jc w:val="both"/>
        <w:rPr>
          <w:rFonts w:ascii="Times New Roman" w:hAnsi="Times New Roman" w:cs="Times New Roman"/>
          <w:sz w:val="24"/>
          <w:szCs w:val="24"/>
        </w:rPr>
      </w:pPr>
      <w:r w:rsidRPr="00BF35D9">
        <w:rPr>
          <w:rFonts w:ascii="Times New Roman" w:hAnsi="Times New Roman" w:cs="Times New Roman"/>
          <w:sz w:val="24"/>
          <w:szCs w:val="24"/>
        </w:rPr>
        <w:t xml:space="preserve">It proceeds to state, </w:t>
      </w:r>
      <w:r w:rsidRPr="00BF35D9">
        <w:rPr>
          <w:rFonts w:ascii="Times New Roman" w:hAnsi="Times New Roman" w:cs="Times New Roman"/>
          <w:i/>
          <w:sz w:val="24"/>
          <w:szCs w:val="24"/>
        </w:rPr>
        <w:t>inter alia</w:t>
      </w:r>
      <w:r w:rsidRPr="00BF35D9">
        <w:rPr>
          <w:rFonts w:ascii="Times New Roman" w:hAnsi="Times New Roman" w:cs="Times New Roman"/>
          <w:sz w:val="24"/>
          <w:szCs w:val="24"/>
        </w:rPr>
        <w:t>, that Scania will accept the amount of US$2 900 000.00 in full and final settlement</w:t>
      </w:r>
      <w:r w:rsidR="008242E4" w:rsidRPr="00BF35D9">
        <w:rPr>
          <w:rFonts w:ascii="Times New Roman" w:hAnsi="Times New Roman" w:cs="Times New Roman"/>
          <w:sz w:val="24"/>
          <w:szCs w:val="24"/>
        </w:rPr>
        <w:t xml:space="preserve"> of the outstanding amount due by ZUPCO to Scania. There is no mention made of the respondent in this agreement.</w:t>
      </w:r>
      <w:r w:rsidRPr="00BF35D9">
        <w:rPr>
          <w:rFonts w:ascii="Times New Roman" w:hAnsi="Times New Roman" w:cs="Times New Roman"/>
          <w:sz w:val="24"/>
          <w:szCs w:val="24"/>
        </w:rPr>
        <w:t xml:space="preserve"> </w:t>
      </w:r>
    </w:p>
    <w:p w:rsidR="00984E58" w:rsidRPr="00BF35D9" w:rsidRDefault="00984E58" w:rsidP="002B348B">
      <w:pPr>
        <w:pStyle w:val="ListParagraph"/>
        <w:numPr>
          <w:ilvl w:val="0"/>
          <w:numId w:val="4"/>
        </w:numPr>
        <w:spacing w:after="0" w:line="480" w:lineRule="auto"/>
        <w:ind w:firstLine="0"/>
        <w:jc w:val="both"/>
        <w:rPr>
          <w:rFonts w:ascii="Times New Roman" w:hAnsi="Times New Roman" w:cs="Times New Roman"/>
          <w:sz w:val="24"/>
          <w:szCs w:val="24"/>
          <w:u w:val="single"/>
        </w:rPr>
      </w:pPr>
      <w:r w:rsidRPr="00BF35D9">
        <w:rPr>
          <w:rFonts w:ascii="Times New Roman" w:hAnsi="Times New Roman" w:cs="Times New Roman"/>
          <w:sz w:val="24"/>
          <w:szCs w:val="24"/>
          <w:u w:val="single"/>
        </w:rPr>
        <w:t>Oral Evidence</w:t>
      </w:r>
    </w:p>
    <w:p w:rsidR="00C57DE5" w:rsidRPr="00BF35D9" w:rsidRDefault="00984E58" w:rsidP="002B348B">
      <w:pPr>
        <w:spacing w:after="0" w:line="480" w:lineRule="auto"/>
        <w:ind w:firstLine="1440"/>
        <w:jc w:val="both"/>
        <w:rPr>
          <w:rFonts w:ascii="Times New Roman" w:hAnsi="Times New Roman" w:cs="Times New Roman"/>
          <w:sz w:val="24"/>
          <w:szCs w:val="24"/>
        </w:rPr>
      </w:pPr>
      <w:r w:rsidRPr="00BF35D9">
        <w:rPr>
          <w:rFonts w:ascii="Times New Roman" w:hAnsi="Times New Roman" w:cs="Times New Roman"/>
          <w:sz w:val="24"/>
          <w:szCs w:val="24"/>
        </w:rPr>
        <w:t>The respondent’s first witness was its Chief Executive Officer</w:t>
      </w:r>
      <w:r w:rsidR="00C57DE5" w:rsidRPr="00BF35D9">
        <w:rPr>
          <w:rFonts w:ascii="Times New Roman" w:hAnsi="Times New Roman" w:cs="Times New Roman"/>
          <w:sz w:val="24"/>
          <w:szCs w:val="24"/>
        </w:rPr>
        <w:t xml:space="preserve">, one Mr Rudland. </w:t>
      </w:r>
      <w:r w:rsidR="002B348B" w:rsidRPr="00BF35D9">
        <w:rPr>
          <w:rFonts w:ascii="Times New Roman" w:hAnsi="Times New Roman" w:cs="Times New Roman"/>
          <w:sz w:val="24"/>
          <w:szCs w:val="24"/>
        </w:rPr>
        <w:t xml:space="preserve"> </w:t>
      </w:r>
      <w:r w:rsidR="00954F49" w:rsidRPr="00BF35D9">
        <w:rPr>
          <w:rFonts w:ascii="Times New Roman" w:hAnsi="Times New Roman" w:cs="Times New Roman"/>
          <w:sz w:val="24"/>
          <w:szCs w:val="24"/>
        </w:rPr>
        <w:t>The essence of his evidence was</w:t>
      </w:r>
      <w:r w:rsidR="00C57DE5" w:rsidRPr="00BF35D9">
        <w:rPr>
          <w:rFonts w:ascii="Times New Roman" w:hAnsi="Times New Roman" w:cs="Times New Roman"/>
          <w:sz w:val="24"/>
          <w:szCs w:val="24"/>
        </w:rPr>
        <w:t xml:space="preserve"> to the effect, amongst other things, that the cash cover agreement</w:t>
      </w:r>
      <w:r w:rsidR="00213056" w:rsidRPr="00BF35D9">
        <w:rPr>
          <w:rFonts w:ascii="Times New Roman" w:hAnsi="Times New Roman" w:cs="Times New Roman"/>
          <w:sz w:val="24"/>
          <w:szCs w:val="24"/>
        </w:rPr>
        <w:t>s, exhibits 5 and 6</w:t>
      </w:r>
      <w:r w:rsidR="00C57DE5" w:rsidRPr="00BF35D9">
        <w:rPr>
          <w:rFonts w:ascii="Times New Roman" w:hAnsi="Times New Roman" w:cs="Times New Roman"/>
          <w:sz w:val="24"/>
          <w:szCs w:val="24"/>
        </w:rPr>
        <w:t xml:space="preserve"> </w:t>
      </w:r>
      <w:r w:rsidR="00213056" w:rsidRPr="00BF35D9">
        <w:rPr>
          <w:rFonts w:ascii="Times New Roman" w:hAnsi="Times New Roman" w:cs="Times New Roman"/>
          <w:sz w:val="24"/>
          <w:szCs w:val="24"/>
        </w:rPr>
        <w:t>were</w:t>
      </w:r>
      <w:r w:rsidR="007424F2" w:rsidRPr="00BF35D9">
        <w:rPr>
          <w:rFonts w:ascii="Times New Roman" w:hAnsi="Times New Roman" w:cs="Times New Roman"/>
          <w:sz w:val="24"/>
          <w:szCs w:val="24"/>
        </w:rPr>
        <w:t xml:space="preserve"> the agreement</w:t>
      </w:r>
      <w:r w:rsidR="00213056" w:rsidRPr="00BF35D9">
        <w:rPr>
          <w:rFonts w:ascii="Times New Roman" w:hAnsi="Times New Roman" w:cs="Times New Roman"/>
          <w:sz w:val="24"/>
          <w:szCs w:val="24"/>
        </w:rPr>
        <w:t>s</w:t>
      </w:r>
      <w:r w:rsidR="00C57DE5" w:rsidRPr="00BF35D9">
        <w:rPr>
          <w:rFonts w:ascii="Times New Roman" w:hAnsi="Times New Roman" w:cs="Times New Roman"/>
          <w:sz w:val="24"/>
          <w:szCs w:val="24"/>
        </w:rPr>
        <w:t xml:space="preserve"> of the sale of the buses, between the respondent and the appellant. </w:t>
      </w:r>
      <w:r w:rsidR="002B348B" w:rsidRPr="00BF35D9">
        <w:rPr>
          <w:rFonts w:ascii="Times New Roman" w:hAnsi="Times New Roman" w:cs="Times New Roman"/>
          <w:sz w:val="24"/>
          <w:szCs w:val="24"/>
        </w:rPr>
        <w:t xml:space="preserve"> </w:t>
      </w:r>
      <w:r w:rsidR="00C57DE5" w:rsidRPr="00BF35D9">
        <w:rPr>
          <w:rFonts w:ascii="Times New Roman" w:hAnsi="Times New Roman" w:cs="Times New Roman"/>
          <w:sz w:val="24"/>
          <w:szCs w:val="24"/>
        </w:rPr>
        <w:t>However, his testimony was permeated by uncertainty as to the details of the transactions.</w:t>
      </w:r>
      <w:r w:rsidR="0082570E" w:rsidRPr="00BF35D9">
        <w:rPr>
          <w:rFonts w:ascii="Times New Roman" w:hAnsi="Times New Roman" w:cs="Times New Roman"/>
          <w:sz w:val="24"/>
          <w:szCs w:val="24"/>
        </w:rPr>
        <w:t xml:space="preserve"> </w:t>
      </w:r>
      <w:r w:rsidR="002B348B" w:rsidRPr="00BF35D9">
        <w:rPr>
          <w:rFonts w:ascii="Times New Roman" w:hAnsi="Times New Roman" w:cs="Times New Roman"/>
          <w:sz w:val="24"/>
          <w:szCs w:val="24"/>
        </w:rPr>
        <w:t xml:space="preserve"> </w:t>
      </w:r>
      <w:r w:rsidR="0082570E" w:rsidRPr="00BF35D9">
        <w:rPr>
          <w:rFonts w:ascii="Times New Roman" w:hAnsi="Times New Roman" w:cs="Times New Roman"/>
          <w:sz w:val="24"/>
          <w:szCs w:val="24"/>
        </w:rPr>
        <w:t xml:space="preserve">He contradicted himself in a material respect. At one point he said that the buses were only delivered after the cash cover agreements, which he claimed were the agreements of sale, were signed. </w:t>
      </w:r>
      <w:r w:rsidR="002B348B" w:rsidRPr="00BF35D9">
        <w:rPr>
          <w:rFonts w:ascii="Times New Roman" w:hAnsi="Times New Roman" w:cs="Times New Roman"/>
          <w:sz w:val="24"/>
          <w:szCs w:val="24"/>
        </w:rPr>
        <w:t xml:space="preserve"> </w:t>
      </w:r>
      <w:r w:rsidR="0082570E" w:rsidRPr="00BF35D9">
        <w:rPr>
          <w:rFonts w:ascii="Times New Roman" w:hAnsi="Times New Roman" w:cs="Times New Roman"/>
          <w:sz w:val="24"/>
          <w:szCs w:val="24"/>
        </w:rPr>
        <w:t xml:space="preserve">During re-examination he changed and said that </w:t>
      </w:r>
      <w:r w:rsidR="00486F6F" w:rsidRPr="00BF35D9">
        <w:rPr>
          <w:rFonts w:ascii="Times New Roman" w:hAnsi="Times New Roman" w:cs="Times New Roman"/>
          <w:sz w:val="24"/>
          <w:szCs w:val="24"/>
        </w:rPr>
        <w:t xml:space="preserve">the </w:t>
      </w:r>
      <w:r w:rsidR="00A40258" w:rsidRPr="00BF35D9">
        <w:rPr>
          <w:rFonts w:ascii="Times New Roman" w:hAnsi="Times New Roman" w:cs="Times New Roman"/>
          <w:sz w:val="24"/>
          <w:szCs w:val="24"/>
        </w:rPr>
        <w:t>two</w:t>
      </w:r>
      <w:r w:rsidR="00486F6F" w:rsidRPr="00BF35D9">
        <w:rPr>
          <w:rFonts w:ascii="Times New Roman" w:hAnsi="Times New Roman" w:cs="Times New Roman"/>
          <w:sz w:val="24"/>
          <w:szCs w:val="24"/>
        </w:rPr>
        <w:t xml:space="preserve"> cash cover agreement</w:t>
      </w:r>
      <w:r w:rsidR="00A40258" w:rsidRPr="00BF35D9">
        <w:rPr>
          <w:rFonts w:ascii="Times New Roman" w:hAnsi="Times New Roman" w:cs="Times New Roman"/>
          <w:sz w:val="24"/>
          <w:szCs w:val="24"/>
        </w:rPr>
        <w:t>s were</w:t>
      </w:r>
      <w:r w:rsidR="00486F6F" w:rsidRPr="00BF35D9">
        <w:rPr>
          <w:rFonts w:ascii="Times New Roman" w:hAnsi="Times New Roman" w:cs="Times New Roman"/>
          <w:sz w:val="24"/>
          <w:szCs w:val="24"/>
        </w:rPr>
        <w:t xml:space="preserve"> signed after th</w:t>
      </w:r>
      <w:r w:rsidR="00A40258" w:rsidRPr="00BF35D9">
        <w:rPr>
          <w:rFonts w:ascii="Times New Roman" w:hAnsi="Times New Roman" w:cs="Times New Roman"/>
          <w:sz w:val="24"/>
          <w:szCs w:val="24"/>
        </w:rPr>
        <w:t>e delivery of the</w:t>
      </w:r>
      <w:r w:rsidR="00486F6F" w:rsidRPr="00BF35D9">
        <w:rPr>
          <w:rFonts w:ascii="Times New Roman" w:hAnsi="Times New Roman" w:cs="Times New Roman"/>
          <w:sz w:val="24"/>
          <w:szCs w:val="24"/>
        </w:rPr>
        <w:t xml:space="preserve"> buses. </w:t>
      </w:r>
      <w:r w:rsidR="002B348B" w:rsidRPr="00BF35D9">
        <w:rPr>
          <w:rFonts w:ascii="Times New Roman" w:hAnsi="Times New Roman" w:cs="Times New Roman"/>
          <w:sz w:val="24"/>
          <w:szCs w:val="24"/>
        </w:rPr>
        <w:t xml:space="preserve"> </w:t>
      </w:r>
    </w:p>
    <w:p w:rsidR="002B348B" w:rsidRPr="00BF35D9" w:rsidRDefault="002B348B" w:rsidP="002B348B">
      <w:pPr>
        <w:spacing w:after="0" w:line="480" w:lineRule="auto"/>
        <w:ind w:firstLine="1440"/>
        <w:jc w:val="both"/>
        <w:rPr>
          <w:rFonts w:ascii="Times New Roman" w:hAnsi="Times New Roman" w:cs="Times New Roman"/>
          <w:sz w:val="24"/>
          <w:szCs w:val="24"/>
        </w:rPr>
      </w:pPr>
    </w:p>
    <w:p w:rsidR="00236977" w:rsidRDefault="00C57DE5" w:rsidP="002B348B">
      <w:pPr>
        <w:spacing w:line="480" w:lineRule="auto"/>
        <w:ind w:firstLine="1440"/>
        <w:jc w:val="both"/>
        <w:rPr>
          <w:rFonts w:ascii="Times New Roman" w:hAnsi="Times New Roman" w:cs="Times New Roman"/>
          <w:sz w:val="24"/>
          <w:szCs w:val="24"/>
        </w:rPr>
      </w:pPr>
      <w:r w:rsidRPr="00BF35D9">
        <w:rPr>
          <w:rFonts w:ascii="Times New Roman" w:hAnsi="Times New Roman" w:cs="Times New Roman"/>
          <w:sz w:val="24"/>
          <w:szCs w:val="24"/>
        </w:rPr>
        <w:t>The respondent’s second witness was Scania’s attorney</w:t>
      </w:r>
      <w:r w:rsidR="006A1C97" w:rsidRPr="00BF35D9">
        <w:rPr>
          <w:rFonts w:ascii="Times New Roman" w:hAnsi="Times New Roman" w:cs="Times New Roman"/>
          <w:sz w:val="24"/>
          <w:szCs w:val="24"/>
        </w:rPr>
        <w:t>, a certain Mr de Bruin.</w:t>
      </w:r>
      <w:r w:rsidR="00072F9A" w:rsidRPr="00BF35D9">
        <w:rPr>
          <w:rFonts w:ascii="Times New Roman" w:hAnsi="Times New Roman" w:cs="Times New Roman"/>
          <w:sz w:val="24"/>
          <w:szCs w:val="24"/>
        </w:rPr>
        <w:t xml:space="preserve"> </w:t>
      </w:r>
      <w:r w:rsidR="002B348B" w:rsidRPr="00BF35D9">
        <w:rPr>
          <w:rFonts w:ascii="Times New Roman" w:hAnsi="Times New Roman" w:cs="Times New Roman"/>
          <w:sz w:val="24"/>
          <w:szCs w:val="24"/>
        </w:rPr>
        <w:t xml:space="preserve"> </w:t>
      </w:r>
      <w:r w:rsidR="00072F9A" w:rsidRPr="00BF35D9">
        <w:rPr>
          <w:rFonts w:ascii="Times New Roman" w:hAnsi="Times New Roman" w:cs="Times New Roman"/>
          <w:sz w:val="24"/>
          <w:szCs w:val="24"/>
        </w:rPr>
        <w:t>This witness conceded that he gave contradicting evidence.</w:t>
      </w:r>
      <w:r w:rsidR="006A1C97" w:rsidRPr="00BF35D9">
        <w:rPr>
          <w:rFonts w:ascii="Times New Roman" w:hAnsi="Times New Roman" w:cs="Times New Roman"/>
          <w:sz w:val="24"/>
          <w:szCs w:val="24"/>
        </w:rPr>
        <w:t xml:space="preserve"> </w:t>
      </w:r>
      <w:r w:rsidR="002B348B" w:rsidRPr="00BF35D9">
        <w:rPr>
          <w:rFonts w:ascii="Times New Roman" w:hAnsi="Times New Roman" w:cs="Times New Roman"/>
          <w:sz w:val="24"/>
          <w:szCs w:val="24"/>
        </w:rPr>
        <w:t xml:space="preserve"> </w:t>
      </w:r>
      <w:r w:rsidR="006A1C97" w:rsidRPr="00BF35D9">
        <w:rPr>
          <w:rFonts w:ascii="Times New Roman" w:hAnsi="Times New Roman" w:cs="Times New Roman"/>
          <w:sz w:val="24"/>
          <w:szCs w:val="24"/>
        </w:rPr>
        <w:t xml:space="preserve">Amongst other things, he spoke of a tender document which he said evidenced the awarding of a tender to the respondent to supply buses to the appellant. </w:t>
      </w:r>
      <w:r w:rsidR="002B348B" w:rsidRPr="00BF35D9">
        <w:rPr>
          <w:rFonts w:ascii="Times New Roman" w:hAnsi="Times New Roman" w:cs="Times New Roman"/>
          <w:sz w:val="24"/>
          <w:szCs w:val="24"/>
        </w:rPr>
        <w:t xml:space="preserve"> This</w:t>
      </w:r>
      <w:r w:rsidR="006A1C97" w:rsidRPr="00BF35D9">
        <w:rPr>
          <w:rFonts w:ascii="Times New Roman" w:hAnsi="Times New Roman" w:cs="Times New Roman"/>
          <w:sz w:val="24"/>
          <w:szCs w:val="24"/>
        </w:rPr>
        <w:t xml:space="preserve"> document was not discovered or produced </w:t>
      </w:r>
      <w:r w:rsidR="00072F9A" w:rsidRPr="00BF35D9">
        <w:rPr>
          <w:rFonts w:ascii="Times New Roman" w:hAnsi="Times New Roman" w:cs="Times New Roman"/>
          <w:sz w:val="24"/>
          <w:szCs w:val="24"/>
        </w:rPr>
        <w:t xml:space="preserve">or adverted to anywhere else. </w:t>
      </w:r>
      <w:r w:rsidR="002B348B" w:rsidRPr="00BF35D9">
        <w:rPr>
          <w:rFonts w:ascii="Times New Roman" w:hAnsi="Times New Roman" w:cs="Times New Roman"/>
          <w:sz w:val="24"/>
          <w:szCs w:val="24"/>
        </w:rPr>
        <w:t xml:space="preserve"> </w:t>
      </w:r>
      <w:r w:rsidR="00072F9A" w:rsidRPr="00BF35D9">
        <w:rPr>
          <w:rFonts w:ascii="Times New Roman" w:hAnsi="Times New Roman" w:cs="Times New Roman"/>
          <w:sz w:val="24"/>
          <w:szCs w:val="24"/>
        </w:rPr>
        <w:t>H</w:t>
      </w:r>
      <w:r w:rsidR="006A1C97" w:rsidRPr="00BF35D9">
        <w:rPr>
          <w:rFonts w:ascii="Times New Roman" w:hAnsi="Times New Roman" w:cs="Times New Roman"/>
          <w:sz w:val="24"/>
          <w:szCs w:val="24"/>
        </w:rPr>
        <w:t>e also spoke of an acknowledgment of debt allegedly signed by the respondent in Scania’s favour, supposedly showing that the sale of the buses was between the</w:t>
      </w:r>
      <w:r w:rsidR="00072F9A" w:rsidRPr="00BF35D9">
        <w:rPr>
          <w:rFonts w:ascii="Times New Roman" w:hAnsi="Times New Roman" w:cs="Times New Roman"/>
          <w:sz w:val="24"/>
          <w:szCs w:val="24"/>
        </w:rPr>
        <w:t xml:space="preserve"> respo</w:t>
      </w:r>
      <w:r w:rsidR="002B348B" w:rsidRPr="00BF35D9">
        <w:rPr>
          <w:rFonts w:ascii="Times New Roman" w:hAnsi="Times New Roman" w:cs="Times New Roman"/>
          <w:sz w:val="24"/>
          <w:szCs w:val="24"/>
        </w:rPr>
        <w:t xml:space="preserve">ndent and the appellant. </w:t>
      </w:r>
      <w:r w:rsidR="00072F9A" w:rsidRPr="00BF35D9">
        <w:rPr>
          <w:rFonts w:ascii="Times New Roman" w:hAnsi="Times New Roman" w:cs="Times New Roman"/>
          <w:sz w:val="24"/>
          <w:szCs w:val="24"/>
        </w:rPr>
        <w:t>T</w:t>
      </w:r>
      <w:r w:rsidR="006A1C97" w:rsidRPr="00BF35D9">
        <w:rPr>
          <w:rFonts w:ascii="Times New Roman" w:hAnsi="Times New Roman" w:cs="Times New Roman"/>
          <w:sz w:val="24"/>
          <w:szCs w:val="24"/>
        </w:rPr>
        <w:t>his document was als</w:t>
      </w:r>
      <w:r w:rsidR="00072F9A" w:rsidRPr="00BF35D9">
        <w:rPr>
          <w:rFonts w:ascii="Times New Roman" w:hAnsi="Times New Roman" w:cs="Times New Roman"/>
          <w:sz w:val="24"/>
          <w:szCs w:val="24"/>
        </w:rPr>
        <w:t>o not placed before the court.</w:t>
      </w:r>
    </w:p>
    <w:p w:rsidR="007424F2" w:rsidRPr="00BF35D9" w:rsidRDefault="00072F9A" w:rsidP="00236977">
      <w:pPr>
        <w:spacing w:after="0" w:line="240" w:lineRule="auto"/>
        <w:ind w:firstLine="1440"/>
        <w:jc w:val="both"/>
        <w:rPr>
          <w:rFonts w:ascii="Times New Roman" w:hAnsi="Times New Roman" w:cs="Times New Roman"/>
          <w:sz w:val="24"/>
          <w:szCs w:val="24"/>
        </w:rPr>
      </w:pPr>
      <w:r w:rsidRPr="00BF35D9">
        <w:rPr>
          <w:rFonts w:ascii="Times New Roman" w:hAnsi="Times New Roman" w:cs="Times New Roman"/>
          <w:sz w:val="24"/>
          <w:szCs w:val="24"/>
        </w:rPr>
        <w:t xml:space="preserve"> </w:t>
      </w:r>
      <w:r w:rsidR="002B348B" w:rsidRPr="00BF35D9">
        <w:rPr>
          <w:rFonts w:ascii="Times New Roman" w:hAnsi="Times New Roman" w:cs="Times New Roman"/>
          <w:sz w:val="24"/>
          <w:szCs w:val="24"/>
        </w:rPr>
        <w:t xml:space="preserve"> </w:t>
      </w:r>
    </w:p>
    <w:p w:rsidR="006A1C97" w:rsidRPr="00BF35D9" w:rsidRDefault="00EA002E" w:rsidP="002B348B">
      <w:pPr>
        <w:spacing w:line="480" w:lineRule="auto"/>
        <w:ind w:firstLine="1440"/>
        <w:jc w:val="both"/>
        <w:rPr>
          <w:rFonts w:ascii="Times New Roman" w:hAnsi="Times New Roman" w:cs="Times New Roman"/>
          <w:sz w:val="24"/>
          <w:szCs w:val="24"/>
        </w:rPr>
      </w:pPr>
      <w:r w:rsidRPr="00BF35D9">
        <w:rPr>
          <w:rFonts w:ascii="Times New Roman" w:hAnsi="Times New Roman" w:cs="Times New Roman"/>
          <w:sz w:val="24"/>
          <w:szCs w:val="24"/>
        </w:rPr>
        <w:t>Mr</w:t>
      </w:r>
      <w:r w:rsidR="007424F2" w:rsidRPr="00BF35D9">
        <w:rPr>
          <w:rFonts w:ascii="Times New Roman" w:hAnsi="Times New Roman" w:cs="Times New Roman"/>
          <w:sz w:val="24"/>
          <w:szCs w:val="24"/>
        </w:rPr>
        <w:t xml:space="preserve"> de Bruin also failed to reconcile his evidence that the agreement of sale was between the appellant and the respondent wit</w:t>
      </w:r>
      <w:r w:rsidRPr="00BF35D9">
        <w:rPr>
          <w:rFonts w:ascii="Times New Roman" w:hAnsi="Times New Roman" w:cs="Times New Roman"/>
          <w:sz w:val="24"/>
          <w:szCs w:val="24"/>
        </w:rPr>
        <w:t>h</w:t>
      </w:r>
      <w:r w:rsidR="007424F2" w:rsidRPr="00BF35D9">
        <w:rPr>
          <w:rFonts w:ascii="Times New Roman" w:hAnsi="Times New Roman" w:cs="Times New Roman"/>
          <w:sz w:val="24"/>
          <w:szCs w:val="24"/>
        </w:rPr>
        <w:t xml:space="preserve"> conflicting</w:t>
      </w:r>
      <w:r w:rsidR="006A6855" w:rsidRPr="00BF35D9">
        <w:rPr>
          <w:rFonts w:ascii="Times New Roman" w:hAnsi="Times New Roman" w:cs="Times New Roman"/>
          <w:sz w:val="24"/>
          <w:szCs w:val="24"/>
        </w:rPr>
        <w:t xml:space="preserve"> documentary evidence show</w:t>
      </w:r>
      <w:r w:rsidR="007424F2" w:rsidRPr="00BF35D9">
        <w:rPr>
          <w:rFonts w:ascii="Times New Roman" w:hAnsi="Times New Roman" w:cs="Times New Roman"/>
          <w:sz w:val="24"/>
          <w:szCs w:val="24"/>
        </w:rPr>
        <w:t>ing</w:t>
      </w:r>
      <w:r w:rsidR="006A6855" w:rsidRPr="00BF35D9">
        <w:rPr>
          <w:rFonts w:ascii="Times New Roman" w:hAnsi="Times New Roman" w:cs="Times New Roman"/>
          <w:sz w:val="24"/>
          <w:szCs w:val="24"/>
        </w:rPr>
        <w:t xml:space="preserve"> that</w:t>
      </w:r>
      <w:r w:rsidR="007424F2" w:rsidRPr="00BF35D9">
        <w:rPr>
          <w:rFonts w:ascii="Times New Roman" w:hAnsi="Times New Roman" w:cs="Times New Roman"/>
          <w:sz w:val="24"/>
          <w:szCs w:val="24"/>
        </w:rPr>
        <w:t xml:space="preserve"> </w:t>
      </w:r>
      <w:r w:rsidRPr="00BF35D9">
        <w:rPr>
          <w:rFonts w:ascii="Times New Roman" w:hAnsi="Times New Roman" w:cs="Times New Roman"/>
          <w:sz w:val="24"/>
          <w:szCs w:val="24"/>
        </w:rPr>
        <w:lastRenderedPageBreak/>
        <w:t>the</w:t>
      </w:r>
      <w:r w:rsidR="006A6855" w:rsidRPr="00BF35D9">
        <w:rPr>
          <w:rFonts w:ascii="Times New Roman" w:hAnsi="Times New Roman" w:cs="Times New Roman"/>
          <w:sz w:val="24"/>
          <w:szCs w:val="24"/>
        </w:rPr>
        <w:t xml:space="preserve"> agreement was between the appellant and Scania.</w:t>
      </w:r>
      <w:r w:rsidR="00C06F23" w:rsidRPr="00BF35D9">
        <w:rPr>
          <w:rFonts w:ascii="Times New Roman" w:hAnsi="Times New Roman" w:cs="Times New Roman"/>
          <w:sz w:val="24"/>
          <w:szCs w:val="24"/>
        </w:rPr>
        <w:t xml:space="preserve"> The first is e</w:t>
      </w:r>
      <w:r w:rsidR="007424F2" w:rsidRPr="00BF35D9">
        <w:rPr>
          <w:rFonts w:ascii="Times New Roman" w:hAnsi="Times New Roman" w:cs="Times New Roman"/>
          <w:sz w:val="24"/>
          <w:szCs w:val="24"/>
        </w:rPr>
        <w:t>xhibit 6 which was signed for on</w:t>
      </w:r>
      <w:r w:rsidRPr="00BF35D9">
        <w:rPr>
          <w:rFonts w:ascii="Times New Roman" w:hAnsi="Times New Roman" w:cs="Times New Roman"/>
          <w:sz w:val="24"/>
          <w:szCs w:val="24"/>
        </w:rPr>
        <w:t xml:space="preserve"> behalf of the respondent by Mr</w:t>
      </w:r>
      <w:r w:rsidR="007424F2" w:rsidRPr="00BF35D9">
        <w:rPr>
          <w:rFonts w:ascii="Times New Roman" w:hAnsi="Times New Roman" w:cs="Times New Roman"/>
          <w:sz w:val="24"/>
          <w:szCs w:val="24"/>
        </w:rPr>
        <w:t xml:space="preserve"> Rudland</w:t>
      </w:r>
      <w:r w:rsidR="00C06F23" w:rsidRPr="00BF35D9">
        <w:rPr>
          <w:rFonts w:ascii="Times New Roman" w:hAnsi="Times New Roman" w:cs="Times New Roman"/>
          <w:sz w:val="24"/>
          <w:szCs w:val="24"/>
        </w:rPr>
        <w:t xml:space="preserve"> and it</w:t>
      </w:r>
      <w:r w:rsidR="007424F2" w:rsidRPr="00BF35D9">
        <w:rPr>
          <w:rFonts w:ascii="Times New Roman" w:hAnsi="Times New Roman" w:cs="Times New Roman"/>
          <w:sz w:val="24"/>
          <w:szCs w:val="24"/>
        </w:rPr>
        <w:t xml:space="preserve"> states that Scania sold the buses to the appellant. </w:t>
      </w:r>
      <w:r w:rsidR="00C06F23" w:rsidRPr="00BF35D9">
        <w:rPr>
          <w:rFonts w:ascii="Times New Roman" w:hAnsi="Times New Roman" w:cs="Times New Roman"/>
          <w:sz w:val="24"/>
          <w:szCs w:val="24"/>
        </w:rPr>
        <w:t xml:space="preserve">The second </w:t>
      </w:r>
      <w:r w:rsidR="007424F2" w:rsidRPr="00BF35D9">
        <w:rPr>
          <w:rFonts w:ascii="Times New Roman" w:hAnsi="Times New Roman" w:cs="Times New Roman"/>
          <w:sz w:val="24"/>
          <w:szCs w:val="24"/>
        </w:rPr>
        <w:t>is</w:t>
      </w:r>
      <w:r w:rsidR="00C06F23" w:rsidRPr="00BF35D9">
        <w:rPr>
          <w:rFonts w:ascii="Times New Roman" w:hAnsi="Times New Roman" w:cs="Times New Roman"/>
          <w:sz w:val="24"/>
          <w:szCs w:val="24"/>
        </w:rPr>
        <w:t xml:space="preserve"> the</w:t>
      </w:r>
      <w:r w:rsidR="007424F2" w:rsidRPr="00BF35D9">
        <w:rPr>
          <w:rFonts w:ascii="Times New Roman" w:hAnsi="Times New Roman" w:cs="Times New Roman"/>
          <w:sz w:val="24"/>
          <w:szCs w:val="24"/>
        </w:rPr>
        <w:t xml:space="preserve"> letter of</w:t>
      </w:r>
      <w:r w:rsidRPr="00BF35D9">
        <w:rPr>
          <w:rFonts w:ascii="Times New Roman" w:hAnsi="Times New Roman" w:cs="Times New Roman"/>
          <w:sz w:val="24"/>
          <w:szCs w:val="24"/>
        </w:rPr>
        <w:t xml:space="preserve"> </w:t>
      </w:r>
      <w:r w:rsidR="007D1C20" w:rsidRPr="00BF35D9">
        <w:rPr>
          <w:rFonts w:ascii="Times New Roman" w:hAnsi="Times New Roman" w:cs="Times New Roman"/>
          <w:sz w:val="24"/>
          <w:szCs w:val="24"/>
        </w:rPr>
        <w:t>3 February 2004 to the Governor of t</w:t>
      </w:r>
      <w:r w:rsidRPr="00BF35D9">
        <w:rPr>
          <w:rFonts w:ascii="Times New Roman" w:hAnsi="Times New Roman" w:cs="Times New Roman"/>
          <w:sz w:val="24"/>
          <w:szCs w:val="24"/>
        </w:rPr>
        <w:t>he Reserve Bank of Zimbabwe,</w:t>
      </w:r>
      <w:r w:rsidR="00C06F23" w:rsidRPr="00BF35D9">
        <w:rPr>
          <w:rFonts w:ascii="Times New Roman" w:hAnsi="Times New Roman" w:cs="Times New Roman"/>
          <w:sz w:val="24"/>
          <w:szCs w:val="24"/>
        </w:rPr>
        <w:t xml:space="preserve"> authored by</w:t>
      </w:r>
      <w:r w:rsidRPr="00BF35D9">
        <w:rPr>
          <w:rFonts w:ascii="Times New Roman" w:hAnsi="Times New Roman" w:cs="Times New Roman"/>
          <w:sz w:val="24"/>
          <w:szCs w:val="24"/>
        </w:rPr>
        <w:t xml:space="preserve"> Mr</w:t>
      </w:r>
      <w:r w:rsidR="007D1C20" w:rsidRPr="00BF35D9">
        <w:rPr>
          <w:rFonts w:ascii="Times New Roman" w:hAnsi="Times New Roman" w:cs="Times New Roman"/>
          <w:sz w:val="24"/>
          <w:szCs w:val="24"/>
        </w:rPr>
        <w:t xml:space="preserve"> Henriksson, the executive board member of Scania</w:t>
      </w:r>
      <w:r w:rsidR="00C06F23" w:rsidRPr="00BF35D9">
        <w:rPr>
          <w:rFonts w:ascii="Times New Roman" w:hAnsi="Times New Roman" w:cs="Times New Roman"/>
          <w:sz w:val="24"/>
          <w:szCs w:val="24"/>
        </w:rPr>
        <w:t>, and it</w:t>
      </w:r>
      <w:r w:rsidRPr="00BF35D9">
        <w:rPr>
          <w:rFonts w:ascii="Times New Roman" w:hAnsi="Times New Roman" w:cs="Times New Roman"/>
          <w:sz w:val="24"/>
          <w:szCs w:val="24"/>
        </w:rPr>
        <w:t xml:space="preserve"> also</w:t>
      </w:r>
      <w:r w:rsidR="007D1C20" w:rsidRPr="00BF35D9">
        <w:rPr>
          <w:rFonts w:ascii="Times New Roman" w:hAnsi="Times New Roman" w:cs="Times New Roman"/>
          <w:sz w:val="24"/>
          <w:szCs w:val="24"/>
        </w:rPr>
        <w:t xml:space="preserve"> stated that Scania sold the buses to the appellant.</w:t>
      </w:r>
      <w:r w:rsidR="00B96E93" w:rsidRPr="00BF35D9">
        <w:rPr>
          <w:rFonts w:ascii="Times New Roman" w:hAnsi="Times New Roman" w:cs="Times New Roman"/>
          <w:sz w:val="24"/>
          <w:szCs w:val="24"/>
        </w:rPr>
        <w:t xml:space="preserve"> </w:t>
      </w:r>
      <w:r w:rsidR="00EB1A92" w:rsidRPr="00BF35D9">
        <w:rPr>
          <w:rFonts w:ascii="Times New Roman" w:hAnsi="Times New Roman" w:cs="Times New Roman"/>
          <w:sz w:val="24"/>
          <w:szCs w:val="24"/>
        </w:rPr>
        <w:t xml:space="preserve"> </w:t>
      </w:r>
      <w:r w:rsidR="00CB005D" w:rsidRPr="00BF35D9">
        <w:rPr>
          <w:rFonts w:ascii="Times New Roman" w:hAnsi="Times New Roman" w:cs="Times New Roman"/>
          <w:sz w:val="24"/>
          <w:szCs w:val="24"/>
        </w:rPr>
        <w:t xml:space="preserve"> </w:t>
      </w:r>
      <w:r w:rsidR="009A018B" w:rsidRPr="00BF35D9">
        <w:rPr>
          <w:rFonts w:ascii="Times New Roman" w:hAnsi="Times New Roman" w:cs="Times New Roman"/>
          <w:sz w:val="24"/>
          <w:szCs w:val="24"/>
        </w:rPr>
        <w:t xml:space="preserve"> </w:t>
      </w:r>
      <w:r w:rsidR="00A45ABC" w:rsidRPr="00BF35D9">
        <w:rPr>
          <w:rFonts w:ascii="Times New Roman" w:hAnsi="Times New Roman" w:cs="Times New Roman"/>
          <w:sz w:val="24"/>
          <w:szCs w:val="24"/>
        </w:rPr>
        <w:t xml:space="preserve"> </w:t>
      </w:r>
      <w:r w:rsidR="008F18AA" w:rsidRPr="00BF35D9">
        <w:rPr>
          <w:rFonts w:ascii="Times New Roman" w:hAnsi="Times New Roman" w:cs="Times New Roman"/>
          <w:sz w:val="24"/>
          <w:szCs w:val="24"/>
        </w:rPr>
        <w:t xml:space="preserve">           </w:t>
      </w:r>
      <w:r w:rsidR="00C673E7" w:rsidRPr="00BF35D9">
        <w:rPr>
          <w:rFonts w:ascii="Times New Roman" w:hAnsi="Times New Roman" w:cs="Times New Roman"/>
          <w:sz w:val="24"/>
          <w:szCs w:val="24"/>
        </w:rPr>
        <w:t xml:space="preserve"> </w:t>
      </w:r>
    </w:p>
    <w:p w:rsidR="005F7F51" w:rsidRPr="00BF35D9" w:rsidRDefault="00EA002E" w:rsidP="002B348B">
      <w:pPr>
        <w:spacing w:line="480" w:lineRule="auto"/>
        <w:ind w:firstLine="1440"/>
        <w:jc w:val="both"/>
        <w:rPr>
          <w:rFonts w:ascii="Times New Roman" w:hAnsi="Times New Roman" w:cs="Times New Roman"/>
          <w:sz w:val="24"/>
          <w:szCs w:val="24"/>
        </w:rPr>
      </w:pPr>
      <w:r w:rsidRPr="00BF35D9">
        <w:rPr>
          <w:rFonts w:ascii="Times New Roman" w:hAnsi="Times New Roman" w:cs="Times New Roman"/>
          <w:sz w:val="24"/>
          <w:szCs w:val="24"/>
        </w:rPr>
        <w:t>Neither of the respondent’s two</w:t>
      </w:r>
      <w:r w:rsidR="006A1C97" w:rsidRPr="00BF35D9">
        <w:rPr>
          <w:rFonts w:ascii="Times New Roman" w:hAnsi="Times New Roman" w:cs="Times New Roman"/>
          <w:sz w:val="24"/>
          <w:szCs w:val="24"/>
        </w:rPr>
        <w:t xml:space="preserve"> witnesses was able to explain away material clauses in</w:t>
      </w:r>
      <w:r w:rsidRPr="00BF35D9">
        <w:rPr>
          <w:rFonts w:ascii="Times New Roman" w:hAnsi="Times New Roman" w:cs="Times New Roman"/>
          <w:sz w:val="24"/>
          <w:szCs w:val="24"/>
        </w:rPr>
        <w:t xml:space="preserve"> the cash cover agreement</w:t>
      </w:r>
      <w:r w:rsidR="006A1C97" w:rsidRPr="00BF35D9">
        <w:rPr>
          <w:rFonts w:ascii="Times New Roman" w:hAnsi="Times New Roman" w:cs="Times New Roman"/>
          <w:sz w:val="24"/>
          <w:szCs w:val="24"/>
        </w:rPr>
        <w:t xml:space="preserve"> </w:t>
      </w:r>
      <w:r w:rsidR="00545B0D" w:rsidRPr="00BF35D9">
        <w:rPr>
          <w:rFonts w:ascii="Times New Roman" w:hAnsi="Times New Roman" w:cs="Times New Roman"/>
          <w:sz w:val="24"/>
          <w:szCs w:val="24"/>
        </w:rPr>
        <w:t>that directly identify Scania and the appellant as the contracting parties to the sale of the buses.</w:t>
      </w:r>
    </w:p>
    <w:p w:rsidR="002B348B" w:rsidRPr="00BF35D9" w:rsidRDefault="005F7F51" w:rsidP="002B348B">
      <w:pPr>
        <w:spacing w:after="0" w:line="240" w:lineRule="auto"/>
        <w:jc w:val="both"/>
        <w:rPr>
          <w:rFonts w:ascii="Times New Roman" w:hAnsi="Times New Roman" w:cs="Times New Roman"/>
          <w:b/>
          <w:sz w:val="24"/>
          <w:szCs w:val="24"/>
        </w:rPr>
      </w:pPr>
      <w:r w:rsidRPr="00BF35D9">
        <w:rPr>
          <w:rFonts w:ascii="Times New Roman" w:hAnsi="Times New Roman" w:cs="Times New Roman"/>
          <w:b/>
          <w:sz w:val="24"/>
          <w:szCs w:val="24"/>
          <w:u w:val="single"/>
        </w:rPr>
        <w:t xml:space="preserve">IS THE COURT </w:t>
      </w:r>
      <w:r w:rsidRPr="00BF35D9">
        <w:rPr>
          <w:rFonts w:ascii="Times New Roman" w:hAnsi="Times New Roman" w:cs="Times New Roman"/>
          <w:b/>
          <w:i/>
          <w:sz w:val="24"/>
          <w:szCs w:val="24"/>
          <w:u w:val="single"/>
        </w:rPr>
        <w:t>A QUO’S</w:t>
      </w:r>
      <w:r w:rsidRPr="00BF35D9">
        <w:rPr>
          <w:rFonts w:ascii="Times New Roman" w:hAnsi="Times New Roman" w:cs="Times New Roman"/>
          <w:b/>
          <w:sz w:val="24"/>
          <w:szCs w:val="24"/>
          <w:u w:val="single"/>
        </w:rPr>
        <w:t xml:space="preserve"> FINDING THAT THE AGREEMENT FOR THE SALE OF THE BUSES WAS BETWEEN THE RESPONDENT AND THE APPELLANT BORNE OUT BY THE EVIDENCE?</w:t>
      </w:r>
      <w:r w:rsidR="006A1C97" w:rsidRPr="00BF35D9">
        <w:rPr>
          <w:rFonts w:ascii="Times New Roman" w:hAnsi="Times New Roman" w:cs="Times New Roman"/>
          <w:b/>
          <w:sz w:val="24"/>
          <w:szCs w:val="24"/>
        </w:rPr>
        <w:t xml:space="preserve">   </w:t>
      </w:r>
    </w:p>
    <w:p w:rsidR="00984E58" w:rsidRPr="00BF35D9" w:rsidRDefault="00C57DE5" w:rsidP="002B348B">
      <w:pPr>
        <w:spacing w:after="0" w:line="240" w:lineRule="auto"/>
        <w:jc w:val="both"/>
        <w:rPr>
          <w:rFonts w:ascii="Times New Roman" w:hAnsi="Times New Roman" w:cs="Times New Roman"/>
          <w:sz w:val="24"/>
          <w:szCs w:val="24"/>
        </w:rPr>
      </w:pPr>
      <w:r w:rsidRPr="00BF35D9">
        <w:rPr>
          <w:rFonts w:ascii="Times New Roman" w:hAnsi="Times New Roman" w:cs="Times New Roman"/>
          <w:sz w:val="24"/>
          <w:szCs w:val="24"/>
        </w:rPr>
        <w:t xml:space="preserve"> </w:t>
      </w:r>
    </w:p>
    <w:p w:rsidR="00CD4CDE" w:rsidRDefault="005F7F51" w:rsidP="005F7F51">
      <w:pPr>
        <w:spacing w:line="480" w:lineRule="auto"/>
        <w:jc w:val="both"/>
        <w:rPr>
          <w:rFonts w:ascii="Times New Roman" w:hAnsi="Times New Roman" w:cs="Times New Roman"/>
          <w:sz w:val="24"/>
          <w:szCs w:val="24"/>
        </w:rPr>
      </w:pPr>
      <w:r w:rsidRPr="00BF35D9">
        <w:rPr>
          <w:rFonts w:ascii="Times New Roman" w:hAnsi="Times New Roman" w:cs="Times New Roman"/>
          <w:sz w:val="24"/>
          <w:szCs w:val="24"/>
        </w:rPr>
        <w:tab/>
      </w:r>
      <w:r w:rsidR="002B348B" w:rsidRPr="00BF35D9">
        <w:rPr>
          <w:rFonts w:ascii="Times New Roman" w:hAnsi="Times New Roman" w:cs="Times New Roman"/>
          <w:sz w:val="24"/>
          <w:szCs w:val="24"/>
        </w:rPr>
        <w:tab/>
      </w:r>
      <w:r w:rsidRPr="00BF35D9">
        <w:rPr>
          <w:rFonts w:ascii="Times New Roman" w:hAnsi="Times New Roman" w:cs="Times New Roman"/>
          <w:sz w:val="24"/>
          <w:szCs w:val="24"/>
        </w:rPr>
        <w:t xml:space="preserve">As the parties presented two </w:t>
      </w:r>
      <w:r w:rsidR="00B00AC5" w:rsidRPr="00BF35D9">
        <w:rPr>
          <w:rFonts w:ascii="Times New Roman" w:hAnsi="Times New Roman" w:cs="Times New Roman"/>
          <w:sz w:val="24"/>
          <w:szCs w:val="24"/>
        </w:rPr>
        <w:t xml:space="preserve">conflicting or </w:t>
      </w:r>
      <w:r w:rsidRPr="00BF35D9">
        <w:rPr>
          <w:rFonts w:ascii="Times New Roman" w:hAnsi="Times New Roman" w:cs="Times New Roman"/>
          <w:sz w:val="24"/>
          <w:szCs w:val="24"/>
        </w:rPr>
        <w:t>incompatible explanations</w:t>
      </w:r>
      <w:r w:rsidR="00B00AC5" w:rsidRPr="00BF35D9">
        <w:rPr>
          <w:rFonts w:ascii="Times New Roman" w:hAnsi="Times New Roman" w:cs="Times New Roman"/>
          <w:sz w:val="24"/>
          <w:szCs w:val="24"/>
        </w:rPr>
        <w:t xml:space="preserve"> for the same transaction, it was incumbent upon the respondent to prove the agreeme</w:t>
      </w:r>
      <w:r w:rsidR="002B348B" w:rsidRPr="00BF35D9">
        <w:rPr>
          <w:rFonts w:ascii="Times New Roman" w:hAnsi="Times New Roman" w:cs="Times New Roman"/>
          <w:sz w:val="24"/>
          <w:szCs w:val="24"/>
        </w:rPr>
        <w:t xml:space="preserve">nt on which it based its claim.  </w:t>
      </w:r>
      <w:r w:rsidR="00B00AC5" w:rsidRPr="00BF35D9">
        <w:rPr>
          <w:rFonts w:ascii="Times New Roman" w:hAnsi="Times New Roman" w:cs="Times New Roman"/>
          <w:sz w:val="24"/>
          <w:szCs w:val="24"/>
        </w:rPr>
        <w:t>The respondent’s claim was based on an alleged agreement of sale of buses that it claimed it entered into with the appellant. The appellant on the other hand argued that the agreement for the sale of the said buses was entered into by and between it and Scania, and not the respondent.</w:t>
      </w:r>
      <w:r w:rsidRPr="00BF35D9">
        <w:rPr>
          <w:rFonts w:ascii="Times New Roman" w:hAnsi="Times New Roman" w:cs="Times New Roman"/>
          <w:sz w:val="24"/>
          <w:szCs w:val="24"/>
        </w:rPr>
        <w:t xml:space="preserve"> </w:t>
      </w:r>
    </w:p>
    <w:p w:rsidR="00555FD6" w:rsidRPr="00BF35D9" w:rsidRDefault="00555FD6" w:rsidP="00555FD6">
      <w:pPr>
        <w:spacing w:after="0" w:line="240" w:lineRule="auto"/>
        <w:jc w:val="both"/>
        <w:rPr>
          <w:rFonts w:ascii="Times New Roman" w:hAnsi="Times New Roman" w:cs="Times New Roman"/>
          <w:sz w:val="24"/>
          <w:szCs w:val="24"/>
        </w:rPr>
      </w:pPr>
    </w:p>
    <w:p w:rsidR="005F7F51" w:rsidRPr="00BF35D9" w:rsidRDefault="005F7F51" w:rsidP="002B348B">
      <w:pPr>
        <w:spacing w:line="480" w:lineRule="auto"/>
        <w:ind w:firstLine="1440"/>
        <w:jc w:val="both"/>
        <w:rPr>
          <w:rFonts w:ascii="Times New Roman" w:hAnsi="Times New Roman" w:cs="Times New Roman"/>
          <w:sz w:val="24"/>
          <w:szCs w:val="24"/>
        </w:rPr>
      </w:pPr>
      <w:r w:rsidRPr="00BF35D9">
        <w:rPr>
          <w:rFonts w:ascii="Times New Roman" w:hAnsi="Times New Roman" w:cs="Times New Roman"/>
          <w:sz w:val="24"/>
          <w:szCs w:val="24"/>
        </w:rPr>
        <w:t xml:space="preserve">The cardinal rule on </w:t>
      </w:r>
      <w:r w:rsidRPr="00BF35D9">
        <w:rPr>
          <w:rFonts w:ascii="Times New Roman" w:hAnsi="Times New Roman" w:cs="Times New Roman"/>
          <w:i/>
          <w:sz w:val="24"/>
          <w:szCs w:val="24"/>
        </w:rPr>
        <w:t>onus</w:t>
      </w:r>
      <w:r w:rsidRPr="00BF35D9">
        <w:rPr>
          <w:rFonts w:ascii="Times New Roman" w:hAnsi="Times New Roman" w:cs="Times New Roman"/>
          <w:sz w:val="24"/>
          <w:szCs w:val="24"/>
        </w:rPr>
        <w:t xml:space="preserve"> is that</w:t>
      </w:r>
      <w:r w:rsidR="00E33F33" w:rsidRPr="00BF35D9">
        <w:rPr>
          <w:rFonts w:ascii="Times New Roman" w:hAnsi="Times New Roman" w:cs="Times New Roman"/>
          <w:sz w:val="24"/>
          <w:szCs w:val="24"/>
        </w:rPr>
        <w:t xml:space="preserve"> a person who claims something from another in a Court of law has to satisfy the C</w:t>
      </w:r>
      <w:r w:rsidR="002B348B" w:rsidRPr="00BF35D9">
        <w:rPr>
          <w:rFonts w:ascii="Times New Roman" w:hAnsi="Times New Roman" w:cs="Times New Roman"/>
          <w:sz w:val="24"/>
          <w:szCs w:val="24"/>
        </w:rPr>
        <w:t xml:space="preserve">ourt that he is entitled to it.  </w:t>
      </w:r>
      <w:r w:rsidR="00E33F33" w:rsidRPr="00BF35D9">
        <w:rPr>
          <w:rFonts w:ascii="Times New Roman" w:hAnsi="Times New Roman" w:cs="Times New Roman"/>
          <w:sz w:val="24"/>
          <w:szCs w:val="24"/>
        </w:rPr>
        <w:t xml:space="preserve">See </w:t>
      </w:r>
      <w:r w:rsidR="00E33F33" w:rsidRPr="00BF35D9">
        <w:rPr>
          <w:rFonts w:ascii="Times New Roman" w:hAnsi="Times New Roman" w:cs="Times New Roman"/>
          <w:i/>
          <w:sz w:val="24"/>
          <w:szCs w:val="24"/>
        </w:rPr>
        <w:t>Pillay v Krishna</w:t>
      </w:r>
      <w:r w:rsidR="00E33F33" w:rsidRPr="00BF35D9">
        <w:rPr>
          <w:rFonts w:ascii="Times New Roman" w:hAnsi="Times New Roman" w:cs="Times New Roman"/>
          <w:sz w:val="24"/>
          <w:szCs w:val="24"/>
        </w:rPr>
        <w:t>, 1946 AD 946 at 952 – 953.</w:t>
      </w:r>
      <w:r w:rsidR="00527C02" w:rsidRPr="00BF35D9">
        <w:rPr>
          <w:rFonts w:ascii="Times New Roman" w:hAnsi="Times New Roman" w:cs="Times New Roman"/>
          <w:sz w:val="24"/>
          <w:szCs w:val="24"/>
        </w:rPr>
        <w:t xml:space="preserve"> </w:t>
      </w:r>
      <w:r w:rsidR="002B348B" w:rsidRPr="00BF35D9">
        <w:rPr>
          <w:rFonts w:ascii="Times New Roman" w:hAnsi="Times New Roman" w:cs="Times New Roman"/>
          <w:sz w:val="24"/>
          <w:szCs w:val="24"/>
        </w:rPr>
        <w:t xml:space="preserve"> </w:t>
      </w:r>
      <w:r w:rsidR="00527C02" w:rsidRPr="00BF35D9">
        <w:rPr>
          <w:rFonts w:ascii="Times New Roman" w:hAnsi="Times New Roman" w:cs="Times New Roman"/>
          <w:sz w:val="24"/>
          <w:szCs w:val="24"/>
        </w:rPr>
        <w:t>It also s</w:t>
      </w:r>
      <w:r w:rsidRPr="00BF35D9">
        <w:rPr>
          <w:rFonts w:ascii="Times New Roman" w:hAnsi="Times New Roman" w:cs="Times New Roman"/>
          <w:sz w:val="24"/>
          <w:szCs w:val="24"/>
        </w:rPr>
        <w:t>e</w:t>
      </w:r>
      <w:r w:rsidR="00527C02" w:rsidRPr="00BF35D9">
        <w:rPr>
          <w:rFonts w:ascii="Times New Roman" w:hAnsi="Times New Roman" w:cs="Times New Roman"/>
          <w:sz w:val="24"/>
          <w:szCs w:val="24"/>
        </w:rPr>
        <w:t>ttled that he</w:t>
      </w:r>
      <w:r w:rsidRPr="00BF35D9">
        <w:rPr>
          <w:rFonts w:ascii="Times New Roman" w:hAnsi="Times New Roman" w:cs="Times New Roman"/>
          <w:sz w:val="24"/>
          <w:szCs w:val="24"/>
        </w:rPr>
        <w:t xml:space="preserve"> who alleges must prove. </w:t>
      </w:r>
      <w:r w:rsidR="002B348B" w:rsidRPr="00BF35D9">
        <w:rPr>
          <w:rFonts w:ascii="Times New Roman" w:hAnsi="Times New Roman" w:cs="Times New Roman"/>
          <w:sz w:val="24"/>
          <w:szCs w:val="24"/>
        </w:rPr>
        <w:t xml:space="preserve"> </w:t>
      </w:r>
      <w:r w:rsidRPr="00BF35D9">
        <w:rPr>
          <w:rFonts w:ascii="Times New Roman" w:hAnsi="Times New Roman" w:cs="Times New Roman"/>
          <w:sz w:val="24"/>
          <w:szCs w:val="24"/>
        </w:rPr>
        <w:t xml:space="preserve">See </w:t>
      </w:r>
      <w:r w:rsidRPr="00BF35D9">
        <w:rPr>
          <w:rFonts w:ascii="Times New Roman" w:hAnsi="Times New Roman" w:cs="Times New Roman"/>
          <w:i/>
          <w:sz w:val="24"/>
          <w:szCs w:val="24"/>
        </w:rPr>
        <w:t>MB Investments (Pvt) Ltd v Oliver &amp; Partners</w:t>
      </w:r>
      <w:r w:rsidRPr="00BF35D9">
        <w:rPr>
          <w:rFonts w:ascii="Times New Roman" w:hAnsi="Times New Roman" w:cs="Times New Roman"/>
          <w:sz w:val="24"/>
          <w:szCs w:val="24"/>
        </w:rPr>
        <w:t>, 1974 (3) SA 269 (RA)</w:t>
      </w:r>
      <w:r w:rsidR="00B00AC5" w:rsidRPr="00BF35D9">
        <w:rPr>
          <w:rFonts w:ascii="Times New Roman" w:hAnsi="Times New Roman" w:cs="Times New Roman"/>
          <w:sz w:val="24"/>
          <w:szCs w:val="24"/>
        </w:rPr>
        <w:t>.</w:t>
      </w:r>
    </w:p>
    <w:p w:rsidR="00B3749B" w:rsidRPr="00BF35D9" w:rsidRDefault="00C94BEA" w:rsidP="002B348B">
      <w:pPr>
        <w:spacing w:line="480" w:lineRule="auto"/>
        <w:ind w:firstLine="1440"/>
        <w:jc w:val="both"/>
        <w:rPr>
          <w:rFonts w:ascii="Times New Roman" w:hAnsi="Times New Roman" w:cs="Times New Roman"/>
          <w:sz w:val="24"/>
          <w:szCs w:val="24"/>
        </w:rPr>
      </w:pPr>
      <w:r w:rsidRPr="00BF35D9">
        <w:rPr>
          <w:rFonts w:ascii="Times New Roman" w:hAnsi="Times New Roman" w:cs="Times New Roman"/>
          <w:sz w:val="24"/>
          <w:szCs w:val="24"/>
        </w:rPr>
        <w:t xml:space="preserve">The respondent’s witness’ evidence that the cash cover agreements </w:t>
      </w:r>
      <w:r w:rsidR="004B43EE" w:rsidRPr="00BF35D9">
        <w:rPr>
          <w:rFonts w:ascii="Times New Roman" w:hAnsi="Times New Roman" w:cs="Times New Roman"/>
          <w:sz w:val="24"/>
          <w:szCs w:val="24"/>
        </w:rPr>
        <w:t xml:space="preserve">are in fact the agreements of sale for the buses is not supported by the evidence and does not bear scrutiny. </w:t>
      </w:r>
      <w:r w:rsidR="002B348B" w:rsidRPr="00BF35D9">
        <w:rPr>
          <w:rFonts w:ascii="Times New Roman" w:hAnsi="Times New Roman" w:cs="Times New Roman"/>
          <w:sz w:val="24"/>
          <w:szCs w:val="24"/>
        </w:rPr>
        <w:t xml:space="preserve"> </w:t>
      </w:r>
      <w:r w:rsidR="004B43EE" w:rsidRPr="00BF35D9">
        <w:rPr>
          <w:rFonts w:ascii="Times New Roman" w:hAnsi="Times New Roman" w:cs="Times New Roman"/>
          <w:sz w:val="24"/>
          <w:szCs w:val="24"/>
        </w:rPr>
        <w:t xml:space="preserve">If the buses were delivered before the cash cover agreements were respectively signed, then </w:t>
      </w:r>
      <w:r w:rsidR="004B43EE" w:rsidRPr="00BF35D9">
        <w:rPr>
          <w:rFonts w:ascii="Times New Roman" w:hAnsi="Times New Roman" w:cs="Times New Roman"/>
          <w:sz w:val="24"/>
          <w:szCs w:val="24"/>
        </w:rPr>
        <w:lastRenderedPageBreak/>
        <w:t>the cash cover agreem</w:t>
      </w:r>
      <w:r w:rsidR="00E13FD9" w:rsidRPr="00BF35D9">
        <w:rPr>
          <w:rFonts w:ascii="Times New Roman" w:hAnsi="Times New Roman" w:cs="Times New Roman"/>
          <w:sz w:val="24"/>
          <w:szCs w:val="24"/>
        </w:rPr>
        <w:t>ents cannot be the agreements for the</w:t>
      </w:r>
      <w:r w:rsidR="004B43EE" w:rsidRPr="00BF35D9">
        <w:rPr>
          <w:rFonts w:ascii="Times New Roman" w:hAnsi="Times New Roman" w:cs="Times New Roman"/>
          <w:sz w:val="24"/>
          <w:szCs w:val="24"/>
        </w:rPr>
        <w:t xml:space="preserve"> sale</w:t>
      </w:r>
      <w:r w:rsidR="00E13FD9" w:rsidRPr="00BF35D9">
        <w:rPr>
          <w:rFonts w:ascii="Times New Roman" w:hAnsi="Times New Roman" w:cs="Times New Roman"/>
          <w:sz w:val="24"/>
          <w:szCs w:val="24"/>
        </w:rPr>
        <w:t xml:space="preserve"> of the buses. It follows therefore that the cash cover agreements cannot be the basis of the respondent’s claim against the appellant. Rudland’s evidence that the respondent started delivering the buses after the signing of the agreements</w:t>
      </w:r>
      <w:r w:rsidR="00C82328" w:rsidRPr="00BF35D9">
        <w:rPr>
          <w:rFonts w:ascii="Times New Roman" w:hAnsi="Times New Roman" w:cs="Times New Roman"/>
          <w:sz w:val="24"/>
          <w:szCs w:val="24"/>
        </w:rPr>
        <w:t xml:space="preserve"> runs contrary to the categorical statement in the tripartite agreement, exhibit 6, to the effect that the appellant purchased the buses from Scania in December 2002. </w:t>
      </w:r>
      <w:r w:rsidR="00325FCA" w:rsidRPr="00BF35D9">
        <w:rPr>
          <w:rFonts w:ascii="Times New Roman" w:hAnsi="Times New Roman" w:cs="Times New Roman"/>
          <w:sz w:val="24"/>
          <w:szCs w:val="24"/>
        </w:rPr>
        <w:t xml:space="preserve"> </w:t>
      </w:r>
      <w:r w:rsidR="00C82328" w:rsidRPr="00BF35D9">
        <w:rPr>
          <w:rFonts w:ascii="Times New Roman" w:hAnsi="Times New Roman" w:cs="Times New Roman"/>
          <w:sz w:val="24"/>
          <w:szCs w:val="24"/>
        </w:rPr>
        <w:t>The witness purported to explain this discrepancy away by saying it</w:t>
      </w:r>
      <w:r w:rsidR="00325FCA" w:rsidRPr="00BF35D9">
        <w:rPr>
          <w:rFonts w:ascii="Times New Roman" w:hAnsi="Times New Roman" w:cs="Times New Roman"/>
          <w:sz w:val="24"/>
          <w:szCs w:val="24"/>
        </w:rPr>
        <w:t xml:space="preserve"> was an “administrative issue.”  I</w:t>
      </w:r>
      <w:r w:rsidR="00C82328" w:rsidRPr="00BF35D9">
        <w:rPr>
          <w:rFonts w:ascii="Times New Roman" w:hAnsi="Times New Roman" w:cs="Times New Roman"/>
          <w:sz w:val="24"/>
          <w:szCs w:val="24"/>
        </w:rPr>
        <w:t>t is clear that the cash cover agreements were not the agreements of sale.</w:t>
      </w:r>
    </w:p>
    <w:p w:rsidR="00D55B43" w:rsidRPr="00BF35D9" w:rsidRDefault="00D55B43" w:rsidP="00D55B43">
      <w:pPr>
        <w:spacing w:after="0" w:line="240" w:lineRule="auto"/>
        <w:ind w:firstLine="1440"/>
        <w:jc w:val="both"/>
        <w:rPr>
          <w:rFonts w:ascii="Times New Roman" w:hAnsi="Times New Roman" w:cs="Times New Roman"/>
          <w:sz w:val="24"/>
          <w:szCs w:val="24"/>
        </w:rPr>
      </w:pPr>
    </w:p>
    <w:p w:rsidR="000F1265" w:rsidRPr="00BF35D9" w:rsidRDefault="00B3749B" w:rsidP="00D55B43">
      <w:pPr>
        <w:spacing w:line="480" w:lineRule="auto"/>
        <w:ind w:firstLine="1440"/>
        <w:jc w:val="both"/>
        <w:rPr>
          <w:rFonts w:ascii="Times New Roman" w:hAnsi="Times New Roman" w:cs="Times New Roman"/>
          <w:sz w:val="24"/>
          <w:szCs w:val="24"/>
        </w:rPr>
      </w:pPr>
      <w:r w:rsidRPr="00BF35D9">
        <w:rPr>
          <w:rFonts w:ascii="Times New Roman" w:hAnsi="Times New Roman" w:cs="Times New Roman"/>
          <w:sz w:val="24"/>
          <w:szCs w:val="24"/>
        </w:rPr>
        <w:t>The Duty Free Certificate also helps t</w:t>
      </w:r>
      <w:r w:rsidR="00C15B57" w:rsidRPr="00BF35D9">
        <w:rPr>
          <w:rFonts w:ascii="Times New Roman" w:hAnsi="Times New Roman" w:cs="Times New Roman"/>
          <w:sz w:val="24"/>
          <w:szCs w:val="24"/>
        </w:rPr>
        <w:t xml:space="preserve">o shed some light on the issue.  </w:t>
      </w:r>
      <w:r w:rsidRPr="00BF35D9">
        <w:rPr>
          <w:rFonts w:ascii="Times New Roman" w:hAnsi="Times New Roman" w:cs="Times New Roman"/>
          <w:sz w:val="24"/>
          <w:szCs w:val="24"/>
        </w:rPr>
        <w:t xml:space="preserve">It relates to the importation of buses from Scania in South Africa by the appellant “through its agent”, the respondent. </w:t>
      </w:r>
      <w:r w:rsidR="00C15B57" w:rsidRPr="00BF35D9">
        <w:rPr>
          <w:rFonts w:ascii="Times New Roman" w:hAnsi="Times New Roman" w:cs="Times New Roman"/>
          <w:sz w:val="24"/>
          <w:szCs w:val="24"/>
        </w:rPr>
        <w:t xml:space="preserve"> </w:t>
      </w:r>
      <w:r w:rsidRPr="00BF35D9">
        <w:rPr>
          <w:rFonts w:ascii="Times New Roman" w:hAnsi="Times New Roman" w:cs="Times New Roman"/>
          <w:sz w:val="24"/>
          <w:szCs w:val="24"/>
        </w:rPr>
        <w:t>The question that immediately arises is why the respondent did not import the buses on its own and</w:t>
      </w:r>
      <w:r w:rsidR="00FA2BB7" w:rsidRPr="00BF35D9">
        <w:rPr>
          <w:rFonts w:ascii="Times New Roman" w:hAnsi="Times New Roman" w:cs="Times New Roman"/>
          <w:sz w:val="24"/>
          <w:szCs w:val="24"/>
        </w:rPr>
        <w:t xml:space="preserve"> then sell them to the</w:t>
      </w:r>
      <w:r w:rsidRPr="00BF35D9">
        <w:rPr>
          <w:rFonts w:ascii="Times New Roman" w:hAnsi="Times New Roman" w:cs="Times New Roman"/>
          <w:sz w:val="24"/>
          <w:szCs w:val="24"/>
        </w:rPr>
        <w:t xml:space="preserve"> </w:t>
      </w:r>
      <w:r w:rsidR="00FA2BB7" w:rsidRPr="00BF35D9">
        <w:rPr>
          <w:rFonts w:ascii="Times New Roman" w:hAnsi="Times New Roman" w:cs="Times New Roman"/>
          <w:sz w:val="24"/>
          <w:szCs w:val="24"/>
        </w:rPr>
        <w:t>appellant</w:t>
      </w:r>
      <w:r w:rsidRPr="00BF35D9">
        <w:rPr>
          <w:rFonts w:ascii="Times New Roman" w:hAnsi="Times New Roman" w:cs="Times New Roman"/>
          <w:sz w:val="24"/>
          <w:szCs w:val="24"/>
        </w:rPr>
        <w:t xml:space="preserve"> in terms of the distributorship </w:t>
      </w:r>
      <w:r w:rsidR="00C15B57" w:rsidRPr="00BF35D9">
        <w:rPr>
          <w:rFonts w:ascii="Times New Roman" w:hAnsi="Times New Roman" w:cs="Times New Roman"/>
          <w:sz w:val="24"/>
          <w:szCs w:val="24"/>
        </w:rPr>
        <w:t xml:space="preserve">agreement if it was the seller.  </w:t>
      </w:r>
      <w:r w:rsidRPr="00BF35D9">
        <w:rPr>
          <w:rFonts w:ascii="Times New Roman" w:hAnsi="Times New Roman" w:cs="Times New Roman"/>
          <w:sz w:val="24"/>
          <w:szCs w:val="24"/>
        </w:rPr>
        <w:t xml:space="preserve">The question remains unanswered on the evidence adduced before the court </w:t>
      </w:r>
      <w:r w:rsidRPr="00BF35D9">
        <w:rPr>
          <w:rFonts w:ascii="Times New Roman" w:hAnsi="Times New Roman" w:cs="Times New Roman"/>
          <w:i/>
          <w:sz w:val="24"/>
          <w:szCs w:val="24"/>
        </w:rPr>
        <w:t>a</w:t>
      </w:r>
      <w:r w:rsidRPr="00BF35D9">
        <w:rPr>
          <w:rFonts w:ascii="Times New Roman" w:hAnsi="Times New Roman" w:cs="Times New Roman"/>
          <w:sz w:val="24"/>
          <w:szCs w:val="24"/>
        </w:rPr>
        <w:t xml:space="preserve"> </w:t>
      </w:r>
      <w:r w:rsidRPr="00BF35D9">
        <w:rPr>
          <w:rFonts w:ascii="Times New Roman" w:hAnsi="Times New Roman" w:cs="Times New Roman"/>
          <w:i/>
          <w:sz w:val="24"/>
          <w:szCs w:val="24"/>
        </w:rPr>
        <w:t>quo</w:t>
      </w:r>
      <w:r w:rsidR="000F1265" w:rsidRPr="00BF35D9">
        <w:rPr>
          <w:rFonts w:ascii="Times New Roman" w:hAnsi="Times New Roman" w:cs="Times New Roman"/>
          <w:sz w:val="24"/>
          <w:szCs w:val="24"/>
        </w:rPr>
        <w:t>. Rather, the description of the appellant as the importer creates or leads to the inescapable conclusion that the appellant purchased the buses fro</w:t>
      </w:r>
      <w:r w:rsidR="00AB10BB" w:rsidRPr="00BF35D9">
        <w:rPr>
          <w:rFonts w:ascii="Times New Roman" w:hAnsi="Times New Roman" w:cs="Times New Roman"/>
          <w:sz w:val="24"/>
          <w:szCs w:val="24"/>
        </w:rPr>
        <w:t xml:space="preserve">m a company beyond the borders.  </w:t>
      </w:r>
      <w:r w:rsidR="000F1265" w:rsidRPr="00BF35D9">
        <w:rPr>
          <w:rFonts w:ascii="Times New Roman" w:hAnsi="Times New Roman" w:cs="Times New Roman"/>
          <w:sz w:val="24"/>
          <w:szCs w:val="24"/>
        </w:rPr>
        <w:t>The appellant could not have imported the buses if it was buying them from the respondent.</w:t>
      </w:r>
    </w:p>
    <w:p w:rsidR="005854AB" w:rsidRPr="00BF35D9" w:rsidRDefault="005854AB" w:rsidP="005854AB">
      <w:pPr>
        <w:spacing w:after="0" w:line="240" w:lineRule="auto"/>
        <w:ind w:firstLine="1440"/>
        <w:jc w:val="both"/>
        <w:rPr>
          <w:rFonts w:ascii="Times New Roman" w:hAnsi="Times New Roman" w:cs="Times New Roman"/>
          <w:sz w:val="24"/>
          <w:szCs w:val="24"/>
        </w:rPr>
      </w:pPr>
    </w:p>
    <w:p w:rsidR="0066072D" w:rsidRPr="00BF35D9" w:rsidRDefault="000F1265" w:rsidP="00AB10BB">
      <w:pPr>
        <w:spacing w:after="0" w:line="480" w:lineRule="auto"/>
        <w:ind w:firstLine="1440"/>
        <w:jc w:val="both"/>
        <w:rPr>
          <w:rFonts w:ascii="Times New Roman" w:hAnsi="Times New Roman" w:cs="Times New Roman"/>
          <w:sz w:val="24"/>
          <w:szCs w:val="24"/>
        </w:rPr>
      </w:pPr>
      <w:r w:rsidRPr="00BF35D9">
        <w:rPr>
          <w:rFonts w:ascii="Times New Roman" w:hAnsi="Times New Roman" w:cs="Times New Roman"/>
          <w:sz w:val="24"/>
          <w:szCs w:val="24"/>
        </w:rPr>
        <w:t xml:space="preserve">It is also evident from the evidence adduced before the court </w:t>
      </w:r>
      <w:r w:rsidRPr="00BF35D9">
        <w:rPr>
          <w:rFonts w:ascii="Times New Roman" w:hAnsi="Times New Roman" w:cs="Times New Roman"/>
          <w:i/>
          <w:sz w:val="24"/>
          <w:szCs w:val="24"/>
        </w:rPr>
        <w:t>a quo</w:t>
      </w:r>
      <w:r w:rsidRPr="00BF35D9">
        <w:rPr>
          <w:rFonts w:ascii="Times New Roman" w:hAnsi="Times New Roman" w:cs="Times New Roman"/>
          <w:sz w:val="24"/>
          <w:szCs w:val="24"/>
        </w:rPr>
        <w:t xml:space="preserve"> that the appellant at some point liaised directly with Scania</w:t>
      </w:r>
      <w:r w:rsidR="002B2B1E" w:rsidRPr="00BF35D9">
        <w:rPr>
          <w:rFonts w:ascii="Times New Roman" w:hAnsi="Times New Roman" w:cs="Times New Roman"/>
          <w:sz w:val="24"/>
          <w:szCs w:val="24"/>
        </w:rPr>
        <w:t xml:space="preserve"> </w:t>
      </w:r>
      <w:r w:rsidR="00AB10BB" w:rsidRPr="00BF35D9">
        <w:rPr>
          <w:rFonts w:ascii="Times New Roman" w:hAnsi="Times New Roman" w:cs="Times New Roman"/>
          <w:sz w:val="24"/>
          <w:szCs w:val="24"/>
        </w:rPr>
        <w:t xml:space="preserve">on issues relating to payment.  </w:t>
      </w:r>
      <w:r w:rsidRPr="00BF35D9">
        <w:rPr>
          <w:rFonts w:ascii="Times New Roman" w:hAnsi="Times New Roman" w:cs="Times New Roman"/>
          <w:sz w:val="24"/>
          <w:szCs w:val="24"/>
        </w:rPr>
        <w:t xml:space="preserve">Scania’s Executive Board Member, one Henrik Henrikson, in a letter dated 3 February 2004, wrote to the Governor of the Reserve Bank of Zimbabwe stating amongst other things that the appellant was </w:t>
      </w:r>
      <w:r w:rsidR="0066072D" w:rsidRPr="00BF35D9">
        <w:rPr>
          <w:rFonts w:ascii="Times New Roman" w:hAnsi="Times New Roman" w:cs="Times New Roman"/>
          <w:sz w:val="24"/>
          <w:szCs w:val="24"/>
        </w:rPr>
        <w:t xml:space="preserve">indebted to Scania. </w:t>
      </w:r>
      <w:r w:rsidR="00AB10BB" w:rsidRPr="00BF35D9">
        <w:rPr>
          <w:rFonts w:ascii="Times New Roman" w:hAnsi="Times New Roman" w:cs="Times New Roman"/>
          <w:sz w:val="24"/>
          <w:szCs w:val="24"/>
        </w:rPr>
        <w:t xml:space="preserve"> </w:t>
      </w:r>
      <w:r w:rsidR="0066072D" w:rsidRPr="00BF35D9">
        <w:rPr>
          <w:rFonts w:ascii="Times New Roman" w:hAnsi="Times New Roman" w:cs="Times New Roman"/>
          <w:sz w:val="24"/>
          <w:szCs w:val="24"/>
        </w:rPr>
        <w:t>Part of the letter reads:</w:t>
      </w:r>
    </w:p>
    <w:p w:rsidR="0066072D" w:rsidRPr="00BF35D9" w:rsidRDefault="0066072D" w:rsidP="00AB10BB">
      <w:pPr>
        <w:spacing w:after="0" w:line="240" w:lineRule="auto"/>
        <w:ind w:left="720"/>
        <w:jc w:val="both"/>
        <w:rPr>
          <w:rFonts w:ascii="Times New Roman" w:hAnsi="Times New Roman" w:cs="Times New Roman"/>
          <w:sz w:val="24"/>
          <w:szCs w:val="24"/>
        </w:rPr>
      </w:pPr>
      <w:r w:rsidRPr="00BF35D9">
        <w:rPr>
          <w:rFonts w:ascii="Times New Roman" w:hAnsi="Times New Roman" w:cs="Times New Roman"/>
          <w:sz w:val="24"/>
          <w:szCs w:val="24"/>
        </w:rPr>
        <w:t>“We address this letter to you in regard to the amount of US$3 672 068.00 due and owing by the Zimbabwe United Passenger Company Ltd (“ZUPCO”) to this company. We would like to record the following:</w:t>
      </w:r>
    </w:p>
    <w:p w:rsidR="00AB10BB" w:rsidRPr="00BF35D9" w:rsidRDefault="00AB10BB" w:rsidP="00AB10BB">
      <w:pPr>
        <w:spacing w:after="0" w:line="240" w:lineRule="auto"/>
        <w:ind w:left="720"/>
        <w:jc w:val="both"/>
        <w:rPr>
          <w:rFonts w:ascii="Times New Roman" w:hAnsi="Times New Roman" w:cs="Times New Roman"/>
          <w:sz w:val="24"/>
          <w:szCs w:val="24"/>
        </w:rPr>
      </w:pPr>
    </w:p>
    <w:p w:rsidR="0066072D" w:rsidRPr="00BF35D9" w:rsidRDefault="0066072D" w:rsidP="005A19AB">
      <w:pPr>
        <w:spacing w:line="240" w:lineRule="auto"/>
        <w:ind w:left="1440"/>
        <w:jc w:val="both"/>
        <w:rPr>
          <w:rFonts w:ascii="Times New Roman" w:hAnsi="Times New Roman" w:cs="Times New Roman"/>
          <w:sz w:val="24"/>
          <w:szCs w:val="24"/>
        </w:rPr>
      </w:pPr>
      <w:r w:rsidRPr="00BF35D9">
        <w:rPr>
          <w:rFonts w:ascii="Times New Roman" w:hAnsi="Times New Roman" w:cs="Times New Roman"/>
          <w:sz w:val="24"/>
          <w:szCs w:val="24"/>
        </w:rPr>
        <w:t xml:space="preserve">‘1. During 2002, an agreement was entered into in terms whereof this company agreed to supply a fleet of new buses to ZUPCO. We were informed that </w:t>
      </w:r>
      <w:r w:rsidRPr="00BF35D9">
        <w:rPr>
          <w:rFonts w:ascii="Times New Roman" w:hAnsi="Times New Roman" w:cs="Times New Roman"/>
          <w:sz w:val="24"/>
          <w:szCs w:val="24"/>
        </w:rPr>
        <w:lastRenderedPageBreak/>
        <w:t>ZUPCO is a corporation owned by the Government of Zimbabwe and is responsible for public transport.</w:t>
      </w:r>
    </w:p>
    <w:p w:rsidR="0066072D" w:rsidRPr="00BF35D9" w:rsidRDefault="0066072D" w:rsidP="005A19AB">
      <w:pPr>
        <w:spacing w:line="240" w:lineRule="auto"/>
        <w:ind w:left="1440"/>
        <w:jc w:val="both"/>
        <w:rPr>
          <w:rFonts w:ascii="Times New Roman" w:hAnsi="Times New Roman" w:cs="Times New Roman"/>
          <w:sz w:val="24"/>
          <w:szCs w:val="24"/>
        </w:rPr>
      </w:pPr>
      <w:r w:rsidRPr="00BF35D9">
        <w:rPr>
          <w:rFonts w:ascii="Times New Roman" w:hAnsi="Times New Roman" w:cs="Times New Roman"/>
          <w:sz w:val="24"/>
          <w:szCs w:val="24"/>
        </w:rPr>
        <w:t>2. It was agreed with officials of ZUPCO that payment of the purchase price of the buses would be effected in US dollars to be paid by ZUPCO to this company.’”</w:t>
      </w:r>
    </w:p>
    <w:p w:rsidR="00AB10BB" w:rsidRPr="00BF35D9" w:rsidRDefault="00AB10BB" w:rsidP="005A19AB">
      <w:pPr>
        <w:spacing w:line="240" w:lineRule="auto"/>
        <w:ind w:left="1440"/>
        <w:jc w:val="both"/>
        <w:rPr>
          <w:rFonts w:ascii="Times New Roman" w:hAnsi="Times New Roman" w:cs="Times New Roman"/>
          <w:sz w:val="24"/>
          <w:szCs w:val="24"/>
        </w:rPr>
      </w:pPr>
    </w:p>
    <w:p w:rsidR="00AF707A" w:rsidRPr="00BF35D9" w:rsidRDefault="0066072D" w:rsidP="00AB10BB">
      <w:pPr>
        <w:spacing w:line="480" w:lineRule="auto"/>
        <w:ind w:firstLine="1440"/>
        <w:jc w:val="both"/>
        <w:rPr>
          <w:rFonts w:ascii="Times New Roman" w:hAnsi="Times New Roman" w:cs="Times New Roman"/>
          <w:sz w:val="24"/>
          <w:szCs w:val="24"/>
        </w:rPr>
      </w:pPr>
      <w:r w:rsidRPr="00BF35D9">
        <w:rPr>
          <w:rFonts w:ascii="Times New Roman" w:hAnsi="Times New Roman" w:cs="Times New Roman"/>
          <w:sz w:val="24"/>
          <w:szCs w:val="24"/>
        </w:rPr>
        <w:t>There is no mention of the r</w:t>
      </w:r>
      <w:r w:rsidR="00AB10BB" w:rsidRPr="00BF35D9">
        <w:rPr>
          <w:rFonts w:ascii="Times New Roman" w:hAnsi="Times New Roman" w:cs="Times New Roman"/>
          <w:sz w:val="24"/>
          <w:szCs w:val="24"/>
        </w:rPr>
        <w:t xml:space="preserve">espondent at all in the letter.  </w:t>
      </w:r>
      <w:r w:rsidRPr="00BF35D9">
        <w:rPr>
          <w:rFonts w:ascii="Times New Roman" w:hAnsi="Times New Roman" w:cs="Times New Roman"/>
          <w:sz w:val="24"/>
          <w:szCs w:val="24"/>
        </w:rPr>
        <w:t>It is clear that for all intents and purposes Scania considered its</w:t>
      </w:r>
      <w:r w:rsidR="00AB10BB" w:rsidRPr="00BF35D9">
        <w:rPr>
          <w:rFonts w:ascii="Times New Roman" w:hAnsi="Times New Roman" w:cs="Times New Roman"/>
          <w:sz w:val="24"/>
          <w:szCs w:val="24"/>
        </w:rPr>
        <w:t xml:space="preserve">elf as the seller of the buses.  </w:t>
      </w:r>
      <w:r w:rsidRPr="00BF35D9">
        <w:rPr>
          <w:rFonts w:ascii="Times New Roman" w:hAnsi="Times New Roman" w:cs="Times New Roman"/>
          <w:sz w:val="24"/>
          <w:szCs w:val="24"/>
        </w:rPr>
        <w:t xml:space="preserve">There would otherwise have been no direct dealings with the appellant </w:t>
      </w:r>
      <w:r w:rsidR="00BD767A" w:rsidRPr="00BF35D9">
        <w:rPr>
          <w:rFonts w:ascii="Times New Roman" w:hAnsi="Times New Roman" w:cs="Times New Roman"/>
          <w:sz w:val="24"/>
          <w:szCs w:val="24"/>
        </w:rPr>
        <w:t>in view of the distributorship agreement in terms of which</w:t>
      </w:r>
      <w:r w:rsidR="00172DDB" w:rsidRPr="00BF35D9">
        <w:rPr>
          <w:rFonts w:ascii="Times New Roman" w:hAnsi="Times New Roman" w:cs="Times New Roman"/>
          <w:sz w:val="24"/>
          <w:szCs w:val="24"/>
        </w:rPr>
        <w:t xml:space="preserve"> the respondent could secure buses from Scania and thereafter sell them at a mark-up in Zimbabwe in its own name. </w:t>
      </w:r>
      <w:r w:rsidR="00AB10BB" w:rsidRPr="00BF35D9">
        <w:rPr>
          <w:rFonts w:ascii="Times New Roman" w:hAnsi="Times New Roman" w:cs="Times New Roman"/>
          <w:sz w:val="24"/>
          <w:szCs w:val="24"/>
        </w:rPr>
        <w:t xml:space="preserve"> T</w:t>
      </w:r>
      <w:r w:rsidR="00172DDB" w:rsidRPr="00BF35D9">
        <w:rPr>
          <w:rFonts w:ascii="Times New Roman" w:hAnsi="Times New Roman" w:cs="Times New Roman"/>
          <w:sz w:val="24"/>
          <w:szCs w:val="24"/>
        </w:rPr>
        <w:t>hus Scania would have dealt with the respondent and the respondent would in turn have dealt with the appellant</w:t>
      </w:r>
      <w:r w:rsidR="00AF707A" w:rsidRPr="00BF35D9">
        <w:rPr>
          <w:rFonts w:ascii="Times New Roman" w:hAnsi="Times New Roman" w:cs="Times New Roman"/>
          <w:sz w:val="24"/>
          <w:szCs w:val="24"/>
        </w:rPr>
        <w:t>.</w:t>
      </w:r>
    </w:p>
    <w:p w:rsidR="00AB10BB" w:rsidRPr="00BF35D9" w:rsidRDefault="00AB10BB" w:rsidP="00AB10BB">
      <w:pPr>
        <w:spacing w:after="0" w:line="240" w:lineRule="auto"/>
        <w:ind w:firstLine="1440"/>
        <w:jc w:val="both"/>
        <w:rPr>
          <w:rFonts w:ascii="Times New Roman" w:hAnsi="Times New Roman" w:cs="Times New Roman"/>
          <w:sz w:val="24"/>
          <w:szCs w:val="24"/>
        </w:rPr>
      </w:pPr>
    </w:p>
    <w:p w:rsidR="00FA2BB7" w:rsidRPr="00BF35D9" w:rsidRDefault="00AF707A" w:rsidP="0066072D">
      <w:pPr>
        <w:spacing w:line="480" w:lineRule="auto"/>
        <w:jc w:val="both"/>
        <w:rPr>
          <w:rFonts w:ascii="Times New Roman" w:hAnsi="Times New Roman" w:cs="Times New Roman"/>
          <w:sz w:val="24"/>
          <w:szCs w:val="24"/>
        </w:rPr>
      </w:pPr>
      <w:r w:rsidRPr="00BF35D9">
        <w:rPr>
          <w:rFonts w:ascii="Times New Roman" w:hAnsi="Times New Roman" w:cs="Times New Roman"/>
          <w:sz w:val="24"/>
          <w:szCs w:val="24"/>
        </w:rPr>
        <w:tab/>
      </w:r>
      <w:r w:rsidR="00AB10BB" w:rsidRPr="00BF35D9">
        <w:rPr>
          <w:rFonts w:ascii="Times New Roman" w:hAnsi="Times New Roman" w:cs="Times New Roman"/>
          <w:sz w:val="24"/>
          <w:szCs w:val="24"/>
        </w:rPr>
        <w:tab/>
      </w:r>
      <w:r w:rsidR="00C33EA4" w:rsidRPr="00BF35D9">
        <w:rPr>
          <w:rFonts w:ascii="Times New Roman" w:hAnsi="Times New Roman" w:cs="Times New Roman"/>
          <w:sz w:val="24"/>
          <w:szCs w:val="24"/>
        </w:rPr>
        <w:t>In the letter from Scania’s executive board m</w:t>
      </w:r>
      <w:r w:rsidRPr="00BF35D9">
        <w:rPr>
          <w:rFonts w:ascii="Times New Roman" w:hAnsi="Times New Roman" w:cs="Times New Roman"/>
          <w:sz w:val="24"/>
          <w:szCs w:val="24"/>
        </w:rPr>
        <w:t>ember referred to above, the author clearly sets out when the sale of the buses to</w:t>
      </w:r>
      <w:r w:rsidR="00313DC7" w:rsidRPr="00BF35D9">
        <w:rPr>
          <w:rFonts w:ascii="Times New Roman" w:hAnsi="Times New Roman" w:cs="Times New Roman"/>
          <w:sz w:val="24"/>
          <w:szCs w:val="24"/>
        </w:rPr>
        <w:t>o</w:t>
      </w:r>
      <w:r w:rsidRPr="00BF35D9">
        <w:rPr>
          <w:rFonts w:ascii="Times New Roman" w:hAnsi="Times New Roman" w:cs="Times New Roman"/>
          <w:sz w:val="24"/>
          <w:szCs w:val="24"/>
        </w:rPr>
        <w:t xml:space="preserve">k place and how it was done. </w:t>
      </w:r>
      <w:r w:rsidR="00AB10BB" w:rsidRPr="00BF35D9">
        <w:rPr>
          <w:rFonts w:ascii="Times New Roman" w:hAnsi="Times New Roman" w:cs="Times New Roman"/>
          <w:sz w:val="24"/>
          <w:szCs w:val="24"/>
        </w:rPr>
        <w:t xml:space="preserve"> </w:t>
      </w:r>
      <w:r w:rsidRPr="00BF35D9">
        <w:rPr>
          <w:rFonts w:ascii="Times New Roman" w:hAnsi="Times New Roman" w:cs="Times New Roman"/>
          <w:sz w:val="24"/>
          <w:szCs w:val="24"/>
        </w:rPr>
        <w:t xml:space="preserve">He states that the initial 32 buses were delivered in January 2003 and the last 18 were delivered in May 2003. </w:t>
      </w:r>
      <w:r w:rsidR="00AB10BB" w:rsidRPr="00BF35D9">
        <w:rPr>
          <w:rFonts w:ascii="Times New Roman" w:hAnsi="Times New Roman" w:cs="Times New Roman"/>
          <w:sz w:val="24"/>
          <w:szCs w:val="24"/>
        </w:rPr>
        <w:t xml:space="preserve"> </w:t>
      </w:r>
      <w:r w:rsidRPr="00BF35D9">
        <w:rPr>
          <w:rFonts w:ascii="Times New Roman" w:hAnsi="Times New Roman" w:cs="Times New Roman"/>
          <w:sz w:val="24"/>
          <w:szCs w:val="24"/>
        </w:rPr>
        <w:t>This differs with the evidence of Rudland who was at pains to explain when the actual agreement for the purchase of the buses took place</w:t>
      </w:r>
      <w:r w:rsidR="00FA2BB7" w:rsidRPr="00BF35D9">
        <w:rPr>
          <w:rFonts w:ascii="Times New Roman" w:hAnsi="Times New Roman" w:cs="Times New Roman"/>
          <w:sz w:val="24"/>
          <w:szCs w:val="24"/>
        </w:rPr>
        <w:t>, in vain</w:t>
      </w:r>
      <w:r w:rsidR="00313DC7" w:rsidRPr="00BF35D9">
        <w:rPr>
          <w:rFonts w:ascii="Times New Roman" w:hAnsi="Times New Roman" w:cs="Times New Roman"/>
          <w:sz w:val="24"/>
          <w:szCs w:val="24"/>
        </w:rPr>
        <w:t>.</w:t>
      </w:r>
    </w:p>
    <w:p w:rsidR="001E5BED" w:rsidRPr="00BF35D9" w:rsidRDefault="00313DC7" w:rsidP="00555FD6">
      <w:pPr>
        <w:spacing w:line="480" w:lineRule="auto"/>
        <w:ind w:firstLine="1440"/>
        <w:jc w:val="both"/>
        <w:rPr>
          <w:rFonts w:ascii="Times New Roman" w:hAnsi="Times New Roman" w:cs="Times New Roman"/>
          <w:sz w:val="24"/>
          <w:szCs w:val="24"/>
        </w:rPr>
      </w:pPr>
      <w:r w:rsidRPr="00BF35D9">
        <w:rPr>
          <w:rFonts w:ascii="Times New Roman" w:hAnsi="Times New Roman" w:cs="Times New Roman"/>
          <w:sz w:val="24"/>
          <w:szCs w:val="24"/>
        </w:rPr>
        <w:t xml:space="preserve"> </w:t>
      </w:r>
      <w:r w:rsidR="00AB10BB" w:rsidRPr="00BF35D9">
        <w:rPr>
          <w:rFonts w:ascii="Times New Roman" w:hAnsi="Times New Roman" w:cs="Times New Roman"/>
          <w:sz w:val="24"/>
          <w:szCs w:val="24"/>
        </w:rPr>
        <w:t xml:space="preserve"> </w:t>
      </w:r>
      <w:r w:rsidRPr="00BF35D9">
        <w:rPr>
          <w:rFonts w:ascii="Times New Roman" w:hAnsi="Times New Roman" w:cs="Times New Roman"/>
          <w:sz w:val="24"/>
          <w:szCs w:val="24"/>
        </w:rPr>
        <w:t xml:space="preserve">On the one hand </w:t>
      </w:r>
      <w:r w:rsidR="007B3E50" w:rsidRPr="00BF35D9">
        <w:rPr>
          <w:rFonts w:ascii="Times New Roman" w:hAnsi="Times New Roman" w:cs="Times New Roman"/>
          <w:sz w:val="24"/>
          <w:szCs w:val="24"/>
        </w:rPr>
        <w:t>Rudland</w:t>
      </w:r>
      <w:r w:rsidRPr="00BF35D9">
        <w:rPr>
          <w:rFonts w:ascii="Times New Roman" w:hAnsi="Times New Roman" w:cs="Times New Roman"/>
          <w:sz w:val="24"/>
          <w:szCs w:val="24"/>
        </w:rPr>
        <w:t xml:space="preserve"> said that the cash cover agreements were meant to secure the due performance of the appellant’s indebtedness to Scania. </w:t>
      </w:r>
      <w:r w:rsidR="00AB10BB" w:rsidRPr="00BF35D9">
        <w:rPr>
          <w:rFonts w:ascii="Times New Roman" w:hAnsi="Times New Roman" w:cs="Times New Roman"/>
          <w:sz w:val="24"/>
          <w:szCs w:val="24"/>
        </w:rPr>
        <w:t xml:space="preserve"> </w:t>
      </w:r>
      <w:r w:rsidRPr="00BF35D9">
        <w:rPr>
          <w:rFonts w:ascii="Times New Roman" w:hAnsi="Times New Roman" w:cs="Times New Roman"/>
          <w:sz w:val="24"/>
          <w:szCs w:val="24"/>
        </w:rPr>
        <w:t>On the other hand, he changed and said that the cash cover agreements were in fact the agreements of sale.</w:t>
      </w:r>
      <w:r w:rsidR="00C33EA4" w:rsidRPr="00BF35D9">
        <w:rPr>
          <w:rFonts w:ascii="Times New Roman" w:hAnsi="Times New Roman" w:cs="Times New Roman"/>
          <w:sz w:val="24"/>
          <w:szCs w:val="24"/>
        </w:rPr>
        <w:t xml:space="preserve"> I note</w:t>
      </w:r>
      <w:r w:rsidRPr="00BF35D9">
        <w:rPr>
          <w:rFonts w:ascii="Times New Roman" w:hAnsi="Times New Roman" w:cs="Times New Roman"/>
          <w:sz w:val="24"/>
          <w:szCs w:val="24"/>
        </w:rPr>
        <w:t xml:space="preserve"> that </w:t>
      </w:r>
      <w:r w:rsidR="00C33EA4" w:rsidRPr="00BF35D9">
        <w:rPr>
          <w:rFonts w:ascii="Times New Roman" w:hAnsi="Times New Roman" w:cs="Times New Roman"/>
          <w:sz w:val="24"/>
          <w:szCs w:val="24"/>
        </w:rPr>
        <w:t>the respondent’s d</w:t>
      </w:r>
      <w:r w:rsidRPr="00BF35D9">
        <w:rPr>
          <w:rFonts w:ascii="Times New Roman" w:hAnsi="Times New Roman" w:cs="Times New Roman"/>
          <w:sz w:val="24"/>
          <w:szCs w:val="24"/>
        </w:rPr>
        <w:t xml:space="preserve">eclaration does not detail the sequence of events as clearly as does the author of the letter from Scania. </w:t>
      </w:r>
      <w:r w:rsidR="00AB10BB" w:rsidRPr="00BF35D9">
        <w:rPr>
          <w:rFonts w:ascii="Times New Roman" w:hAnsi="Times New Roman" w:cs="Times New Roman"/>
          <w:sz w:val="24"/>
          <w:szCs w:val="24"/>
        </w:rPr>
        <w:t xml:space="preserve"> </w:t>
      </w:r>
      <w:r w:rsidRPr="00BF35D9">
        <w:rPr>
          <w:rFonts w:ascii="Times New Roman" w:hAnsi="Times New Roman" w:cs="Times New Roman"/>
          <w:sz w:val="24"/>
          <w:szCs w:val="24"/>
        </w:rPr>
        <w:t>Such failure on the respondent’s part tends to dent the</w:t>
      </w:r>
      <w:r w:rsidR="00842563" w:rsidRPr="00BF35D9">
        <w:rPr>
          <w:rFonts w:ascii="Times New Roman" w:hAnsi="Times New Roman" w:cs="Times New Roman"/>
          <w:sz w:val="24"/>
          <w:szCs w:val="24"/>
        </w:rPr>
        <w:t xml:space="preserve"> credibility or probability of its version being true. </w:t>
      </w:r>
      <w:r w:rsidR="00AB10BB" w:rsidRPr="00BF35D9">
        <w:rPr>
          <w:rFonts w:ascii="Times New Roman" w:hAnsi="Times New Roman" w:cs="Times New Roman"/>
          <w:sz w:val="24"/>
          <w:szCs w:val="24"/>
        </w:rPr>
        <w:t xml:space="preserve"> </w:t>
      </w:r>
      <w:r w:rsidR="00842563" w:rsidRPr="00BF35D9">
        <w:rPr>
          <w:rFonts w:ascii="Times New Roman" w:hAnsi="Times New Roman" w:cs="Times New Roman"/>
          <w:sz w:val="24"/>
          <w:szCs w:val="24"/>
        </w:rPr>
        <w:t>This is particularly so</w:t>
      </w:r>
      <w:r w:rsidRPr="00BF35D9">
        <w:rPr>
          <w:rFonts w:ascii="Times New Roman" w:hAnsi="Times New Roman" w:cs="Times New Roman"/>
          <w:sz w:val="24"/>
          <w:szCs w:val="24"/>
        </w:rPr>
        <w:t xml:space="preserve"> when</w:t>
      </w:r>
      <w:r w:rsidR="00842563" w:rsidRPr="00BF35D9">
        <w:rPr>
          <w:rFonts w:ascii="Times New Roman" w:hAnsi="Times New Roman" w:cs="Times New Roman"/>
          <w:sz w:val="24"/>
          <w:szCs w:val="24"/>
        </w:rPr>
        <w:t xml:space="preserve"> such failure is</w:t>
      </w:r>
      <w:r w:rsidRPr="00BF35D9">
        <w:rPr>
          <w:rFonts w:ascii="Times New Roman" w:hAnsi="Times New Roman" w:cs="Times New Roman"/>
          <w:sz w:val="24"/>
          <w:szCs w:val="24"/>
        </w:rPr>
        <w:t xml:space="preserve"> viewed in the light of its claim that the</w:t>
      </w:r>
      <w:r w:rsidR="00842563" w:rsidRPr="00BF35D9">
        <w:rPr>
          <w:rFonts w:ascii="Times New Roman" w:hAnsi="Times New Roman" w:cs="Times New Roman"/>
          <w:sz w:val="24"/>
          <w:szCs w:val="24"/>
        </w:rPr>
        <w:t xml:space="preserve"> appellant’s failure to honour its obligations to it</w:t>
      </w:r>
      <w:r w:rsidRPr="00BF35D9">
        <w:rPr>
          <w:rFonts w:ascii="Times New Roman" w:hAnsi="Times New Roman" w:cs="Times New Roman"/>
          <w:sz w:val="24"/>
          <w:szCs w:val="24"/>
        </w:rPr>
        <w:t xml:space="preserve"> could drive it into liquidation</w:t>
      </w:r>
      <w:r w:rsidR="00AB10BB" w:rsidRPr="00BF35D9">
        <w:rPr>
          <w:rFonts w:ascii="Times New Roman" w:hAnsi="Times New Roman" w:cs="Times New Roman"/>
          <w:sz w:val="24"/>
          <w:szCs w:val="24"/>
        </w:rPr>
        <w:t xml:space="preserve">.  </w:t>
      </w:r>
      <w:r w:rsidR="002E674C" w:rsidRPr="00BF35D9">
        <w:rPr>
          <w:rFonts w:ascii="Times New Roman" w:hAnsi="Times New Roman" w:cs="Times New Roman"/>
          <w:sz w:val="24"/>
          <w:szCs w:val="24"/>
        </w:rPr>
        <w:t xml:space="preserve">Put differently, in light of such perceived magnitude and importance of the </w:t>
      </w:r>
      <w:r w:rsidR="002E674C" w:rsidRPr="00BF35D9">
        <w:rPr>
          <w:rFonts w:ascii="Times New Roman" w:hAnsi="Times New Roman" w:cs="Times New Roman"/>
          <w:sz w:val="24"/>
          <w:szCs w:val="24"/>
        </w:rPr>
        <w:lastRenderedPageBreak/>
        <w:t>transaction, the respondent’s witness’ failure to give adequate detail</w:t>
      </w:r>
      <w:r w:rsidR="001E5BED" w:rsidRPr="00BF35D9">
        <w:rPr>
          <w:rFonts w:ascii="Times New Roman" w:hAnsi="Times New Roman" w:cs="Times New Roman"/>
          <w:sz w:val="24"/>
          <w:szCs w:val="24"/>
        </w:rPr>
        <w:t xml:space="preserve"> further</w:t>
      </w:r>
      <w:r w:rsidR="002E674C" w:rsidRPr="00BF35D9">
        <w:rPr>
          <w:rFonts w:ascii="Times New Roman" w:hAnsi="Times New Roman" w:cs="Times New Roman"/>
          <w:sz w:val="24"/>
          <w:szCs w:val="24"/>
        </w:rPr>
        <w:t xml:space="preserve"> tilts the scale of probabilities against </w:t>
      </w:r>
      <w:r w:rsidR="00AB10BB" w:rsidRPr="00BF35D9">
        <w:rPr>
          <w:rFonts w:ascii="Times New Roman" w:hAnsi="Times New Roman" w:cs="Times New Roman"/>
          <w:sz w:val="24"/>
          <w:szCs w:val="24"/>
        </w:rPr>
        <w:t xml:space="preserve">it.  </w:t>
      </w:r>
      <w:r w:rsidR="009E27C2" w:rsidRPr="00BF35D9">
        <w:rPr>
          <w:rFonts w:ascii="Times New Roman" w:hAnsi="Times New Roman" w:cs="Times New Roman"/>
          <w:sz w:val="24"/>
          <w:szCs w:val="24"/>
        </w:rPr>
        <w:t>It</w:t>
      </w:r>
      <w:r w:rsidRPr="00BF35D9">
        <w:rPr>
          <w:rFonts w:ascii="Times New Roman" w:hAnsi="Times New Roman" w:cs="Times New Roman"/>
          <w:sz w:val="24"/>
          <w:szCs w:val="24"/>
        </w:rPr>
        <w:t xml:space="preserve"> does not lend support to its claim</w:t>
      </w:r>
      <w:r w:rsidR="009E27C2" w:rsidRPr="00BF35D9">
        <w:rPr>
          <w:rFonts w:ascii="Times New Roman" w:hAnsi="Times New Roman" w:cs="Times New Roman"/>
          <w:sz w:val="24"/>
          <w:szCs w:val="24"/>
        </w:rPr>
        <w:t>.</w:t>
      </w:r>
      <w:r w:rsidRPr="00BF35D9">
        <w:rPr>
          <w:rFonts w:ascii="Times New Roman" w:hAnsi="Times New Roman" w:cs="Times New Roman"/>
          <w:sz w:val="24"/>
          <w:szCs w:val="24"/>
        </w:rPr>
        <w:t xml:space="preserve"> </w:t>
      </w:r>
    </w:p>
    <w:p w:rsidR="001E5BED" w:rsidRPr="00BF35D9" w:rsidRDefault="001E5BED" w:rsidP="00AB10BB">
      <w:pPr>
        <w:spacing w:after="0" w:line="480" w:lineRule="auto"/>
        <w:jc w:val="both"/>
        <w:rPr>
          <w:rFonts w:ascii="Times New Roman" w:hAnsi="Times New Roman" w:cs="Times New Roman"/>
          <w:sz w:val="24"/>
          <w:szCs w:val="24"/>
        </w:rPr>
      </w:pPr>
      <w:r w:rsidRPr="00BF35D9">
        <w:rPr>
          <w:rFonts w:ascii="Times New Roman" w:hAnsi="Times New Roman" w:cs="Times New Roman"/>
          <w:sz w:val="24"/>
          <w:szCs w:val="24"/>
        </w:rPr>
        <w:tab/>
      </w:r>
      <w:r w:rsidR="00AB10BB" w:rsidRPr="00BF35D9">
        <w:rPr>
          <w:rFonts w:ascii="Times New Roman" w:hAnsi="Times New Roman" w:cs="Times New Roman"/>
          <w:sz w:val="24"/>
          <w:szCs w:val="24"/>
        </w:rPr>
        <w:tab/>
      </w:r>
      <w:r w:rsidRPr="00BF35D9">
        <w:rPr>
          <w:rFonts w:ascii="Times New Roman" w:hAnsi="Times New Roman" w:cs="Times New Roman"/>
          <w:sz w:val="24"/>
          <w:szCs w:val="24"/>
        </w:rPr>
        <w:t xml:space="preserve">The court </w:t>
      </w:r>
      <w:r w:rsidRPr="00BF35D9">
        <w:rPr>
          <w:rFonts w:ascii="Times New Roman" w:hAnsi="Times New Roman" w:cs="Times New Roman"/>
          <w:i/>
          <w:sz w:val="24"/>
          <w:szCs w:val="24"/>
        </w:rPr>
        <w:t>a quo</w:t>
      </w:r>
      <w:r w:rsidRPr="00BF35D9">
        <w:rPr>
          <w:rFonts w:ascii="Times New Roman" w:hAnsi="Times New Roman" w:cs="Times New Roman"/>
          <w:sz w:val="24"/>
          <w:szCs w:val="24"/>
        </w:rPr>
        <w:t xml:space="preserve"> found in part:</w:t>
      </w:r>
    </w:p>
    <w:p w:rsidR="00244AAD" w:rsidRPr="00BF35D9" w:rsidRDefault="001E5BED" w:rsidP="00AB10BB">
      <w:pPr>
        <w:spacing w:after="0" w:line="240" w:lineRule="auto"/>
        <w:ind w:left="720"/>
        <w:jc w:val="both"/>
        <w:rPr>
          <w:rFonts w:ascii="Times New Roman" w:hAnsi="Times New Roman" w:cs="Times New Roman"/>
          <w:sz w:val="24"/>
          <w:szCs w:val="24"/>
        </w:rPr>
      </w:pPr>
      <w:r w:rsidRPr="00BF35D9">
        <w:rPr>
          <w:rFonts w:ascii="Times New Roman" w:hAnsi="Times New Roman" w:cs="Times New Roman"/>
          <w:sz w:val="24"/>
          <w:szCs w:val="24"/>
        </w:rPr>
        <w:t xml:space="preserve">“It seems to me that both of the plaintiff’s witnesses gave truthful evidence. Their evidence in court is supported and corroborated by the documentary evidence produced by the plaintiff. It is clear to me that the agreement for the sale of the buses was between the plaintiff and the defendant. The facts show that when the defendant and the plaintiff entered into an agreement of </w:t>
      </w:r>
      <w:r w:rsidR="00AB10BB" w:rsidRPr="00BF35D9">
        <w:rPr>
          <w:rFonts w:ascii="Times New Roman" w:hAnsi="Times New Roman" w:cs="Times New Roman"/>
          <w:sz w:val="24"/>
          <w:szCs w:val="24"/>
        </w:rPr>
        <w:t>sale,</w:t>
      </w:r>
      <w:r w:rsidRPr="00BF35D9">
        <w:rPr>
          <w:rFonts w:ascii="Times New Roman" w:hAnsi="Times New Roman" w:cs="Times New Roman"/>
          <w:sz w:val="24"/>
          <w:szCs w:val="24"/>
        </w:rPr>
        <w:t xml:space="preserve"> a separate cash cover agreement was executed to guarantee due and faithful performance of the defendant’s obligations. When the defendant failed to perform, the governor of the Reserve Bank intervened and negotiated directly with the supplier for a settlement of the sums due to the supplier and implicitly the manufacturer of the buses. This sum did not include the mark-up to which the plaintiff was entitled both in</w:t>
      </w:r>
      <w:r w:rsidR="00E30A30" w:rsidRPr="00BF35D9">
        <w:rPr>
          <w:rFonts w:ascii="Times New Roman" w:hAnsi="Times New Roman" w:cs="Times New Roman"/>
          <w:sz w:val="24"/>
          <w:szCs w:val="24"/>
        </w:rPr>
        <w:t xml:space="preserve"> terms of its business practice</w:t>
      </w:r>
      <w:r w:rsidR="00244AAD" w:rsidRPr="00BF35D9">
        <w:rPr>
          <w:rFonts w:ascii="Times New Roman" w:hAnsi="Times New Roman" w:cs="Times New Roman"/>
          <w:sz w:val="24"/>
          <w:szCs w:val="24"/>
        </w:rPr>
        <w:t>, the distributorship agreement as well as the agreement between it and the defendant.”</w:t>
      </w:r>
    </w:p>
    <w:p w:rsidR="00AB10BB" w:rsidRPr="00BF35D9" w:rsidRDefault="00AB10BB" w:rsidP="00AB10BB">
      <w:pPr>
        <w:spacing w:after="0" w:line="240" w:lineRule="auto"/>
        <w:ind w:left="720"/>
        <w:jc w:val="both"/>
        <w:rPr>
          <w:rFonts w:ascii="Times New Roman" w:hAnsi="Times New Roman" w:cs="Times New Roman"/>
          <w:sz w:val="24"/>
          <w:szCs w:val="24"/>
        </w:rPr>
      </w:pPr>
    </w:p>
    <w:p w:rsidR="00AB10BB" w:rsidRPr="00BF35D9" w:rsidRDefault="00AB10BB" w:rsidP="00AB10BB">
      <w:pPr>
        <w:spacing w:after="0" w:line="240" w:lineRule="auto"/>
        <w:ind w:left="720"/>
        <w:jc w:val="both"/>
        <w:rPr>
          <w:rFonts w:ascii="Times New Roman" w:hAnsi="Times New Roman" w:cs="Times New Roman"/>
          <w:sz w:val="24"/>
          <w:szCs w:val="24"/>
        </w:rPr>
      </w:pPr>
    </w:p>
    <w:p w:rsidR="00AB10BB" w:rsidRPr="00BF35D9" w:rsidRDefault="00AB10BB" w:rsidP="00AB10BB">
      <w:pPr>
        <w:spacing w:after="0" w:line="240" w:lineRule="auto"/>
        <w:ind w:left="720"/>
        <w:jc w:val="both"/>
        <w:rPr>
          <w:rFonts w:ascii="Times New Roman" w:hAnsi="Times New Roman" w:cs="Times New Roman"/>
          <w:sz w:val="24"/>
          <w:szCs w:val="24"/>
        </w:rPr>
      </w:pPr>
    </w:p>
    <w:p w:rsidR="00BB3EAB" w:rsidRPr="00BF35D9" w:rsidRDefault="00244AAD" w:rsidP="00AB10BB">
      <w:pPr>
        <w:spacing w:line="480" w:lineRule="auto"/>
        <w:ind w:firstLine="1440"/>
        <w:jc w:val="both"/>
        <w:rPr>
          <w:rFonts w:ascii="Times New Roman" w:hAnsi="Times New Roman" w:cs="Times New Roman"/>
          <w:sz w:val="24"/>
          <w:szCs w:val="24"/>
        </w:rPr>
      </w:pPr>
      <w:r w:rsidRPr="00BF35D9">
        <w:rPr>
          <w:rFonts w:ascii="Times New Roman" w:hAnsi="Times New Roman" w:cs="Times New Roman"/>
          <w:sz w:val="24"/>
          <w:szCs w:val="24"/>
        </w:rPr>
        <w:t xml:space="preserve">The court </w:t>
      </w:r>
      <w:r w:rsidRPr="00BF35D9">
        <w:rPr>
          <w:rFonts w:ascii="Times New Roman" w:hAnsi="Times New Roman" w:cs="Times New Roman"/>
          <w:i/>
          <w:sz w:val="24"/>
          <w:szCs w:val="24"/>
        </w:rPr>
        <w:t>a</w:t>
      </w:r>
      <w:r w:rsidRPr="00BF35D9">
        <w:rPr>
          <w:rFonts w:ascii="Times New Roman" w:hAnsi="Times New Roman" w:cs="Times New Roman"/>
          <w:sz w:val="24"/>
          <w:szCs w:val="24"/>
        </w:rPr>
        <w:t xml:space="preserve"> </w:t>
      </w:r>
      <w:r w:rsidRPr="00BF35D9">
        <w:rPr>
          <w:rFonts w:ascii="Times New Roman" w:hAnsi="Times New Roman" w:cs="Times New Roman"/>
          <w:i/>
          <w:sz w:val="24"/>
          <w:szCs w:val="24"/>
        </w:rPr>
        <w:t>quo’s</w:t>
      </w:r>
      <w:r w:rsidR="001E5BED" w:rsidRPr="00BF35D9">
        <w:rPr>
          <w:rFonts w:ascii="Times New Roman" w:hAnsi="Times New Roman" w:cs="Times New Roman"/>
          <w:sz w:val="24"/>
          <w:szCs w:val="24"/>
        </w:rPr>
        <w:t xml:space="preserve"> </w:t>
      </w:r>
      <w:r w:rsidRPr="00BF35D9">
        <w:rPr>
          <w:rFonts w:ascii="Times New Roman" w:hAnsi="Times New Roman" w:cs="Times New Roman"/>
          <w:sz w:val="24"/>
          <w:szCs w:val="24"/>
        </w:rPr>
        <w:t xml:space="preserve">finding that there </w:t>
      </w:r>
      <w:r w:rsidR="00E30A30" w:rsidRPr="00BF35D9">
        <w:rPr>
          <w:rFonts w:ascii="Times New Roman" w:hAnsi="Times New Roman" w:cs="Times New Roman"/>
          <w:sz w:val="24"/>
          <w:szCs w:val="24"/>
        </w:rPr>
        <w:t>was an agreement of sale</w:t>
      </w:r>
      <w:r w:rsidRPr="00BF35D9">
        <w:rPr>
          <w:rFonts w:ascii="Times New Roman" w:hAnsi="Times New Roman" w:cs="Times New Roman"/>
          <w:sz w:val="24"/>
          <w:szCs w:val="24"/>
        </w:rPr>
        <w:t xml:space="preserve"> as well as separate cash cover agreements is contrary to the evidence of Rudland who said that the</w:t>
      </w:r>
      <w:r w:rsidR="00E30A30" w:rsidRPr="00BF35D9">
        <w:rPr>
          <w:rFonts w:ascii="Times New Roman" w:hAnsi="Times New Roman" w:cs="Times New Roman"/>
          <w:sz w:val="24"/>
          <w:szCs w:val="24"/>
        </w:rPr>
        <w:t xml:space="preserve"> agreement of sale was the same as the</w:t>
      </w:r>
      <w:r w:rsidRPr="00BF35D9">
        <w:rPr>
          <w:rFonts w:ascii="Times New Roman" w:hAnsi="Times New Roman" w:cs="Times New Roman"/>
          <w:sz w:val="24"/>
          <w:szCs w:val="24"/>
        </w:rPr>
        <w:t xml:space="preserve"> cas</w:t>
      </w:r>
      <w:r w:rsidR="00E30A30" w:rsidRPr="00BF35D9">
        <w:rPr>
          <w:rFonts w:ascii="Times New Roman" w:hAnsi="Times New Roman" w:cs="Times New Roman"/>
          <w:sz w:val="24"/>
          <w:szCs w:val="24"/>
        </w:rPr>
        <w:t>h cover agreements.</w:t>
      </w:r>
    </w:p>
    <w:p w:rsidR="00AB10BB" w:rsidRPr="00BF35D9" w:rsidRDefault="00AB10BB" w:rsidP="00AB10BB">
      <w:pPr>
        <w:spacing w:after="0" w:line="240" w:lineRule="auto"/>
        <w:ind w:firstLine="1440"/>
        <w:jc w:val="both"/>
        <w:rPr>
          <w:rFonts w:ascii="Times New Roman" w:hAnsi="Times New Roman" w:cs="Times New Roman"/>
          <w:sz w:val="24"/>
          <w:szCs w:val="24"/>
        </w:rPr>
      </w:pPr>
    </w:p>
    <w:p w:rsidR="00BB3EAB" w:rsidRPr="00BF35D9" w:rsidRDefault="00BB3EAB" w:rsidP="00AB10BB">
      <w:pPr>
        <w:spacing w:after="0" w:line="480" w:lineRule="auto"/>
        <w:jc w:val="both"/>
        <w:rPr>
          <w:rFonts w:ascii="Times New Roman" w:hAnsi="Times New Roman" w:cs="Times New Roman"/>
          <w:sz w:val="24"/>
          <w:szCs w:val="24"/>
        </w:rPr>
      </w:pPr>
      <w:r w:rsidRPr="00BF35D9">
        <w:rPr>
          <w:rFonts w:ascii="Times New Roman" w:hAnsi="Times New Roman" w:cs="Times New Roman"/>
          <w:sz w:val="24"/>
          <w:szCs w:val="24"/>
        </w:rPr>
        <w:tab/>
      </w:r>
      <w:r w:rsidR="00AB10BB" w:rsidRPr="00BF35D9">
        <w:rPr>
          <w:rFonts w:ascii="Times New Roman" w:hAnsi="Times New Roman" w:cs="Times New Roman"/>
          <w:sz w:val="24"/>
          <w:szCs w:val="24"/>
        </w:rPr>
        <w:tab/>
      </w:r>
      <w:r w:rsidRPr="00BF35D9">
        <w:rPr>
          <w:rFonts w:ascii="Times New Roman" w:hAnsi="Times New Roman" w:cs="Times New Roman"/>
          <w:sz w:val="24"/>
          <w:szCs w:val="24"/>
        </w:rPr>
        <w:t xml:space="preserve">It is settled that an appellate court will not readily interfere with findings </w:t>
      </w:r>
      <w:r w:rsidR="00206DF0" w:rsidRPr="00BF35D9">
        <w:rPr>
          <w:rFonts w:ascii="Times New Roman" w:hAnsi="Times New Roman" w:cs="Times New Roman"/>
          <w:sz w:val="24"/>
          <w:szCs w:val="24"/>
        </w:rPr>
        <w:t>of fact made by a lower court. I</w:t>
      </w:r>
      <w:r w:rsidRPr="00BF35D9">
        <w:rPr>
          <w:rFonts w:ascii="Times New Roman" w:hAnsi="Times New Roman" w:cs="Times New Roman"/>
          <w:sz w:val="24"/>
          <w:szCs w:val="24"/>
        </w:rPr>
        <w:t xml:space="preserve">n </w:t>
      </w:r>
      <w:r w:rsidRPr="00BF35D9">
        <w:rPr>
          <w:rFonts w:ascii="Times New Roman" w:hAnsi="Times New Roman" w:cs="Times New Roman"/>
          <w:i/>
          <w:sz w:val="24"/>
          <w:szCs w:val="24"/>
        </w:rPr>
        <w:t>Beckford v Beckford</w:t>
      </w:r>
      <w:r w:rsidRPr="00BF35D9">
        <w:rPr>
          <w:rFonts w:ascii="Times New Roman" w:hAnsi="Times New Roman" w:cs="Times New Roman"/>
          <w:sz w:val="24"/>
          <w:szCs w:val="24"/>
        </w:rPr>
        <w:t xml:space="preserve"> 2009 (1) ZLR 271 (S) the following was stated:</w:t>
      </w:r>
    </w:p>
    <w:p w:rsidR="00206DF0" w:rsidRPr="00BF35D9" w:rsidRDefault="00BB3EAB" w:rsidP="005A19AB">
      <w:pPr>
        <w:spacing w:line="240" w:lineRule="auto"/>
        <w:ind w:left="720"/>
        <w:jc w:val="both"/>
        <w:rPr>
          <w:rFonts w:ascii="Times New Roman" w:hAnsi="Times New Roman" w:cs="Times New Roman"/>
          <w:sz w:val="24"/>
          <w:szCs w:val="24"/>
        </w:rPr>
      </w:pPr>
      <w:r w:rsidRPr="00BF35D9">
        <w:rPr>
          <w:rFonts w:ascii="Times New Roman" w:hAnsi="Times New Roman" w:cs="Times New Roman"/>
          <w:sz w:val="24"/>
          <w:szCs w:val="24"/>
        </w:rPr>
        <w:t xml:space="preserve">“It is significant that these findings were not challenged </w:t>
      </w:r>
      <w:r w:rsidR="00206DF0" w:rsidRPr="00BF35D9">
        <w:rPr>
          <w:rFonts w:ascii="Times New Roman" w:hAnsi="Times New Roman" w:cs="Times New Roman"/>
          <w:sz w:val="24"/>
          <w:szCs w:val="24"/>
        </w:rPr>
        <w:t>on appeal. In any event, an appellate court would not readily interfere with findings of fact made by a trial Judge</w:t>
      </w:r>
      <w:r w:rsidR="00AB10BB" w:rsidRPr="00BF35D9">
        <w:rPr>
          <w:rFonts w:ascii="Times New Roman" w:hAnsi="Times New Roman" w:cs="Times New Roman"/>
          <w:sz w:val="24"/>
          <w:szCs w:val="24"/>
        </w:rPr>
        <w:t xml:space="preserve"> </w:t>
      </w:r>
      <w:r w:rsidR="00206DF0" w:rsidRPr="00BF35D9">
        <w:rPr>
          <w:rFonts w:ascii="Times New Roman" w:hAnsi="Times New Roman" w:cs="Times New Roman"/>
          <w:sz w:val="24"/>
          <w:szCs w:val="24"/>
        </w:rPr>
        <w:t>…”</w:t>
      </w:r>
    </w:p>
    <w:p w:rsidR="009A20A6" w:rsidRPr="00BF35D9" w:rsidRDefault="00206DF0" w:rsidP="00D97B1F">
      <w:pPr>
        <w:spacing w:after="0" w:line="480" w:lineRule="auto"/>
        <w:jc w:val="both"/>
        <w:rPr>
          <w:rFonts w:ascii="Times New Roman" w:hAnsi="Times New Roman" w:cs="Times New Roman"/>
          <w:sz w:val="24"/>
          <w:szCs w:val="24"/>
        </w:rPr>
      </w:pPr>
      <w:r w:rsidRPr="00BF35D9">
        <w:rPr>
          <w:rFonts w:ascii="Times New Roman" w:hAnsi="Times New Roman" w:cs="Times New Roman"/>
          <w:sz w:val="24"/>
          <w:szCs w:val="24"/>
        </w:rPr>
        <w:t>The law is also settled that such findings can be interfered with where the conclusions reached by a court are contrary to</w:t>
      </w:r>
      <w:r w:rsidR="00D97B1F" w:rsidRPr="00BF35D9">
        <w:rPr>
          <w:rFonts w:ascii="Times New Roman" w:hAnsi="Times New Roman" w:cs="Times New Roman"/>
          <w:sz w:val="24"/>
          <w:szCs w:val="24"/>
        </w:rPr>
        <w:t xml:space="preserve"> the evidence before the court.  This</w:t>
      </w:r>
      <w:r w:rsidRPr="00BF35D9">
        <w:rPr>
          <w:rFonts w:ascii="Times New Roman" w:hAnsi="Times New Roman" w:cs="Times New Roman"/>
          <w:sz w:val="24"/>
          <w:szCs w:val="24"/>
        </w:rPr>
        <w:t xml:space="preserve"> was enunciated in </w:t>
      </w:r>
      <w:r w:rsidRPr="00BF35D9">
        <w:rPr>
          <w:rFonts w:ascii="Times New Roman" w:hAnsi="Times New Roman" w:cs="Times New Roman"/>
          <w:i/>
          <w:sz w:val="24"/>
          <w:szCs w:val="24"/>
        </w:rPr>
        <w:t>TM Supermarkets v Mangwiro</w:t>
      </w:r>
      <w:r w:rsidR="009A20A6" w:rsidRPr="00BF35D9">
        <w:rPr>
          <w:rFonts w:ascii="Times New Roman" w:hAnsi="Times New Roman" w:cs="Times New Roman"/>
          <w:sz w:val="24"/>
          <w:szCs w:val="24"/>
        </w:rPr>
        <w:t xml:space="preserve"> 2004 (</w:t>
      </w:r>
      <w:r w:rsidR="002C3372">
        <w:rPr>
          <w:rFonts w:ascii="Times New Roman" w:hAnsi="Times New Roman" w:cs="Times New Roman"/>
          <w:sz w:val="24"/>
          <w:szCs w:val="24"/>
        </w:rPr>
        <w:t>1</w:t>
      </w:r>
      <w:r w:rsidR="009A20A6" w:rsidRPr="00BF35D9">
        <w:rPr>
          <w:rFonts w:ascii="Times New Roman" w:hAnsi="Times New Roman" w:cs="Times New Roman"/>
          <w:sz w:val="24"/>
          <w:szCs w:val="24"/>
        </w:rPr>
        <w:t>) ZLR 186 (S) where the following was stated:</w:t>
      </w:r>
    </w:p>
    <w:p w:rsidR="009A20A6" w:rsidRPr="00BF35D9" w:rsidRDefault="009A20A6" w:rsidP="00D97B1F">
      <w:pPr>
        <w:spacing w:after="0" w:line="240" w:lineRule="auto"/>
        <w:ind w:left="720"/>
        <w:jc w:val="both"/>
        <w:rPr>
          <w:rFonts w:ascii="Times New Roman" w:hAnsi="Times New Roman" w:cs="Times New Roman"/>
          <w:sz w:val="24"/>
          <w:szCs w:val="24"/>
        </w:rPr>
      </w:pPr>
      <w:r w:rsidRPr="00BF35D9">
        <w:rPr>
          <w:rFonts w:ascii="Times New Roman" w:hAnsi="Times New Roman" w:cs="Times New Roman"/>
          <w:sz w:val="24"/>
          <w:szCs w:val="24"/>
        </w:rPr>
        <w:t xml:space="preserve">“I am also persuaded by the contention that the court </w:t>
      </w:r>
      <w:r w:rsidRPr="00BF35D9">
        <w:rPr>
          <w:rFonts w:ascii="Times New Roman" w:hAnsi="Times New Roman" w:cs="Times New Roman"/>
          <w:i/>
          <w:sz w:val="24"/>
          <w:szCs w:val="24"/>
        </w:rPr>
        <w:t>a quo</w:t>
      </w:r>
      <w:r w:rsidRPr="00BF35D9">
        <w:rPr>
          <w:rFonts w:ascii="Times New Roman" w:hAnsi="Times New Roman" w:cs="Times New Roman"/>
          <w:sz w:val="24"/>
          <w:szCs w:val="24"/>
        </w:rPr>
        <w:t xml:space="preserve"> in this particular respect misinterpreted the evidence placed before it. This Court has held, in </w:t>
      </w:r>
      <w:r w:rsidRPr="00BF35D9">
        <w:rPr>
          <w:rFonts w:ascii="Times New Roman" w:hAnsi="Times New Roman" w:cs="Times New Roman"/>
          <w:i/>
          <w:sz w:val="24"/>
          <w:szCs w:val="24"/>
        </w:rPr>
        <w:t>Reserve Bank of Zimbabwe v Corrine Granger supra</w:t>
      </w:r>
      <w:r w:rsidRPr="00BF35D9">
        <w:rPr>
          <w:rFonts w:ascii="Times New Roman" w:hAnsi="Times New Roman" w:cs="Times New Roman"/>
          <w:sz w:val="24"/>
          <w:szCs w:val="24"/>
        </w:rPr>
        <w:t xml:space="preserve"> that such a circumstance amounts to a misdirection in law. At p6 of that judgment, MUCHECHETERE JA stated as follows:</w:t>
      </w:r>
    </w:p>
    <w:p w:rsidR="009A20A6" w:rsidRPr="00BF35D9" w:rsidRDefault="009A20A6" w:rsidP="005A19AB">
      <w:pPr>
        <w:spacing w:line="240" w:lineRule="auto"/>
        <w:ind w:left="720"/>
        <w:jc w:val="both"/>
        <w:rPr>
          <w:rFonts w:ascii="Times New Roman" w:hAnsi="Times New Roman" w:cs="Times New Roman"/>
          <w:sz w:val="24"/>
          <w:szCs w:val="24"/>
        </w:rPr>
      </w:pPr>
      <w:r w:rsidRPr="00BF35D9">
        <w:rPr>
          <w:rFonts w:ascii="Times New Roman" w:hAnsi="Times New Roman" w:cs="Times New Roman"/>
          <w:sz w:val="24"/>
          <w:szCs w:val="24"/>
        </w:rPr>
        <w:t>‘And a misdirection of fact is either a failure to appreciate a fact at all or a finding of fact that is contrary to the evidence actually presented.’</w:t>
      </w:r>
    </w:p>
    <w:p w:rsidR="00CC7456" w:rsidRPr="00BF35D9" w:rsidRDefault="009A20A6" w:rsidP="005A19AB">
      <w:pPr>
        <w:spacing w:line="240" w:lineRule="auto"/>
        <w:ind w:left="720"/>
        <w:jc w:val="both"/>
        <w:rPr>
          <w:rFonts w:ascii="Times New Roman" w:hAnsi="Times New Roman" w:cs="Times New Roman"/>
          <w:sz w:val="24"/>
          <w:szCs w:val="24"/>
        </w:rPr>
      </w:pPr>
      <w:r w:rsidRPr="00BF35D9">
        <w:rPr>
          <w:rFonts w:ascii="Times New Roman" w:hAnsi="Times New Roman" w:cs="Times New Roman"/>
          <w:sz w:val="24"/>
          <w:szCs w:val="24"/>
        </w:rPr>
        <w:lastRenderedPageBreak/>
        <w:t xml:space="preserve">This authority, I find, is apposite in </w:t>
      </w:r>
      <w:r w:rsidRPr="00BF35D9">
        <w:rPr>
          <w:rFonts w:ascii="Times New Roman" w:hAnsi="Times New Roman" w:cs="Times New Roman"/>
          <w:i/>
          <w:sz w:val="24"/>
          <w:szCs w:val="24"/>
        </w:rPr>
        <w:t>casu</w:t>
      </w:r>
      <w:r w:rsidRPr="00BF35D9">
        <w:rPr>
          <w:rFonts w:ascii="Times New Roman" w:hAnsi="Times New Roman" w:cs="Times New Roman"/>
          <w:sz w:val="24"/>
          <w:szCs w:val="24"/>
        </w:rPr>
        <w:t xml:space="preserve">. The court </w:t>
      </w:r>
      <w:r w:rsidRPr="00BF35D9">
        <w:rPr>
          <w:rFonts w:ascii="Times New Roman" w:hAnsi="Times New Roman" w:cs="Times New Roman"/>
          <w:i/>
          <w:sz w:val="24"/>
          <w:szCs w:val="24"/>
        </w:rPr>
        <w:t>a quo</w:t>
      </w:r>
      <w:r w:rsidRPr="00BF35D9">
        <w:rPr>
          <w:rFonts w:ascii="Times New Roman" w:hAnsi="Times New Roman" w:cs="Times New Roman"/>
          <w:sz w:val="24"/>
          <w:szCs w:val="24"/>
        </w:rPr>
        <w:t xml:space="preserve"> took the view that the responsibility in question </w:t>
      </w:r>
      <w:r w:rsidR="00CC7456" w:rsidRPr="00BF35D9">
        <w:rPr>
          <w:rFonts w:ascii="Times New Roman" w:hAnsi="Times New Roman" w:cs="Times New Roman"/>
          <w:sz w:val="24"/>
          <w:szCs w:val="24"/>
        </w:rPr>
        <w:t>entailed simply checking the resets and not recording the reset numbers. The evidence makes it clear this was not so. The misdirection of the court is thus evident,”</w:t>
      </w:r>
    </w:p>
    <w:p w:rsidR="00CC7456" w:rsidRPr="00BF35D9" w:rsidRDefault="005A19AB" w:rsidP="005A19AB">
      <w:pPr>
        <w:tabs>
          <w:tab w:val="left" w:pos="3525"/>
        </w:tabs>
        <w:spacing w:line="480" w:lineRule="auto"/>
        <w:jc w:val="both"/>
        <w:rPr>
          <w:rFonts w:ascii="Times New Roman" w:hAnsi="Times New Roman" w:cs="Times New Roman"/>
          <w:sz w:val="24"/>
          <w:szCs w:val="24"/>
        </w:rPr>
      </w:pPr>
      <w:r w:rsidRPr="00BF35D9">
        <w:rPr>
          <w:rFonts w:ascii="Times New Roman" w:hAnsi="Times New Roman" w:cs="Times New Roman"/>
          <w:sz w:val="24"/>
          <w:szCs w:val="24"/>
        </w:rPr>
        <w:tab/>
      </w:r>
    </w:p>
    <w:p w:rsidR="006038AE" w:rsidRPr="00BF35D9" w:rsidRDefault="00CC7456" w:rsidP="00CC7456">
      <w:pPr>
        <w:spacing w:line="480" w:lineRule="auto"/>
        <w:jc w:val="both"/>
        <w:rPr>
          <w:rFonts w:ascii="Times New Roman" w:hAnsi="Times New Roman" w:cs="Times New Roman"/>
          <w:sz w:val="24"/>
          <w:szCs w:val="24"/>
        </w:rPr>
      </w:pPr>
      <w:r w:rsidRPr="00BF35D9">
        <w:rPr>
          <w:rFonts w:ascii="Times New Roman" w:hAnsi="Times New Roman" w:cs="Times New Roman"/>
          <w:sz w:val="24"/>
          <w:szCs w:val="24"/>
        </w:rPr>
        <w:tab/>
      </w:r>
      <w:r w:rsidR="00D97B1F" w:rsidRPr="00BF35D9">
        <w:rPr>
          <w:rFonts w:ascii="Times New Roman" w:hAnsi="Times New Roman" w:cs="Times New Roman"/>
          <w:sz w:val="24"/>
          <w:szCs w:val="24"/>
        </w:rPr>
        <w:tab/>
      </w:r>
      <w:r w:rsidRPr="00BF35D9">
        <w:rPr>
          <w:rFonts w:ascii="Times New Roman" w:hAnsi="Times New Roman" w:cs="Times New Roman"/>
          <w:sz w:val="24"/>
          <w:szCs w:val="24"/>
        </w:rPr>
        <w:t xml:space="preserve">In </w:t>
      </w:r>
      <w:r w:rsidRPr="00BF35D9">
        <w:rPr>
          <w:rFonts w:ascii="Times New Roman" w:hAnsi="Times New Roman" w:cs="Times New Roman"/>
          <w:i/>
          <w:sz w:val="24"/>
          <w:szCs w:val="24"/>
        </w:rPr>
        <w:t>casu,</w:t>
      </w:r>
      <w:r w:rsidRPr="00BF35D9">
        <w:rPr>
          <w:rFonts w:ascii="Times New Roman" w:hAnsi="Times New Roman" w:cs="Times New Roman"/>
          <w:sz w:val="24"/>
          <w:szCs w:val="24"/>
        </w:rPr>
        <w:t xml:space="preserve"> the evidence placed before the court </w:t>
      </w:r>
      <w:r w:rsidRPr="00BF35D9">
        <w:rPr>
          <w:rFonts w:ascii="Times New Roman" w:hAnsi="Times New Roman" w:cs="Times New Roman"/>
          <w:i/>
          <w:sz w:val="24"/>
          <w:szCs w:val="24"/>
        </w:rPr>
        <w:t>a quo</w:t>
      </w:r>
      <w:r w:rsidRPr="00BF35D9">
        <w:rPr>
          <w:rFonts w:ascii="Times New Roman" w:hAnsi="Times New Roman" w:cs="Times New Roman"/>
          <w:sz w:val="24"/>
          <w:szCs w:val="24"/>
        </w:rPr>
        <w:t xml:space="preserve"> suggests that the cash cover agreements are not the agreements of sale. </w:t>
      </w:r>
      <w:r w:rsidR="00D97B1F" w:rsidRPr="00BF35D9">
        <w:rPr>
          <w:rFonts w:ascii="Times New Roman" w:hAnsi="Times New Roman" w:cs="Times New Roman"/>
          <w:sz w:val="24"/>
          <w:szCs w:val="24"/>
        </w:rPr>
        <w:t xml:space="preserve"> </w:t>
      </w:r>
      <w:r w:rsidR="00C33EA4" w:rsidRPr="00BF35D9">
        <w:rPr>
          <w:rFonts w:ascii="Times New Roman" w:hAnsi="Times New Roman" w:cs="Times New Roman"/>
          <w:sz w:val="24"/>
          <w:szCs w:val="24"/>
        </w:rPr>
        <w:t>The evidence</w:t>
      </w:r>
      <w:r w:rsidRPr="00BF35D9">
        <w:rPr>
          <w:rFonts w:ascii="Times New Roman" w:hAnsi="Times New Roman" w:cs="Times New Roman"/>
          <w:sz w:val="24"/>
          <w:szCs w:val="24"/>
        </w:rPr>
        <w:t xml:space="preserve"> supports </w:t>
      </w:r>
      <w:r w:rsidR="007B3E50" w:rsidRPr="00BF35D9">
        <w:rPr>
          <w:rFonts w:ascii="Times New Roman" w:hAnsi="Times New Roman" w:cs="Times New Roman"/>
          <w:sz w:val="24"/>
          <w:szCs w:val="24"/>
        </w:rPr>
        <w:t>the</w:t>
      </w:r>
      <w:r w:rsidRPr="00BF35D9">
        <w:rPr>
          <w:rFonts w:ascii="Times New Roman" w:hAnsi="Times New Roman" w:cs="Times New Roman"/>
          <w:sz w:val="24"/>
          <w:szCs w:val="24"/>
        </w:rPr>
        <w:t xml:space="preserve"> conclusion that the transaction of the sale of the </w:t>
      </w:r>
      <w:r w:rsidR="00D97B1F" w:rsidRPr="00BF35D9">
        <w:rPr>
          <w:rFonts w:ascii="Times New Roman" w:hAnsi="Times New Roman" w:cs="Times New Roman"/>
          <w:sz w:val="24"/>
          <w:szCs w:val="24"/>
        </w:rPr>
        <w:t>buses was</w:t>
      </w:r>
      <w:r w:rsidRPr="00BF35D9">
        <w:rPr>
          <w:rFonts w:ascii="Times New Roman" w:hAnsi="Times New Roman" w:cs="Times New Roman"/>
          <w:sz w:val="24"/>
          <w:szCs w:val="24"/>
        </w:rPr>
        <w:t xml:space="preserve"> between the appellant and Scania with the respondent only coming into the picture at Scania’s ins</w:t>
      </w:r>
      <w:r w:rsidR="00C33EA4" w:rsidRPr="00BF35D9">
        <w:rPr>
          <w:rFonts w:ascii="Times New Roman" w:hAnsi="Times New Roman" w:cs="Times New Roman"/>
          <w:sz w:val="24"/>
          <w:szCs w:val="24"/>
        </w:rPr>
        <w:t>tance, and only for the purpose</w:t>
      </w:r>
      <w:r w:rsidRPr="00BF35D9">
        <w:rPr>
          <w:rFonts w:ascii="Times New Roman" w:hAnsi="Times New Roman" w:cs="Times New Roman"/>
          <w:sz w:val="24"/>
          <w:szCs w:val="24"/>
        </w:rPr>
        <w:t xml:space="preserve"> of safeguarding the due performance of the agreement between the appellant and Scania. </w:t>
      </w:r>
      <w:r w:rsidR="006038AE" w:rsidRPr="00BF35D9">
        <w:rPr>
          <w:rFonts w:ascii="Times New Roman" w:hAnsi="Times New Roman" w:cs="Times New Roman"/>
          <w:sz w:val="24"/>
          <w:szCs w:val="24"/>
        </w:rPr>
        <w:t xml:space="preserve">As the cash cover agreements are certainly not the agreement of sale of the buses, </w:t>
      </w:r>
      <w:r w:rsidR="00C33EA4" w:rsidRPr="00BF35D9">
        <w:rPr>
          <w:rFonts w:ascii="Times New Roman" w:hAnsi="Times New Roman" w:cs="Times New Roman"/>
          <w:sz w:val="24"/>
          <w:szCs w:val="24"/>
        </w:rPr>
        <w:t>I conclude</w:t>
      </w:r>
      <w:r w:rsidR="006038AE" w:rsidRPr="00BF35D9">
        <w:rPr>
          <w:rFonts w:ascii="Times New Roman" w:hAnsi="Times New Roman" w:cs="Times New Roman"/>
          <w:sz w:val="24"/>
          <w:szCs w:val="24"/>
        </w:rPr>
        <w:t xml:space="preserve"> that the respondent did not proffer any evidence which substantiates its claim that it transacted with the appellant in respect of the purchase of the buses. </w:t>
      </w:r>
      <w:r w:rsidR="00D97B1F" w:rsidRPr="00BF35D9">
        <w:rPr>
          <w:rFonts w:ascii="Times New Roman" w:hAnsi="Times New Roman" w:cs="Times New Roman"/>
          <w:sz w:val="24"/>
          <w:szCs w:val="24"/>
        </w:rPr>
        <w:t xml:space="preserve"> </w:t>
      </w:r>
      <w:r w:rsidR="006038AE" w:rsidRPr="00BF35D9">
        <w:rPr>
          <w:rFonts w:ascii="Times New Roman" w:hAnsi="Times New Roman" w:cs="Times New Roman"/>
          <w:sz w:val="24"/>
          <w:szCs w:val="24"/>
        </w:rPr>
        <w:t>It thus did not prove that which it had alleged.</w:t>
      </w:r>
    </w:p>
    <w:p w:rsidR="00D97B1F" w:rsidRPr="00BF35D9" w:rsidRDefault="00D97B1F" w:rsidP="00D97B1F">
      <w:pPr>
        <w:spacing w:after="0" w:line="240" w:lineRule="auto"/>
        <w:jc w:val="both"/>
        <w:rPr>
          <w:rFonts w:ascii="Times New Roman" w:hAnsi="Times New Roman" w:cs="Times New Roman"/>
          <w:sz w:val="24"/>
          <w:szCs w:val="24"/>
        </w:rPr>
      </w:pPr>
    </w:p>
    <w:p w:rsidR="00D97B1F" w:rsidRPr="00BF35D9" w:rsidRDefault="006038AE" w:rsidP="00CC7456">
      <w:pPr>
        <w:spacing w:line="480" w:lineRule="auto"/>
        <w:jc w:val="both"/>
        <w:rPr>
          <w:rFonts w:ascii="Times New Roman" w:hAnsi="Times New Roman" w:cs="Times New Roman"/>
          <w:sz w:val="24"/>
          <w:szCs w:val="24"/>
        </w:rPr>
      </w:pPr>
      <w:r w:rsidRPr="00BF35D9">
        <w:rPr>
          <w:rFonts w:ascii="Times New Roman" w:hAnsi="Times New Roman" w:cs="Times New Roman"/>
          <w:sz w:val="24"/>
          <w:szCs w:val="24"/>
        </w:rPr>
        <w:tab/>
      </w:r>
      <w:r w:rsidR="00D97B1F" w:rsidRPr="00BF35D9">
        <w:rPr>
          <w:rFonts w:ascii="Times New Roman" w:hAnsi="Times New Roman" w:cs="Times New Roman"/>
          <w:sz w:val="24"/>
          <w:szCs w:val="24"/>
        </w:rPr>
        <w:tab/>
      </w:r>
      <w:r w:rsidRPr="00BF35D9">
        <w:rPr>
          <w:rFonts w:ascii="Times New Roman" w:hAnsi="Times New Roman" w:cs="Times New Roman"/>
          <w:sz w:val="24"/>
          <w:szCs w:val="24"/>
        </w:rPr>
        <w:t>The lack of clarity of the respondent’s claim and the lack of particu</w:t>
      </w:r>
      <w:r w:rsidR="00C33EA4" w:rsidRPr="00BF35D9">
        <w:rPr>
          <w:rFonts w:ascii="Times New Roman" w:hAnsi="Times New Roman" w:cs="Times New Roman"/>
          <w:sz w:val="24"/>
          <w:szCs w:val="24"/>
        </w:rPr>
        <w:t>lars of the transaction in its d</w:t>
      </w:r>
      <w:r w:rsidRPr="00BF35D9">
        <w:rPr>
          <w:rFonts w:ascii="Times New Roman" w:hAnsi="Times New Roman" w:cs="Times New Roman"/>
          <w:sz w:val="24"/>
          <w:szCs w:val="24"/>
        </w:rPr>
        <w:t>eclaration</w:t>
      </w:r>
      <w:r w:rsidR="001F1802" w:rsidRPr="00BF35D9">
        <w:rPr>
          <w:rFonts w:ascii="Times New Roman" w:hAnsi="Times New Roman" w:cs="Times New Roman"/>
          <w:sz w:val="24"/>
          <w:szCs w:val="24"/>
        </w:rPr>
        <w:t xml:space="preserve"> when juxtaposed with the</w:t>
      </w:r>
      <w:r w:rsidRPr="00BF35D9">
        <w:rPr>
          <w:rFonts w:ascii="Times New Roman" w:hAnsi="Times New Roman" w:cs="Times New Roman"/>
          <w:sz w:val="24"/>
          <w:szCs w:val="24"/>
        </w:rPr>
        <w:t xml:space="preserve"> clarity of the details of the tra</w:t>
      </w:r>
      <w:r w:rsidR="00C33EA4" w:rsidRPr="00BF35D9">
        <w:rPr>
          <w:rFonts w:ascii="Times New Roman" w:hAnsi="Times New Roman" w:cs="Times New Roman"/>
          <w:sz w:val="24"/>
          <w:szCs w:val="24"/>
        </w:rPr>
        <w:t>nsaction as stated by Scania’s executive b</w:t>
      </w:r>
      <w:r w:rsidRPr="00BF35D9">
        <w:rPr>
          <w:rFonts w:ascii="Times New Roman" w:hAnsi="Times New Roman" w:cs="Times New Roman"/>
          <w:sz w:val="24"/>
          <w:szCs w:val="24"/>
        </w:rPr>
        <w:t>oard member</w:t>
      </w:r>
      <w:r w:rsidR="00C33EA4" w:rsidRPr="00BF35D9">
        <w:rPr>
          <w:rFonts w:ascii="Times New Roman" w:hAnsi="Times New Roman" w:cs="Times New Roman"/>
          <w:sz w:val="24"/>
          <w:szCs w:val="24"/>
        </w:rPr>
        <w:t xml:space="preserve"> clearly show</w:t>
      </w:r>
      <w:r w:rsidR="001F1802" w:rsidRPr="00BF35D9">
        <w:rPr>
          <w:rFonts w:ascii="Times New Roman" w:hAnsi="Times New Roman" w:cs="Times New Roman"/>
          <w:sz w:val="24"/>
          <w:szCs w:val="24"/>
        </w:rPr>
        <w:t xml:space="preserve"> that the probabilities do not f</w:t>
      </w:r>
      <w:r w:rsidR="00D97B1F" w:rsidRPr="00BF35D9">
        <w:rPr>
          <w:rFonts w:ascii="Times New Roman" w:hAnsi="Times New Roman" w:cs="Times New Roman"/>
          <w:sz w:val="24"/>
          <w:szCs w:val="24"/>
        </w:rPr>
        <w:t xml:space="preserve">avour the respondent’s version.  </w:t>
      </w:r>
      <w:r w:rsidR="001F1802" w:rsidRPr="00BF35D9">
        <w:rPr>
          <w:rFonts w:ascii="Times New Roman" w:hAnsi="Times New Roman" w:cs="Times New Roman"/>
          <w:sz w:val="24"/>
          <w:szCs w:val="24"/>
        </w:rPr>
        <w:t xml:space="preserve">The documentary as well as the oral evidence before the court </w:t>
      </w:r>
      <w:r w:rsidR="001F1802" w:rsidRPr="00BF35D9">
        <w:rPr>
          <w:rFonts w:ascii="Times New Roman" w:hAnsi="Times New Roman" w:cs="Times New Roman"/>
          <w:i/>
          <w:sz w:val="24"/>
          <w:szCs w:val="24"/>
        </w:rPr>
        <w:t>a quo</w:t>
      </w:r>
      <w:r w:rsidR="001F1802" w:rsidRPr="00BF35D9">
        <w:rPr>
          <w:rFonts w:ascii="Times New Roman" w:hAnsi="Times New Roman" w:cs="Times New Roman"/>
          <w:sz w:val="24"/>
          <w:szCs w:val="24"/>
        </w:rPr>
        <w:t xml:space="preserve"> point more towards the c</w:t>
      </w:r>
      <w:r w:rsidR="00C33EA4" w:rsidRPr="00BF35D9">
        <w:rPr>
          <w:rFonts w:ascii="Times New Roman" w:hAnsi="Times New Roman" w:cs="Times New Roman"/>
          <w:sz w:val="24"/>
          <w:szCs w:val="24"/>
        </w:rPr>
        <w:t>onclusion that the agreement for</w:t>
      </w:r>
      <w:r w:rsidR="001F1802" w:rsidRPr="00BF35D9">
        <w:rPr>
          <w:rFonts w:ascii="Times New Roman" w:hAnsi="Times New Roman" w:cs="Times New Roman"/>
          <w:sz w:val="24"/>
          <w:szCs w:val="24"/>
        </w:rPr>
        <w:t xml:space="preserve"> the sale of the buses was concluded between the appellant and Scania.</w:t>
      </w:r>
    </w:p>
    <w:p w:rsidR="00D97B1F" w:rsidRPr="00BF35D9" w:rsidRDefault="00D97B1F" w:rsidP="00D97B1F">
      <w:pPr>
        <w:spacing w:after="0" w:line="240" w:lineRule="auto"/>
        <w:jc w:val="both"/>
        <w:rPr>
          <w:rFonts w:ascii="Times New Roman" w:hAnsi="Times New Roman" w:cs="Times New Roman"/>
          <w:sz w:val="24"/>
          <w:szCs w:val="24"/>
        </w:rPr>
      </w:pPr>
    </w:p>
    <w:p w:rsidR="00200677" w:rsidRPr="00BF35D9" w:rsidRDefault="00A46E4E" w:rsidP="00CC7456">
      <w:pPr>
        <w:spacing w:line="480" w:lineRule="auto"/>
        <w:jc w:val="both"/>
        <w:rPr>
          <w:rFonts w:ascii="Times New Roman" w:hAnsi="Times New Roman" w:cs="Times New Roman"/>
          <w:sz w:val="24"/>
          <w:szCs w:val="24"/>
        </w:rPr>
      </w:pPr>
      <w:r w:rsidRPr="00BF35D9">
        <w:rPr>
          <w:rFonts w:ascii="Times New Roman" w:hAnsi="Times New Roman" w:cs="Times New Roman"/>
          <w:sz w:val="24"/>
          <w:szCs w:val="24"/>
        </w:rPr>
        <w:tab/>
      </w:r>
      <w:r w:rsidR="00D97B1F" w:rsidRPr="00BF35D9">
        <w:rPr>
          <w:rFonts w:ascii="Times New Roman" w:hAnsi="Times New Roman" w:cs="Times New Roman"/>
          <w:sz w:val="24"/>
          <w:szCs w:val="24"/>
        </w:rPr>
        <w:tab/>
      </w:r>
      <w:r w:rsidR="007B3E50" w:rsidRPr="00BF35D9">
        <w:rPr>
          <w:rFonts w:ascii="Times New Roman" w:hAnsi="Times New Roman" w:cs="Times New Roman"/>
          <w:sz w:val="24"/>
          <w:szCs w:val="24"/>
        </w:rPr>
        <w:t>Further credence is lent to t</w:t>
      </w:r>
      <w:r w:rsidRPr="00BF35D9">
        <w:rPr>
          <w:rFonts w:ascii="Times New Roman" w:hAnsi="Times New Roman" w:cs="Times New Roman"/>
          <w:sz w:val="24"/>
          <w:szCs w:val="24"/>
        </w:rPr>
        <w:t>his probability by</w:t>
      </w:r>
      <w:r w:rsidR="00DC788F" w:rsidRPr="00BF35D9">
        <w:rPr>
          <w:rFonts w:ascii="Times New Roman" w:hAnsi="Times New Roman" w:cs="Times New Roman"/>
          <w:sz w:val="24"/>
          <w:szCs w:val="24"/>
        </w:rPr>
        <w:t xml:space="preserve"> the fact that the documentary evidence placed before the court </w:t>
      </w:r>
      <w:r w:rsidR="00DC788F" w:rsidRPr="00BF35D9">
        <w:rPr>
          <w:rFonts w:ascii="Times New Roman" w:hAnsi="Times New Roman" w:cs="Times New Roman"/>
          <w:i/>
          <w:sz w:val="24"/>
          <w:szCs w:val="24"/>
        </w:rPr>
        <w:t>a quo</w:t>
      </w:r>
      <w:r w:rsidR="00DC788F" w:rsidRPr="00BF35D9">
        <w:rPr>
          <w:rFonts w:ascii="Times New Roman" w:hAnsi="Times New Roman" w:cs="Times New Roman"/>
          <w:sz w:val="24"/>
          <w:szCs w:val="24"/>
        </w:rPr>
        <w:t xml:space="preserve"> suggests that the appellant’s obligation to pay the purchase price for the buses was to Scania. Furthermore, that the Zimbabwe dollar amounts were held by the respondent so as to ensure the execution of the appellant’s obligations towards Scania. The cash cover agreements record that the Zimbabwe dollar amounts were to be </w:t>
      </w:r>
      <w:r w:rsidR="00DC788F" w:rsidRPr="00BF35D9">
        <w:rPr>
          <w:rFonts w:ascii="Times New Roman" w:hAnsi="Times New Roman" w:cs="Times New Roman"/>
          <w:sz w:val="24"/>
          <w:szCs w:val="24"/>
        </w:rPr>
        <w:lastRenderedPageBreak/>
        <w:t>released upon the appellant’s fulfilment of its obligations to Scania. The appellant’s version is thus further shown to be the more likely of the two.</w:t>
      </w:r>
    </w:p>
    <w:p w:rsidR="00C94BEA" w:rsidRPr="00BF35D9" w:rsidRDefault="00200677" w:rsidP="004E300F">
      <w:pPr>
        <w:spacing w:after="0" w:line="480" w:lineRule="auto"/>
        <w:jc w:val="both"/>
        <w:rPr>
          <w:rFonts w:ascii="Times New Roman" w:hAnsi="Times New Roman" w:cs="Times New Roman"/>
          <w:sz w:val="24"/>
          <w:szCs w:val="24"/>
        </w:rPr>
      </w:pPr>
      <w:r w:rsidRPr="00BF35D9">
        <w:rPr>
          <w:rFonts w:ascii="Times New Roman" w:hAnsi="Times New Roman" w:cs="Times New Roman"/>
          <w:sz w:val="24"/>
          <w:szCs w:val="24"/>
        </w:rPr>
        <w:tab/>
      </w:r>
      <w:r w:rsidR="004E300F" w:rsidRPr="00BF35D9">
        <w:rPr>
          <w:rFonts w:ascii="Times New Roman" w:hAnsi="Times New Roman" w:cs="Times New Roman"/>
          <w:sz w:val="24"/>
          <w:szCs w:val="24"/>
        </w:rPr>
        <w:tab/>
      </w:r>
      <w:r w:rsidRPr="00BF35D9">
        <w:rPr>
          <w:rFonts w:ascii="Times New Roman" w:hAnsi="Times New Roman" w:cs="Times New Roman"/>
          <w:sz w:val="24"/>
          <w:szCs w:val="24"/>
        </w:rPr>
        <w:t>Additionally, the respondent’s second witness having testified</w:t>
      </w:r>
      <w:r w:rsidR="00074F8B" w:rsidRPr="00BF35D9">
        <w:rPr>
          <w:rFonts w:ascii="Times New Roman" w:hAnsi="Times New Roman" w:cs="Times New Roman"/>
          <w:sz w:val="24"/>
          <w:szCs w:val="24"/>
        </w:rPr>
        <w:t xml:space="preserve"> to</w:t>
      </w:r>
      <w:r w:rsidR="0044583B" w:rsidRPr="00BF35D9">
        <w:rPr>
          <w:rFonts w:ascii="Times New Roman" w:hAnsi="Times New Roman" w:cs="Times New Roman"/>
          <w:sz w:val="24"/>
          <w:szCs w:val="24"/>
        </w:rPr>
        <w:t xml:space="preserve"> some</w:t>
      </w:r>
      <w:r w:rsidR="001B490F" w:rsidRPr="00BF35D9">
        <w:rPr>
          <w:rFonts w:ascii="Times New Roman" w:hAnsi="Times New Roman" w:cs="Times New Roman"/>
          <w:sz w:val="24"/>
          <w:szCs w:val="24"/>
        </w:rPr>
        <w:t xml:space="preserve"> material inaccuracies and to</w:t>
      </w:r>
      <w:r w:rsidR="00074F8B" w:rsidRPr="00BF35D9">
        <w:rPr>
          <w:rFonts w:ascii="Times New Roman" w:hAnsi="Times New Roman" w:cs="Times New Roman"/>
          <w:sz w:val="24"/>
          <w:szCs w:val="24"/>
        </w:rPr>
        <w:t xml:space="preserve"> the falsity of some of the details recorded in the cash cover agreements</w:t>
      </w:r>
      <w:r w:rsidR="001B490F" w:rsidRPr="00BF35D9">
        <w:rPr>
          <w:rFonts w:ascii="Times New Roman" w:hAnsi="Times New Roman" w:cs="Times New Roman"/>
          <w:sz w:val="24"/>
          <w:szCs w:val="24"/>
        </w:rPr>
        <w:t xml:space="preserve">, it </w:t>
      </w:r>
      <w:r w:rsidR="00A83D4B" w:rsidRPr="00BF35D9">
        <w:rPr>
          <w:rFonts w:ascii="Times New Roman" w:hAnsi="Times New Roman" w:cs="Times New Roman"/>
          <w:sz w:val="24"/>
          <w:szCs w:val="24"/>
        </w:rPr>
        <w:t>follows that</w:t>
      </w:r>
      <w:r w:rsidR="001B490F" w:rsidRPr="00BF35D9">
        <w:rPr>
          <w:rFonts w:ascii="Times New Roman" w:hAnsi="Times New Roman" w:cs="Times New Roman"/>
          <w:sz w:val="24"/>
          <w:szCs w:val="24"/>
        </w:rPr>
        <w:t xml:space="preserve"> the cash cover agreements cannot be relied on by the respondent</w:t>
      </w:r>
      <w:r w:rsidR="00C117EE" w:rsidRPr="00BF35D9">
        <w:rPr>
          <w:rFonts w:ascii="Times New Roman" w:hAnsi="Times New Roman" w:cs="Times New Roman"/>
          <w:sz w:val="24"/>
          <w:szCs w:val="24"/>
        </w:rPr>
        <w:t xml:space="preserve"> as the basis</w:t>
      </w:r>
      <w:r w:rsidR="001B490F" w:rsidRPr="00BF35D9">
        <w:rPr>
          <w:rFonts w:ascii="Times New Roman" w:hAnsi="Times New Roman" w:cs="Times New Roman"/>
          <w:sz w:val="24"/>
          <w:szCs w:val="24"/>
        </w:rPr>
        <w:t xml:space="preserve"> to </w:t>
      </w:r>
      <w:r w:rsidR="0044583B" w:rsidRPr="00BF35D9">
        <w:rPr>
          <w:rFonts w:ascii="Times New Roman" w:hAnsi="Times New Roman" w:cs="Times New Roman"/>
          <w:sz w:val="24"/>
          <w:szCs w:val="24"/>
        </w:rPr>
        <w:t>establish its</w:t>
      </w:r>
      <w:r w:rsidR="00633072" w:rsidRPr="00BF35D9">
        <w:rPr>
          <w:rFonts w:ascii="Times New Roman" w:hAnsi="Times New Roman" w:cs="Times New Roman"/>
          <w:sz w:val="24"/>
          <w:szCs w:val="24"/>
        </w:rPr>
        <w:t xml:space="preserve"> version</w:t>
      </w:r>
      <w:r w:rsidR="0044583B" w:rsidRPr="00BF35D9">
        <w:rPr>
          <w:rFonts w:ascii="Times New Roman" w:hAnsi="Times New Roman" w:cs="Times New Roman"/>
          <w:sz w:val="24"/>
          <w:szCs w:val="24"/>
        </w:rPr>
        <w:t xml:space="preserve"> of the transaction</w:t>
      </w:r>
      <w:r w:rsidR="00633072" w:rsidRPr="00BF35D9">
        <w:rPr>
          <w:rFonts w:ascii="Times New Roman" w:hAnsi="Times New Roman" w:cs="Times New Roman"/>
          <w:sz w:val="24"/>
          <w:szCs w:val="24"/>
        </w:rPr>
        <w:t>.</w:t>
      </w:r>
      <w:r w:rsidR="00DC788F" w:rsidRPr="00BF35D9">
        <w:rPr>
          <w:rFonts w:ascii="Times New Roman" w:hAnsi="Times New Roman" w:cs="Times New Roman"/>
          <w:sz w:val="24"/>
          <w:szCs w:val="24"/>
        </w:rPr>
        <w:t xml:space="preserve"> </w:t>
      </w:r>
      <w:r w:rsidR="00C117EE" w:rsidRPr="00BF35D9">
        <w:rPr>
          <w:rFonts w:ascii="Times New Roman" w:hAnsi="Times New Roman" w:cs="Times New Roman"/>
          <w:sz w:val="24"/>
          <w:szCs w:val="24"/>
        </w:rPr>
        <w:t xml:space="preserve">When confronted with the clear contents of the letter authored by the Executive Board member of Scania, this witness persisted in denying that the letter spoke to an agreement between Scania and the appellant. </w:t>
      </w:r>
      <w:r w:rsidR="004E300F" w:rsidRPr="00BF35D9">
        <w:rPr>
          <w:rFonts w:ascii="Times New Roman" w:hAnsi="Times New Roman" w:cs="Times New Roman"/>
          <w:sz w:val="24"/>
          <w:szCs w:val="24"/>
        </w:rPr>
        <w:t xml:space="preserve"> </w:t>
      </w:r>
      <w:r w:rsidR="00C117EE" w:rsidRPr="00BF35D9">
        <w:rPr>
          <w:rFonts w:ascii="Times New Roman" w:hAnsi="Times New Roman" w:cs="Times New Roman"/>
          <w:sz w:val="24"/>
          <w:szCs w:val="24"/>
        </w:rPr>
        <w:t>He responded:</w:t>
      </w:r>
    </w:p>
    <w:p w:rsidR="00DF6486" w:rsidRPr="00BF35D9" w:rsidRDefault="00C117EE" w:rsidP="004E300F">
      <w:pPr>
        <w:spacing w:after="0" w:line="240" w:lineRule="auto"/>
        <w:ind w:left="720"/>
        <w:jc w:val="both"/>
        <w:rPr>
          <w:rFonts w:ascii="Times New Roman" w:hAnsi="Times New Roman" w:cs="Times New Roman"/>
          <w:sz w:val="24"/>
          <w:szCs w:val="24"/>
        </w:rPr>
      </w:pPr>
      <w:r w:rsidRPr="00BF35D9">
        <w:rPr>
          <w:rFonts w:ascii="Times New Roman" w:hAnsi="Times New Roman" w:cs="Times New Roman"/>
          <w:sz w:val="24"/>
          <w:szCs w:val="24"/>
        </w:rPr>
        <w:t>“It does not say that there is agreement between Scania and ZUPCO, it says i</w:t>
      </w:r>
      <w:r w:rsidR="00DF6486" w:rsidRPr="00BF35D9">
        <w:rPr>
          <w:rFonts w:ascii="Times New Roman" w:hAnsi="Times New Roman" w:cs="Times New Roman"/>
          <w:sz w:val="24"/>
          <w:szCs w:val="24"/>
        </w:rPr>
        <w:t>t says it (would) supply buses to ZUPCO.”</w:t>
      </w:r>
    </w:p>
    <w:p w:rsidR="004E300F" w:rsidRPr="00BF35D9" w:rsidRDefault="004E300F" w:rsidP="004E300F">
      <w:pPr>
        <w:spacing w:after="0" w:line="240" w:lineRule="auto"/>
        <w:ind w:left="720"/>
        <w:jc w:val="both"/>
        <w:rPr>
          <w:rFonts w:ascii="Times New Roman" w:hAnsi="Times New Roman" w:cs="Times New Roman"/>
          <w:sz w:val="24"/>
          <w:szCs w:val="24"/>
        </w:rPr>
      </w:pPr>
    </w:p>
    <w:p w:rsidR="004E300F" w:rsidRPr="00BF35D9" w:rsidRDefault="004E300F" w:rsidP="004E300F">
      <w:pPr>
        <w:spacing w:after="0" w:line="240" w:lineRule="auto"/>
        <w:ind w:left="720"/>
        <w:jc w:val="both"/>
        <w:rPr>
          <w:rFonts w:ascii="Times New Roman" w:hAnsi="Times New Roman" w:cs="Times New Roman"/>
          <w:sz w:val="24"/>
          <w:szCs w:val="24"/>
        </w:rPr>
      </w:pPr>
    </w:p>
    <w:p w:rsidR="00C522C7" w:rsidRPr="00BF35D9" w:rsidRDefault="00DF6486" w:rsidP="004E300F">
      <w:pPr>
        <w:spacing w:line="480" w:lineRule="auto"/>
        <w:ind w:firstLine="1440"/>
        <w:jc w:val="both"/>
        <w:rPr>
          <w:rFonts w:ascii="Times New Roman" w:hAnsi="Times New Roman" w:cs="Times New Roman"/>
          <w:sz w:val="24"/>
          <w:szCs w:val="24"/>
        </w:rPr>
      </w:pPr>
      <w:r w:rsidRPr="00BF35D9">
        <w:rPr>
          <w:rFonts w:ascii="Times New Roman" w:hAnsi="Times New Roman" w:cs="Times New Roman"/>
          <w:sz w:val="24"/>
          <w:szCs w:val="24"/>
        </w:rPr>
        <w:t>The witness thus sought to portray that “supply” and “sale” are different things in the context of t</w:t>
      </w:r>
      <w:r w:rsidR="004E300F" w:rsidRPr="00BF35D9">
        <w:rPr>
          <w:rFonts w:ascii="Times New Roman" w:hAnsi="Times New Roman" w:cs="Times New Roman"/>
          <w:sz w:val="24"/>
          <w:szCs w:val="24"/>
        </w:rPr>
        <w:t xml:space="preserve">he dispute between the parties.  </w:t>
      </w:r>
      <w:r w:rsidRPr="00BF35D9">
        <w:rPr>
          <w:rFonts w:ascii="Times New Roman" w:hAnsi="Times New Roman" w:cs="Times New Roman"/>
          <w:sz w:val="24"/>
          <w:szCs w:val="24"/>
        </w:rPr>
        <w:t xml:space="preserve">The fallacy of this approach can be and is demonstrated by the fact that such a stance would mean that the respondent had no cause of action before the court </w:t>
      </w:r>
      <w:r w:rsidRPr="00BF35D9">
        <w:rPr>
          <w:rFonts w:ascii="Times New Roman" w:hAnsi="Times New Roman" w:cs="Times New Roman"/>
          <w:i/>
          <w:sz w:val="24"/>
          <w:szCs w:val="24"/>
        </w:rPr>
        <w:t>a quo</w:t>
      </w:r>
      <w:r w:rsidR="00A83D4B" w:rsidRPr="00BF35D9">
        <w:rPr>
          <w:rFonts w:ascii="Times New Roman" w:hAnsi="Times New Roman" w:cs="Times New Roman"/>
          <w:sz w:val="24"/>
          <w:szCs w:val="24"/>
        </w:rPr>
        <w:t xml:space="preserve"> because its d</w:t>
      </w:r>
      <w:r w:rsidRPr="00BF35D9">
        <w:rPr>
          <w:rFonts w:ascii="Times New Roman" w:hAnsi="Times New Roman" w:cs="Times New Roman"/>
          <w:sz w:val="24"/>
          <w:szCs w:val="24"/>
        </w:rPr>
        <w:t>eclaration speaks to</w:t>
      </w:r>
      <w:r w:rsidR="00A83D4B" w:rsidRPr="00BF35D9">
        <w:rPr>
          <w:rFonts w:ascii="Times New Roman" w:hAnsi="Times New Roman" w:cs="Times New Roman"/>
          <w:sz w:val="24"/>
          <w:szCs w:val="24"/>
        </w:rPr>
        <w:t xml:space="preserve"> the</w:t>
      </w:r>
      <w:r w:rsidRPr="00BF35D9">
        <w:rPr>
          <w:rFonts w:ascii="Times New Roman" w:hAnsi="Times New Roman" w:cs="Times New Roman"/>
          <w:sz w:val="24"/>
          <w:szCs w:val="24"/>
        </w:rPr>
        <w:t xml:space="preserve"> “supply” and not “sale” of Scania buses to the appellant.</w:t>
      </w:r>
    </w:p>
    <w:p w:rsidR="004E300F" w:rsidRPr="00BF35D9" w:rsidRDefault="004E300F" w:rsidP="004E300F">
      <w:pPr>
        <w:spacing w:after="0" w:line="240" w:lineRule="auto"/>
        <w:ind w:firstLine="1440"/>
        <w:jc w:val="both"/>
        <w:rPr>
          <w:rFonts w:ascii="Times New Roman" w:hAnsi="Times New Roman" w:cs="Times New Roman"/>
          <w:sz w:val="24"/>
          <w:szCs w:val="24"/>
        </w:rPr>
      </w:pPr>
    </w:p>
    <w:p w:rsidR="00435D0F" w:rsidRPr="00BF35D9" w:rsidRDefault="00C522C7" w:rsidP="00DF6486">
      <w:pPr>
        <w:spacing w:line="480" w:lineRule="auto"/>
        <w:jc w:val="both"/>
        <w:rPr>
          <w:rFonts w:ascii="Times New Roman" w:hAnsi="Times New Roman" w:cs="Times New Roman"/>
          <w:sz w:val="24"/>
          <w:szCs w:val="24"/>
        </w:rPr>
      </w:pPr>
      <w:r w:rsidRPr="00BF35D9">
        <w:rPr>
          <w:rFonts w:ascii="Times New Roman" w:hAnsi="Times New Roman" w:cs="Times New Roman"/>
          <w:sz w:val="24"/>
          <w:szCs w:val="24"/>
        </w:rPr>
        <w:tab/>
      </w:r>
      <w:r w:rsidR="004E300F" w:rsidRPr="00BF35D9">
        <w:rPr>
          <w:rFonts w:ascii="Times New Roman" w:hAnsi="Times New Roman" w:cs="Times New Roman"/>
          <w:sz w:val="24"/>
          <w:szCs w:val="24"/>
        </w:rPr>
        <w:tab/>
      </w:r>
      <w:r w:rsidRPr="00BF35D9">
        <w:rPr>
          <w:rFonts w:ascii="Times New Roman" w:hAnsi="Times New Roman" w:cs="Times New Roman"/>
          <w:sz w:val="24"/>
          <w:szCs w:val="24"/>
        </w:rPr>
        <w:t xml:space="preserve">The totality of the evidence adduced before the court </w:t>
      </w:r>
      <w:r w:rsidRPr="00BF35D9">
        <w:rPr>
          <w:rFonts w:ascii="Times New Roman" w:hAnsi="Times New Roman" w:cs="Times New Roman"/>
          <w:i/>
          <w:sz w:val="24"/>
          <w:szCs w:val="24"/>
        </w:rPr>
        <w:t>a quo</w:t>
      </w:r>
      <w:r w:rsidRPr="00BF35D9">
        <w:rPr>
          <w:rFonts w:ascii="Times New Roman" w:hAnsi="Times New Roman" w:cs="Times New Roman"/>
          <w:sz w:val="24"/>
          <w:szCs w:val="24"/>
        </w:rPr>
        <w:t xml:space="preserve"> es</w:t>
      </w:r>
      <w:r w:rsidR="00A83D4B" w:rsidRPr="00BF35D9">
        <w:rPr>
          <w:rFonts w:ascii="Times New Roman" w:hAnsi="Times New Roman" w:cs="Times New Roman"/>
          <w:sz w:val="24"/>
          <w:szCs w:val="24"/>
        </w:rPr>
        <w:t>tablishes the following. First</w:t>
      </w:r>
      <w:r w:rsidRPr="00BF35D9">
        <w:rPr>
          <w:rFonts w:ascii="Times New Roman" w:hAnsi="Times New Roman" w:cs="Times New Roman"/>
          <w:sz w:val="24"/>
          <w:szCs w:val="24"/>
        </w:rPr>
        <w:t>, the respondent’s first witness was unsure about the import</w:t>
      </w:r>
      <w:r w:rsidR="004E300F" w:rsidRPr="00BF35D9">
        <w:rPr>
          <w:rFonts w:ascii="Times New Roman" w:hAnsi="Times New Roman" w:cs="Times New Roman"/>
          <w:sz w:val="24"/>
          <w:szCs w:val="24"/>
        </w:rPr>
        <w:t xml:space="preserve">ant details of the transaction.  </w:t>
      </w:r>
      <w:r w:rsidR="00A83D4B" w:rsidRPr="00BF35D9">
        <w:rPr>
          <w:rFonts w:ascii="Times New Roman" w:hAnsi="Times New Roman" w:cs="Times New Roman"/>
          <w:sz w:val="24"/>
          <w:szCs w:val="24"/>
        </w:rPr>
        <w:t>Second</w:t>
      </w:r>
      <w:r w:rsidRPr="00BF35D9">
        <w:rPr>
          <w:rFonts w:ascii="Times New Roman" w:hAnsi="Times New Roman" w:cs="Times New Roman"/>
          <w:sz w:val="24"/>
          <w:szCs w:val="24"/>
        </w:rPr>
        <w:t xml:space="preserve">, the respondent’s version does not accord with the documentary evidence adduced before the court </w:t>
      </w:r>
      <w:r w:rsidRPr="00BF35D9">
        <w:rPr>
          <w:rFonts w:ascii="Times New Roman" w:hAnsi="Times New Roman" w:cs="Times New Roman"/>
          <w:i/>
          <w:sz w:val="24"/>
          <w:szCs w:val="24"/>
        </w:rPr>
        <w:t>a quo</w:t>
      </w:r>
      <w:r w:rsidR="004E300F" w:rsidRPr="00BF35D9">
        <w:rPr>
          <w:rFonts w:ascii="Times New Roman" w:hAnsi="Times New Roman" w:cs="Times New Roman"/>
          <w:sz w:val="24"/>
          <w:szCs w:val="24"/>
        </w:rPr>
        <w:t xml:space="preserve">.  </w:t>
      </w:r>
      <w:r w:rsidR="00A83D4B" w:rsidRPr="00BF35D9">
        <w:rPr>
          <w:rFonts w:ascii="Times New Roman" w:hAnsi="Times New Roman" w:cs="Times New Roman"/>
          <w:sz w:val="24"/>
          <w:szCs w:val="24"/>
        </w:rPr>
        <w:t>Third</w:t>
      </w:r>
      <w:r w:rsidRPr="00BF35D9">
        <w:rPr>
          <w:rFonts w:ascii="Times New Roman" w:hAnsi="Times New Roman" w:cs="Times New Roman"/>
          <w:sz w:val="24"/>
          <w:szCs w:val="24"/>
        </w:rPr>
        <w:t xml:space="preserve">, the respondent’s </w:t>
      </w:r>
      <w:r w:rsidR="005934C6" w:rsidRPr="00BF35D9">
        <w:rPr>
          <w:rFonts w:ascii="Times New Roman" w:hAnsi="Times New Roman" w:cs="Times New Roman"/>
          <w:sz w:val="24"/>
          <w:szCs w:val="24"/>
        </w:rPr>
        <w:t>witnesses failed to explain material clauses in the cash cover agreements that directly identified the appellant and Scania as the respective pa</w:t>
      </w:r>
      <w:r w:rsidR="004E300F" w:rsidRPr="00BF35D9">
        <w:rPr>
          <w:rFonts w:ascii="Times New Roman" w:hAnsi="Times New Roman" w:cs="Times New Roman"/>
          <w:sz w:val="24"/>
          <w:szCs w:val="24"/>
        </w:rPr>
        <w:t xml:space="preserve">rties to the sale of the buses.  </w:t>
      </w:r>
      <w:r w:rsidR="00A83D4B" w:rsidRPr="00BF35D9">
        <w:rPr>
          <w:rFonts w:ascii="Times New Roman" w:hAnsi="Times New Roman" w:cs="Times New Roman"/>
          <w:sz w:val="24"/>
          <w:szCs w:val="24"/>
        </w:rPr>
        <w:t>Fourth, t</w:t>
      </w:r>
      <w:r w:rsidR="005934C6" w:rsidRPr="00BF35D9">
        <w:rPr>
          <w:rFonts w:ascii="Times New Roman" w:hAnsi="Times New Roman" w:cs="Times New Roman"/>
          <w:sz w:val="24"/>
          <w:szCs w:val="24"/>
        </w:rPr>
        <w:t xml:space="preserve">he respondent did not discover the documents which could have clarified or established its position or version. </w:t>
      </w:r>
      <w:r w:rsidR="004E300F" w:rsidRPr="00BF35D9">
        <w:rPr>
          <w:rFonts w:ascii="Times New Roman" w:hAnsi="Times New Roman" w:cs="Times New Roman"/>
          <w:sz w:val="24"/>
          <w:szCs w:val="24"/>
        </w:rPr>
        <w:t xml:space="preserve"> </w:t>
      </w:r>
      <w:r w:rsidR="005934C6" w:rsidRPr="00BF35D9">
        <w:rPr>
          <w:rFonts w:ascii="Times New Roman" w:hAnsi="Times New Roman" w:cs="Times New Roman"/>
          <w:sz w:val="24"/>
          <w:szCs w:val="24"/>
        </w:rPr>
        <w:t xml:space="preserve">Fifth, the respondent’s second witness said that some of the information in the cash cover agreements is </w:t>
      </w:r>
      <w:r w:rsidR="005934C6" w:rsidRPr="00BF35D9">
        <w:rPr>
          <w:rFonts w:ascii="Times New Roman" w:hAnsi="Times New Roman" w:cs="Times New Roman"/>
          <w:sz w:val="24"/>
          <w:szCs w:val="24"/>
        </w:rPr>
        <w:lastRenderedPageBreak/>
        <w:t xml:space="preserve">erroneous. Finally, the respondent did not </w:t>
      </w:r>
      <w:r w:rsidR="00A83D4B" w:rsidRPr="00BF35D9">
        <w:rPr>
          <w:rFonts w:ascii="Times New Roman" w:hAnsi="Times New Roman" w:cs="Times New Roman"/>
          <w:sz w:val="24"/>
          <w:szCs w:val="24"/>
        </w:rPr>
        <w:t xml:space="preserve">lead evidence </w:t>
      </w:r>
      <w:r w:rsidR="005934C6" w:rsidRPr="00BF35D9">
        <w:rPr>
          <w:rFonts w:ascii="Times New Roman" w:hAnsi="Times New Roman" w:cs="Times New Roman"/>
          <w:sz w:val="24"/>
          <w:szCs w:val="24"/>
        </w:rPr>
        <w:t>from Scania to clarify issues and disprove the appellant’s defence as alleged in its plea.</w:t>
      </w:r>
    </w:p>
    <w:p w:rsidR="002C468F" w:rsidRPr="00BF35D9" w:rsidRDefault="002C468F" w:rsidP="002C468F">
      <w:pPr>
        <w:spacing w:after="0" w:line="240" w:lineRule="auto"/>
        <w:jc w:val="both"/>
        <w:rPr>
          <w:rFonts w:ascii="Times New Roman" w:hAnsi="Times New Roman" w:cs="Times New Roman"/>
          <w:sz w:val="24"/>
          <w:szCs w:val="24"/>
        </w:rPr>
      </w:pPr>
    </w:p>
    <w:p w:rsidR="00C117EE" w:rsidRPr="00BF35D9" w:rsidRDefault="00435D0F" w:rsidP="00DF6486">
      <w:pPr>
        <w:spacing w:line="480" w:lineRule="auto"/>
        <w:jc w:val="both"/>
        <w:rPr>
          <w:rFonts w:ascii="Times New Roman" w:hAnsi="Times New Roman" w:cs="Times New Roman"/>
          <w:sz w:val="24"/>
          <w:szCs w:val="24"/>
        </w:rPr>
      </w:pPr>
      <w:r w:rsidRPr="00BF35D9">
        <w:rPr>
          <w:rFonts w:ascii="Times New Roman" w:hAnsi="Times New Roman" w:cs="Times New Roman"/>
          <w:sz w:val="24"/>
          <w:szCs w:val="24"/>
        </w:rPr>
        <w:tab/>
      </w:r>
      <w:r w:rsidR="002C468F" w:rsidRPr="00BF35D9">
        <w:rPr>
          <w:rFonts w:ascii="Times New Roman" w:hAnsi="Times New Roman" w:cs="Times New Roman"/>
          <w:sz w:val="24"/>
          <w:szCs w:val="24"/>
        </w:rPr>
        <w:tab/>
      </w:r>
      <w:r w:rsidRPr="00BF35D9">
        <w:rPr>
          <w:rFonts w:ascii="Times New Roman" w:hAnsi="Times New Roman" w:cs="Times New Roman"/>
          <w:sz w:val="24"/>
          <w:szCs w:val="24"/>
        </w:rPr>
        <w:t xml:space="preserve">The </w:t>
      </w:r>
      <w:r w:rsidRPr="00BF35D9">
        <w:rPr>
          <w:rFonts w:ascii="Times New Roman" w:hAnsi="Times New Roman" w:cs="Times New Roman"/>
          <w:i/>
          <w:sz w:val="24"/>
          <w:szCs w:val="24"/>
        </w:rPr>
        <w:t xml:space="preserve">caveat subscriptor </w:t>
      </w:r>
      <w:r w:rsidR="00FF6FD9" w:rsidRPr="00BF35D9">
        <w:rPr>
          <w:rFonts w:ascii="Times New Roman" w:hAnsi="Times New Roman" w:cs="Times New Roman"/>
          <w:sz w:val="24"/>
          <w:szCs w:val="24"/>
        </w:rPr>
        <w:t>rule sets</w:t>
      </w:r>
      <w:r w:rsidRPr="00BF35D9">
        <w:rPr>
          <w:rFonts w:ascii="Times New Roman" w:hAnsi="Times New Roman" w:cs="Times New Roman"/>
          <w:sz w:val="24"/>
          <w:szCs w:val="24"/>
        </w:rPr>
        <w:t xml:space="preserve"> out that a party is taken to be bound by the ordinary meaning and effect of the words which appear above its signature, for the other party is entitled to assume that he has signified his assent t</w:t>
      </w:r>
      <w:r w:rsidR="006737D5" w:rsidRPr="00BF35D9">
        <w:rPr>
          <w:rFonts w:ascii="Times New Roman" w:hAnsi="Times New Roman" w:cs="Times New Roman"/>
          <w:sz w:val="24"/>
          <w:szCs w:val="24"/>
        </w:rPr>
        <w:t xml:space="preserve">o the contents of the document.  </w:t>
      </w:r>
      <w:r w:rsidRPr="00BF35D9">
        <w:rPr>
          <w:rFonts w:ascii="Times New Roman" w:hAnsi="Times New Roman" w:cs="Times New Roman"/>
          <w:sz w:val="24"/>
          <w:szCs w:val="24"/>
        </w:rPr>
        <w:t xml:space="preserve">See </w:t>
      </w:r>
      <w:r w:rsidRPr="00BF35D9">
        <w:rPr>
          <w:rFonts w:ascii="Times New Roman" w:hAnsi="Times New Roman" w:cs="Times New Roman"/>
          <w:i/>
          <w:sz w:val="24"/>
          <w:szCs w:val="24"/>
        </w:rPr>
        <w:t>Mdlongwa v Thembekile Mdlongwa</w:t>
      </w:r>
      <w:r w:rsidRPr="00BF35D9">
        <w:rPr>
          <w:rFonts w:ascii="Times New Roman" w:hAnsi="Times New Roman" w:cs="Times New Roman"/>
          <w:sz w:val="24"/>
          <w:szCs w:val="24"/>
        </w:rPr>
        <w:t xml:space="preserve"> SC98/05, </w:t>
      </w:r>
      <w:r w:rsidRPr="00BF35D9">
        <w:rPr>
          <w:rFonts w:ascii="Times New Roman" w:hAnsi="Times New Roman" w:cs="Times New Roman"/>
          <w:i/>
          <w:sz w:val="24"/>
          <w:szCs w:val="24"/>
        </w:rPr>
        <w:t>Wille’s Principles of South African</w:t>
      </w:r>
      <w:r w:rsidR="008508CD" w:rsidRPr="00BF35D9">
        <w:rPr>
          <w:rFonts w:ascii="Times New Roman" w:hAnsi="Times New Roman" w:cs="Times New Roman"/>
          <w:sz w:val="24"/>
          <w:szCs w:val="24"/>
        </w:rPr>
        <w:t xml:space="preserve"> </w:t>
      </w:r>
      <w:r w:rsidR="008508CD" w:rsidRPr="00BF35D9">
        <w:rPr>
          <w:rFonts w:ascii="Times New Roman" w:hAnsi="Times New Roman" w:cs="Times New Roman"/>
          <w:i/>
          <w:sz w:val="24"/>
          <w:szCs w:val="24"/>
        </w:rPr>
        <w:t>Law</w:t>
      </w:r>
      <w:r w:rsidR="006737D5" w:rsidRPr="00BF35D9">
        <w:rPr>
          <w:rFonts w:ascii="Times New Roman" w:hAnsi="Times New Roman" w:cs="Times New Roman"/>
          <w:sz w:val="24"/>
          <w:szCs w:val="24"/>
        </w:rPr>
        <w:t xml:space="preserve"> </w:t>
      </w:r>
      <w:r w:rsidR="008508CD" w:rsidRPr="00BF35D9">
        <w:rPr>
          <w:rFonts w:ascii="Times New Roman" w:hAnsi="Times New Roman" w:cs="Times New Roman"/>
          <w:sz w:val="24"/>
          <w:szCs w:val="24"/>
        </w:rPr>
        <w:t>8</w:t>
      </w:r>
      <w:r w:rsidR="008508CD" w:rsidRPr="00BF35D9">
        <w:rPr>
          <w:rFonts w:ascii="Times New Roman" w:hAnsi="Times New Roman" w:cs="Times New Roman"/>
          <w:sz w:val="24"/>
          <w:szCs w:val="24"/>
          <w:vertAlign w:val="superscript"/>
        </w:rPr>
        <w:t>th</w:t>
      </w:r>
      <w:r w:rsidR="008508CD" w:rsidRPr="00BF35D9">
        <w:rPr>
          <w:rFonts w:ascii="Times New Roman" w:hAnsi="Times New Roman" w:cs="Times New Roman"/>
          <w:sz w:val="24"/>
          <w:szCs w:val="24"/>
        </w:rPr>
        <w:t xml:space="preserve"> </w:t>
      </w:r>
      <w:r w:rsidR="006737D5" w:rsidRPr="00BF35D9">
        <w:rPr>
          <w:rFonts w:ascii="Times New Roman" w:hAnsi="Times New Roman" w:cs="Times New Roman"/>
          <w:sz w:val="24"/>
          <w:szCs w:val="24"/>
        </w:rPr>
        <w:t>ed</w:t>
      </w:r>
      <w:r w:rsidR="008508CD" w:rsidRPr="00BF35D9">
        <w:rPr>
          <w:rFonts w:ascii="Times New Roman" w:hAnsi="Times New Roman" w:cs="Times New Roman"/>
          <w:sz w:val="24"/>
          <w:szCs w:val="24"/>
        </w:rPr>
        <w:t xml:space="preserve"> at p 426, </w:t>
      </w:r>
      <w:r w:rsidR="008508CD" w:rsidRPr="00BF35D9">
        <w:rPr>
          <w:rFonts w:ascii="Times New Roman" w:hAnsi="Times New Roman" w:cs="Times New Roman"/>
          <w:i/>
          <w:sz w:val="24"/>
          <w:szCs w:val="24"/>
        </w:rPr>
        <w:t>Glenburn Hotels (Pvt) Ltd v England</w:t>
      </w:r>
      <w:r w:rsidR="008508CD" w:rsidRPr="00BF35D9">
        <w:rPr>
          <w:rFonts w:ascii="Times New Roman" w:hAnsi="Times New Roman" w:cs="Times New Roman"/>
          <w:sz w:val="24"/>
          <w:szCs w:val="24"/>
        </w:rPr>
        <w:t xml:space="preserve"> 1972 (2) SA 660 (RAD), </w:t>
      </w:r>
      <w:r w:rsidR="008508CD" w:rsidRPr="00BF35D9">
        <w:rPr>
          <w:rFonts w:ascii="Times New Roman" w:hAnsi="Times New Roman" w:cs="Times New Roman"/>
          <w:i/>
          <w:sz w:val="24"/>
          <w:szCs w:val="24"/>
        </w:rPr>
        <w:t>Du Toit v Atkinson’s Motors BPK</w:t>
      </w:r>
      <w:r w:rsidR="008508CD" w:rsidRPr="00BF35D9">
        <w:rPr>
          <w:rFonts w:ascii="Times New Roman" w:hAnsi="Times New Roman" w:cs="Times New Roman"/>
          <w:sz w:val="24"/>
          <w:szCs w:val="24"/>
        </w:rPr>
        <w:t xml:space="preserve"> 1985 (2) SA 893 and </w:t>
      </w:r>
      <w:r w:rsidR="008508CD" w:rsidRPr="00BF35D9">
        <w:rPr>
          <w:rFonts w:ascii="Times New Roman" w:hAnsi="Times New Roman" w:cs="Times New Roman"/>
          <w:i/>
          <w:sz w:val="24"/>
          <w:szCs w:val="24"/>
        </w:rPr>
        <w:t>The Principles of the Law of Contract, AJ Ker</w:t>
      </w:r>
      <w:r w:rsidR="00A83D4B" w:rsidRPr="00BF35D9">
        <w:rPr>
          <w:rFonts w:ascii="Times New Roman" w:hAnsi="Times New Roman" w:cs="Times New Roman"/>
          <w:i/>
          <w:sz w:val="24"/>
          <w:szCs w:val="24"/>
        </w:rPr>
        <w:t>r</w:t>
      </w:r>
      <w:r w:rsidR="008508CD" w:rsidRPr="00BF35D9">
        <w:rPr>
          <w:rFonts w:ascii="Times New Roman" w:hAnsi="Times New Roman" w:cs="Times New Roman"/>
          <w:i/>
          <w:sz w:val="24"/>
          <w:szCs w:val="24"/>
        </w:rPr>
        <w:t xml:space="preserve"> </w:t>
      </w:r>
      <w:r w:rsidR="008508CD" w:rsidRPr="00BF35D9">
        <w:rPr>
          <w:rFonts w:ascii="Times New Roman" w:hAnsi="Times New Roman" w:cs="Times New Roman"/>
          <w:sz w:val="24"/>
          <w:szCs w:val="24"/>
        </w:rPr>
        <w:t>4</w:t>
      </w:r>
      <w:r w:rsidR="008508CD" w:rsidRPr="00BF35D9">
        <w:rPr>
          <w:rFonts w:ascii="Times New Roman" w:hAnsi="Times New Roman" w:cs="Times New Roman"/>
          <w:sz w:val="24"/>
          <w:szCs w:val="24"/>
          <w:vertAlign w:val="superscript"/>
        </w:rPr>
        <w:t>th</w:t>
      </w:r>
      <w:r w:rsidR="008508CD" w:rsidRPr="00BF35D9">
        <w:rPr>
          <w:rFonts w:ascii="Times New Roman" w:hAnsi="Times New Roman" w:cs="Times New Roman"/>
          <w:sz w:val="24"/>
          <w:szCs w:val="24"/>
        </w:rPr>
        <w:t xml:space="preserve"> ed at pp</w:t>
      </w:r>
      <w:r w:rsidR="006737D5" w:rsidRPr="00BF35D9">
        <w:rPr>
          <w:rFonts w:ascii="Times New Roman" w:hAnsi="Times New Roman" w:cs="Times New Roman"/>
          <w:sz w:val="24"/>
          <w:szCs w:val="24"/>
        </w:rPr>
        <w:t xml:space="preserve"> 86–</w:t>
      </w:r>
      <w:r w:rsidR="008508CD" w:rsidRPr="00BF35D9">
        <w:rPr>
          <w:rFonts w:ascii="Times New Roman" w:hAnsi="Times New Roman" w:cs="Times New Roman"/>
          <w:sz w:val="24"/>
          <w:szCs w:val="24"/>
        </w:rPr>
        <w:t xml:space="preserve">90. </w:t>
      </w:r>
      <w:r w:rsidR="006737D5" w:rsidRPr="00BF35D9">
        <w:rPr>
          <w:rFonts w:ascii="Times New Roman" w:hAnsi="Times New Roman" w:cs="Times New Roman"/>
          <w:sz w:val="24"/>
          <w:szCs w:val="24"/>
        </w:rPr>
        <w:t xml:space="preserve"> </w:t>
      </w:r>
      <w:r w:rsidR="008508CD" w:rsidRPr="00BF35D9">
        <w:rPr>
          <w:rFonts w:ascii="Times New Roman" w:hAnsi="Times New Roman" w:cs="Times New Roman"/>
          <w:sz w:val="24"/>
          <w:szCs w:val="24"/>
        </w:rPr>
        <w:t>The cash cover agreements signed between the appellant and the respondent point to a substantive relationship between the appellant and Scania, the respondent’s relevance only being that of securing the due and faithful performance of the appellant’s obligation to pay for the buses to Scania.</w:t>
      </w:r>
    </w:p>
    <w:p w:rsidR="006737D5" w:rsidRPr="00BF35D9" w:rsidRDefault="006737D5" w:rsidP="006737D5">
      <w:pPr>
        <w:spacing w:after="0" w:line="240" w:lineRule="auto"/>
        <w:jc w:val="both"/>
        <w:rPr>
          <w:rFonts w:ascii="Times New Roman" w:hAnsi="Times New Roman" w:cs="Times New Roman"/>
          <w:sz w:val="24"/>
          <w:szCs w:val="24"/>
        </w:rPr>
      </w:pPr>
    </w:p>
    <w:p w:rsidR="00B80626" w:rsidRDefault="00B80626" w:rsidP="00DF6486">
      <w:pPr>
        <w:spacing w:line="480" w:lineRule="auto"/>
        <w:jc w:val="both"/>
        <w:rPr>
          <w:rFonts w:ascii="Times New Roman" w:hAnsi="Times New Roman" w:cs="Times New Roman"/>
          <w:sz w:val="24"/>
          <w:szCs w:val="24"/>
        </w:rPr>
      </w:pPr>
      <w:r w:rsidRPr="00BF35D9">
        <w:rPr>
          <w:rFonts w:ascii="Times New Roman" w:hAnsi="Times New Roman" w:cs="Times New Roman"/>
          <w:sz w:val="24"/>
          <w:szCs w:val="24"/>
        </w:rPr>
        <w:tab/>
      </w:r>
      <w:r w:rsidR="006737D5" w:rsidRPr="00BF35D9">
        <w:rPr>
          <w:rFonts w:ascii="Times New Roman" w:hAnsi="Times New Roman" w:cs="Times New Roman"/>
          <w:sz w:val="24"/>
          <w:szCs w:val="24"/>
        </w:rPr>
        <w:tab/>
      </w:r>
      <w:r w:rsidRPr="00BF35D9">
        <w:rPr>
          <w:rFonts w:ascii="Times New Roman" w:hAnsi="Times New Roman" w:cs="Times New Roman"/>
          <w:sz w:val="24"/>
          <w:szCs w:val="24"/>
        </w:rPr>
        <w:t xml:space="preserve">There is no explanation given as to why the respondent did not call Mr Henrikson, the Executive Board member of Scania, to clarify the context of his interactions with the appellant and with the Governor of the Reserve Bank of Zimbabwe. </w:t>
      </w:r>
      <w:r w:rsidR="006737D5" w:rsidRPr="00BF35D9">
        <w:rPr>
          <w:rFonts w:ascii="Times New Roman" w:hAnsi="Times New Roman" w:cs="Times New Roman"/>
          <w:sz w:val="24"/>
          <w:szCs w:val="24"/>
        </w:rPr>
        <w:t xml:space="preserve"> </w:t>
      </w:r>
      <w:r w:rsidRPr="00BF35D9">
        <w:rPr>
          <w:rFonts w:ascii="Times New Roman" w:hAnsi="Times New Roman" w:cs="Times New Roman"/>
          <w:sz w:val="24"/>
          <w:szCs w:val="24"/>
        </w:rPr>
        <w:t xml:space="preserve">Without such an explanation the respondent cannot disprove the appellant’s version of events. </w:t>
      </w:r>
      <w:r w:rsidR="006737D5" w:rsidRPr="00BF35D9">
        <w:rPr>
          <w:rFonts w:ascii="Times New Roman" w:hAnsi="Times New Roman" w:cs="Times New Roman"/>
          <w:sz w:val="24"/>
          <w:szCs w:val="24"/>
        </w:rPr>
        <w:t xml:space="preserve"> </w:t>
      </w:r>
      <w:r w:rsidRPr="00BF35D9">
        <w:rPr>
          <w:rFonts w:ascii="Times New Roman" w:hAnsi="Times New Roman" w:cs="Times New Roman"/>
          <w:sz w:val="24"/>
          <w:szCs w:val="24"/>
        </w:rPr>
        <w:t xml:space="preserve">This is so because from the moment that the </w:t>
      </w:r>
      <w:r w:rsidR="006737D5" w:rsidRPr="00BF35D9">
        <w:rPr>
          <w:rFonts w:ascii="Times New Roman" w:hAnsi="Times New Roman" w:cs="Times New Roman"/>
          <w:sz w:val="24"/>
          <w:szCs w:val="24"/>
        </w:rPr>
        <w:t>appellant amended</w:t>
      </w:r>
      <w:r w:rsidRPr="00BF35D9">
        <w:rPr>
          <w:rFonts w:ascii="Times New Roman" w:hAnsi="Times New Roman" w:cs="Times New Roman"/>
          <w:sz w:val="24"/>
          <w:szCs w:val="24"/>
        </w:rPr>
        <w:t xml:space="preserve"> its plea, it became apparent that the nature of the relations between the appellant and Scania would be in issue. </w:t>
      </w:r>
      <w:r w:rsidR="006737D5" w:rsidRPr="00BF35D9">
        <w:rPr>
          <w:rFonts w:ascii="Times New Roman" w:hAnsi="Times New Roman" w:cs="Times New Roman"/>
          <w:sz w:val="24"/>
          <w:szCs w:val="24"/>
        </w:rPr>
        <w:t xml:space="preserve"> </w:t>
      </w:r>
      <w:r w:rsidRPr="00BF35D9">
        <w:rPr>
          <w:rFonts w:ascii="Times New Roman" w:hAnsi="Times New Roman" w:cs="Times New Roman"/>
          <w:sz w:val="24"/>
          <w:szCs w:val="24"/>
        </w:rPr>
        <w:t>Thus the decision by the respondent not to call Mr Henrikson is fatal to its case.</w:t>
      </w:r>
    </w:p>
    <w:p w:rsidR="00555FD6" w:rsidRPr="00BF35D9" w:rsidRDefault="00555FD6" w:rsidP="00555FD6">
      <w:pPr>
        <w:spacing w:after="0" w:line="240" w:lineRule="auto"/>
        <w:jc w:val="both"/>
        <w:rPr>
          <w:rFonts w:ascii="Times New Roman" w:hAnsi="Times New Roman" w:cs="Times New Roman"/>
          <w:sz w:val="24"/>
          <w:szCs w:val="24"/>
        </w:rPr>
      </w:pPr>
    </w:p>
    <w:p w:rsidR="00B80626" w:rsidRPr="00BF35D9" w:rsidRDefault="00B80626" w:rsidP="0023314E">
      <w:pPr>
        <w:spacing w:after="0" w:line="480" w:lineRule="auto"/>
        <w:jc w:val="both"/>
        <w:rPr>
          <w:rFonts w:ascii="Times New Roman" w:hAnsi="Times New Roman" w:cs="Times New Roman"/>
          <w:sz w:val="24"/>
          <w:szCs w:val="24"/>
        </w:rPr>
      </w:pPr>
      <w:r w:rsidRPr="00BF35D9">
        <w:rPr>
          <w:rFonts w:ascii="Times New Roman" w:hAnsi="Times New Roman" w:cs="Times New Roman"/>
          <w:sz w:val="24"/>
          <w:szCs w:val="24"/>
        </w:rPr>
        <w:tab/>
      </w:r>
      <w:r w:rsidR="0023314E" w:rsidRPr="00BF35D9">
        <w:rPr>
          <w:rFonts w:ascii="Times New Roman" w:hAnsi="Times New Roman" w:cs="Times New Roman"/>
          <w:sz w:val="24"/>
          <w:szCs w:val="24"/>
        </w:rPr>
        <w:tab/>
      </w:r>
      <w:r w:rsidRPr="00BF35D9">
        <w:rPr>
          <w:rFonts w:ascii="Times New Roman" w:hAnsi="Times New Roman" w:cs="Times New Roman"/>
          <w:sz w:val="24"/>
          <w:szCs w:val="24"/>
        </w:rPr>
        <w:t xml:space="preserve">A plaintiff who relies on a contract bears the </w:t>
      </w:r>
      <w:r w:rsidRPr="00BF35D9">
        <w:rPr>
          <w:rFonts w:ascii="Times New Roman" w:hAnsi="Times New Roman" w:cs="Times New Roman"/>
          <w:i/>
          <w:sz w:val="24"/>
          <w:szCs w:val="24"/>
        </w:rPr>
        <w:t>onus</w:t>
      </w:r>
      <w:r w:rsidRPr="00BF35D9">
        <w:rPr>
          <w:rFonts w:ascii="Times New Roman" w:hAnsi="Times New Roman" w:cs="Times New Roman"/>
          <w:sz w:val="24"/>
          <w:szCs w:val="24"/>
        </w:rPr>
        <w:t xml:space="preserve"> of establishing that it is binding and enforceable and that what he claims is due.</w:t>
      </w:r>
      <w:r w:rsidR="0023314E" w:rsidRPr="00BF35D9">
        <w:rPr>
          <w:rFonts w:ascii="Times New Roman" w:hAnsi="Times New Roman" w:cs="Times New Roman"/>
          <w:sz w:val="24"/>
          <w:szCs w:val="24"/>
        </w:rPr>
        <w:t xml:space="preserve">  </w:t>
      </w:r>
      <w:r w:rsidR="001A057C" w:rsidRPr="00BF35D9">
        <w:rPr>
          <w:rFonts w:ascii="Times New Roman" w:hAnsi="Times New Roman" w:cs="Times New Roman"/>
          <w:sz w:val="24"/>
          <w:szCs w:val="24"/>
        </w:rPr>
        <w:t xml:space="preserve">In this regard, see </w:t>
      </w:r>
      <w:r w:rsidR="001A057C" w:rsidRPr="00BF35D9">
        <w:rPr>
          <w:rFonts w:ascii="Times New Roman" w:hAnsi="Times New Roman" w:cs="Times New Roman"/>
          <w:i/>
          <w:sz w:val="24"/>
          <w:szCs w:val="24"/>
        </w:rPr>
        <w:t>Tuckers Land and Development Corporation (Pty) Ltd v Loots</w:t>
      </w:r>
      <w:r w:rsidR="001A057C" w:rsidRPr="00BF35D9">
        <w:rPr>
          <w:rFonts w:ascii="Times New Roman" w:hAnsi="Times New Roman" w:cs="Times New Roman"/>
          <w:sz w:val="24"/>
          <w:szCs w:val="24"/>
        </w:rPr>
        <w:t xml:space="preserve"> 1981 (4) SA 260 (T) at 264C-D. </w:t>
      </w:r>
      <w:r w:rsidR="0023314E" w:rsidRPr="00BF35D9">
        <w:rPr>
          <w:rFonts w:ascii="Times New Roman" w:hAnsi="Times New Roman" w:cs="Times New Roman"/>
          <w:sz w:val="24"/>
          <w:szCs w:val="24"/>
        </w:rPr>
        <w:t xml:space="preserve"> </w:t>
      </w:r>
      <w:r w:rsidR="001A057C" w:rsidRPr="00BF35D9">
        <w:rPr>
          <w:rFonts w:ascii="Times New Roman" w:hAnsi="Times New Roman" w:cs="Times New Roman"/>
          <w:sz w:val="24"/>
          <w:szCs w:val="24"/>
        </w:rPr>
        <w:t xml:space="preserve">Furthermore, the </w:t>
      </w:r>
      <w:r w:rsidR="001A057C" w:rsidRPr="00BF35D9">
        <w:rPr>
          <w:rFonts w:ascii="Times New Roman" w:hAnsi="Times New Roman" w:cs="Times New Roman"/>
          <w:sz w:val="24"/>
          <w:szCs w:val="24"/>
        </w:rPr>
        <w:lastRenderedPageBreak/>
        <w:t xml:space="preserve">standard of proof in civil matters is on a balance of probabilities. </w:t>
      </w:r>
      <w:r w:rsidR="0023314E" w:rsidRPr="00BF35D9">
        <w:rPr>
          <w:rFonts w:ascii="Times New Roman" w:hAnsi="Times New Roman" w:cs="Times New Roman"/>
          <w:sz w:val="24"/>
          <w:szCs w:val="24"/>
        </w:rPr>
        <w:t xml:space="preserve"> </w:t>
      </w:r>
      <w:r w:rsidR="001A057C" w:rsidRPr="00BF35D9">
        <w:rPr>
          <w:rFonts w:ascii="Times New Roman" w:hAnsi="Times New Roman" w:cs="Times New Roman"/>
          <w:sz w:val="24"/>
          <w:szCs w:val="24"/>
        </w:rPr>
        <w:t xml:space="preserve">See </w:t>
      </w:r>
      <w:r w:rsidR="001A057C" w:rsidRPr="00BF35D9">
        <w:rPr>
          <w:rFonts w:ascii="Times New Roman" w:hAnsi="Times New Roman" w:cs="Times New Roman"/>
          <w:i/>
          <w:sz w:val="24"/>
          <w:szCs w:val="24"/>
        </w:rPr>
        <w:t>Miller v Minister of Pensions</w:t>
      </w:r>
      <w:r w:rsidR="001A057C" w:rsidRPr="00BF35D9">
        <w:rPr>
          <w:rFonts w:ascii="Times New Roman" w:hAnsi="Times New Roman" w:cs="Times New Roman"/>
          <w:sz w:val="24"/>
          <w:szCs w:val="24"/>
        </w:rPr>
        <w:t xml:space="preserve"> [1947] 2 All ER 372-374 where the rule was formulated as follows:</w:t>
      </w:r>
    </w:p>
    <w:p w:rsidR="0052127B" w:rsidRPr="00BF35D9" w:rsidRDefault="001A057C" w:rsidP="0023314E">
      <w:pPr>
        <w:spacing w:after="0" w:line="240" w:lineRule="auto"/>
        <w:ind w:left="720"/>
        <w:jc w:val="both"/>
        <w:rPr>
          <w:rFonts w:ascii="Times New Roman" w:hAnsi="Times New Roman" w:cs="Times New Roman"/>
          <w:sz w:val="24"/>
          <w:szCs w:val="24"/>
        </w:rPr>
      </w:pPr>
      <w:r w:rsidRPr="00BF35D9">
        <w:rPr>
          <w:rFonts w:ascii="Times New Roman" w:hAnsi="Times New Roman" w:cs="Times New Roman"/>
          <w:sz w:val="24"/>
          <w:szCs w:val="24"/>
        </w:rPr>
        <w:t>“It must carry a reasonable degree of probability but not as high as is required in a criminal case. If the evidence is such that the tribunal can say ‘we think it more probable than not’, the burden is discharged</w:t>
      </w:r>
      <w:r w:rsidR="0052127B" w:rsidRPr="00BF35D9">
        <w:rPr>
          <w:rFonts w:ascii="Times New Roman" w:hAnsi="Times New Roman" w:cs="Times New Roman"/>
          <w:sz w:val="24"/>
          <w:szCs w:val="24"/>
        </w:rPr>
        <w:t>, but if the probabilities are equal, it is not,”</w:t>
      </w:r>
    </w:p>
    <w:p w:rsidR="00FF6FD9" w:rsidRPr="00BF35D9" w:rsidRDefault="00FF6FD9" w:rsidP="0023314E">
      <w:pPr>
        <w:spacing w:after="0" w:line="240" w:lineRule="auto"/>
        <w:ind w:left="720"/>
        <w:jc w:val="both"/>
        <w:rPr>
          <w:rFonts w:ascii="Times New Roman" w:hAnsi="Times New Roman" w:cs="Times New Roman"/>
          <w:sz w:val="24"/>
          <w:szCs w:val="24"/>
        </w:rPr>
      </w:pPr>
    </w:p>
    <w:p w:rsidR="00FF6FD9" w:rsidRPr="00BF35D9" w:rsidRDefault="00FF6FD9" w:rsidP="0023314E">
      <w:pPr>
        <w:spacing w:after="0" w:line="240" w:lineRule="auto"/>
        <w:ind w:left="720"/>
        <w:jc w:val="both"/>
        <w:rPr>
          <w:rFonts w:ascii="Times New Roman" w:hAnsi="Times New Roman" w:cs="Times New Roman"/>
          <w:sz w:val="24"/>
          <w:szCs w:val="24"/>
        </w:rPr>
      </w:pPr>
    </w:p>
    <w:p w:rsidR="000E0443" w:rsidRPr="00BF35D9" w:rsidRDefault="0052127B" w:rsidP="00FF6FD9">
      <w:pPr>
        <w:spacing w:after="0" w:line="480" w:lineRule="auto"/>
        <w:ind w:firstLine="1440"/>
        <w:jc w:val="both"/>
        <w:rPr>
          <w:rFonts w:ascii="Times New Roman" w:hAnsi="Times New Roman" w:cs="Times New Roman"/>
          <w:sz w:val="24"/>
          <w:szCs w:val="24"/>
        </w:rPr>
      </w:pPr>
      <w:r w:rsidRPr="00BF35D9">
        <w:rPr>
          <w:rFonts w:ascii="Times New Roman" w:hAnsi="Times New Roman" w:cs="Times New Roman"/>
          <w:sz w:val="24"/>
          <w:szCs w:val="24"/>
        </w:rPr>
        <w:t xml:space="preserve">In </w:t>
      </w:r>
      <w:r w:rsidRPr="00BF35D9">
        <w:rPr>
          <w:rFonts w:ascii="Times New Roman" w:hAnsi="Times New Roman" w:cs="Times New Roman"/>
          <w:i/>
          <w:sz w:val="24"/>
          <w:szCs w:val="24"/>
        </w:rPr>
        <w:t>West Rand Estates Ltd v New Zealand Insurances Co Ltd</w:t>
      </w:r>
      <w:r w:rsidRPr="00BF35D9">
        <w:rPr>
          <w:rFonts w:ascii="Times New Roman" w:hAnsi="Times New Roman" w:cs="Times New Roman"/>
          <w:sz w:val="24"/>
          <w:szCs w:val="24"/>
        </w:rPr>
        <w:t xml:space="preserve"> 1925 AD 245</w:t>
      </w:r>
      <w:r w:rsidR="000E0443" w:rsidRPr="00BF35D9">
        <w:rPr>
          <w:rFonts w:ascii="Times New Roman" w:hAnsi="Times New Roman" w:cs="Times New Roman"/>
          <w:sz w:val="24"/>
          <w:szCs w:val="24"/>
        </w:rPr>
        <w:t xml:space="preserve"> at 263 the following was stated:</w:t>
      </w:r>
      <w:r w:rsidR="00F70EBF" w:rsidRPr="00BF35D9">
        <w:rPr>
          <w:rFonts w:ascii="Times New Roman" w:hAnsi="Times New Roman" w:cs="Times New Roman"/>
          <w:sz w:val="24"/>
          <w:szCs w:val="24"/>
        </w:rPr>
        <w:t xml:space="preserve"> </w:t>
      </w:r>
    </w:p>
    <w:p w:rsidR="001A057C" w:rsidRPr="00BF35D9" w:rsidRDefault="000E0443" w:rsidP="0023314E">
      <w:pPr>
        <w:spacing w:after="0" w:line="240" w:lineRule="auto"/>
        <w:ind w:left="720"/>
        <w:jc w:val="both"/>
        <w:rPr>
          <w:rFonts w:ascii="Times New Roman" w:hAnsi="Times New Roman" w:cs="Times New Roman"/>
          <w:sz w:val="24"/>
          <w:szCs w:val="24"/>
        </w:rPr>
      </w:pPr>
      <w:r w:rsidRPr="00BF35D9">
        <w:rPr>
          <w:rFonts w:ascii="Times New Roman" w:hAnsi="Times New Roman" w:cs="Times New Roman"/>
          <w:sz w:val="24"/>
          <w:szCs w:val="24"/>
        </w:rPr>
        <w:t xml:space="preserve">“It is not mere conjecture or slight probability that will suffice, the probability must be of sufficient force to raise a reasonable presumption in favour of the party who relies on it. It must be of sufficient weight to throw the </w:t>
      </w:r>
      <w:r w:rsidRPr="00BF35D9">
        <w:rPr>
          <w:rFonts w:ascii="Times New Roman" w:hAnsi="Times New Roman" w:cs="Times New Roman"/>
          <w:i/>
          <w:sz w:val="24"/>
          <w:szCs w:val="24"/>
        </w:rPr>
        <w:t>onus</w:t>
      </w:r>
      <w:r w:rsidRPr="00BF35D9">
        <w:rPr>
          <w:rFonts w:ascii="Times New Roman" w:hAnsi="Times New Roman" w:cs="Times New Roman"/>
          <w:sz w:val="24"/>
          <w:szCs w:val="24"/>
        </w:rPr>
        <w:t xml:space="preserve"> on the other side to rebut it.”</w:t>
      </w:r>
      <w:r w:rsidR="001A057C" w:rsidRPr="00BF35D9">
        <w:rPr>
          <w:rFonts w:ascii="Times New Roman" w:hAnsi="Times New Roman" w:cs="Times New Roman"/>
          <w:sz w:val="24"/>
          <w:szCs w:val="24"/>
        </w:rPr>
        <w:t xml:space="preserve"> </w:t>
      </w:r>
    </w:p>
    <w:p w:rsidR="0023314E" w:rsidRPr="00BF35D9" w:rsidRDefault="0023314E" w:rsidP="0023314E">
      <w:pPr>
        <w:spacing w:after="0" w:line="240" w:lineRule="auto"/>
        <w:ind w:left="720"/>
        <w:jc w:val="both"/>
        <w:rPr>
          <w:rFonts w:ascii="Times New Roman" w:hAnsi="Times New Roman" w:cs="Times New Roman"/>
          <w:sz w:val="24"/>
          <w:szCs w:val="24"/>
        </w:rPr>
      </w:pPr>
    </w:p>
    <w:p w:rsidR="0023314E" w:rsidRPr="00BF35D9" w:rsidRDefault="0023314E" w:rsidP="0023314E">
      <w:pPr>
        <w:spacing w:after="0" w:line="240" w:lineRule="auto"/>
        <w:ind w:left="720"/>
        <w:jc w:val="both"/>
        <w:rPr>
          <w:rFonts w:ascii="Times New Roman" w:hAnsi="Times New Roman" w:cs="Times New Roman"/>
          <w:sz w:val="24"/>
          <w:szCs w:val="24"/>
        </w:rPr>
      </w:pPr>
    </w:p>
    <w:p w:rsidR="0023314E" w:rsidRPr="00BF35D9" w:rsidRDefault="0023314E" w:rsidP="0023314E">
      <w:pPr>
        <w:spacing w:after="0" w:line="240" w:lineRule="auto"/>
        <w:ind w:left="720"/>
        <w:jc w:val="both"/>
        <w:rPr>
          <w:rFonts w:ascii="Times New Roman" w:hAnsi="Times New Roman" w:cs="Times New Roman"/>
          <w:sz w:val="24"/>
          <w:szCs w:val="24"/>
        </w:rPr>
      </w:pPr>
    </w:p>
    <w:p w:rsidR="00620542" w:rsidRPr="00BF35D9" w:rsidRDefault="00A83D4B" w:rsidP="0023314E">
      <w:pPr>
        <w:tabs>
          <w:tab w:val="left" w:pos="1440"/>
        </w:tabs>
        <w:spacing w:line="480" w:lineRule="auto"/>
        <w:jc w:val="both"/>
        <w:rPr>
          <w:rFonts w:ascii="Times New Roman" w:hAnsi="Times New Roman" w:cs="Times New Roman"/>
          <w:sz w:val="24"/>
          <w:szCs w:val="24"/>
        </w:rPr>
      </w:pPr>
      <w:r w:rsidRPr="00BF35D9">
        <w:rPr>
          <w:rFonts w:ascii="Times New Roman" w:hAnsi="Times New Roman" w:cs="Times New Roman"/>
          <w:sz w:val="24"/>
          <w:szCs w:val="24"/>
        </w:rPr>
        <w:tab/>
        <w:t>On a proper analysis</w:t>
      </w:r>
      <w:r w:rsidR="00620542" w:rsidRPr="00BF35D9">
        <w:rPr>
          <w:rFonts w:ascii="Times New Roman" w:hAnsi="Times New Roman" w:cs="Times New Roman"/>
          <w:sz w:val="24"/>
          <w:szCs w:val="24"/>
        </w:rPr>
        <w:t xml:space="preserve"> of the evidence adduced before the court </w:t>
      </w:r>
      <w:r w:rsidR="00620542" w:rsidRPr="00BF35D9">
        <w:rPr>
          <w:rFonts w:ascii="Times New Roman" w:hAnsi="Times New Roman" w:cs="Times New Roman"/>
          <w:i/>
          <w:sz w:val="24"/>
          <w:szCs w:val="24"/>
        </w:rPr>
        <w:t>a quo</w:t>
      </w:r>
      <w:r w:rsidR="00620542" w:rsidRPr="00BF35D9">
        <w:rPr>
          <w:rFonts w:ascii="Times New Roman" w:hAnsi="Times New Roman" w:cs="Times New Roman"/>
          <w:sz w:val="24"/>
          <w:szCs w:val="24"/>
        </w:rPr>
        <w:t xml:space="preserve"> the respondent did not meet the requirements set out by the authorities. </w:t>
      </w:r>
      <w:r w:rsidR="0023314E" w:rsidRPr="00BF35D9">
        <w:rPr>
          <w:rFonts w:ascii="Times New Roman" w:hAnsi="Times New Roman" w:cs="Times New Roman"/>
          <w:sz w:val="24"/>
          <w:szCs w:val="24"/>
        </w:rPr>
        <w:t xml:space="preserve"> </w:t>
      </w:r>
      <w:r w:rsidR="00620542" w:rsidRPr="00BF35D9">
        <w:rPr>
          <w:rFonts w:ascii="Times New Roman" w:hAnsi="Times New Roman" w:cs="Times New Roman"/>
          <w:sz w:val="24"/>
          <w:szCs w:val="24"/>
        </w:rPr>
        <w:t xml:space="preserve">Its case is not compelling. </w:t>
      </w:r>
      <w:r w:rsidR="0023314E" w:rsidRPr="00BF35D9">
        <w:rPr>
          <w:rFonts w:ascii="Times New Roman" w:hAnsi="Times New Roman" w:cs="Times New Roman"/>
          <w:sz w:val="24"/>
          <w:szCs w:val="24"/>
        </w:rPr>
        <w:t xml:space="preserve"> </w:t>
      </w:r>
      <w:r w:rsidR="00620542" w:rsidRPr="00BF35D9">
        <w:rPr>
          <w:rFonts w:ascii="Times New Roman" w:hAnsi="Times New Roman" w:cs="Times New Roman"/>
          <w:sz w:val="24"/>
          <w:szCs w:val="24"/>
        </w:rPr>
        <w:t xml:space="preserve">The court </w:t>
      </w:r>
      <w:r w:rsidR="00620542" w:rsidRPr="00BF35D9">
        <w:rPr>
          <w:rFonts w:ascii="Times New Roman" w:hAnsi="Times New Roman" w:cs="Times New Roman"/>
          <w:i/>
          <w:sz w:val="24"/>
          <w:szCs w:val="24"/>
        </w:rPr>
        <w:t>a quo</w:t>
      </w:r>
      <w:r w:rsidR="00620542" w:rsidRPr="00BF35D9">
        <w:rPr>
          <w:rFonts w:ascii="Times New Roman" w:hAnsi="Times New Roman" w:cs="Times New Roman"/>
          <w:sz w:val="24"/>
          <w:szCs w:val="24"/>
        </w:rPr>
        <w:t xml:space="preserve"> placed emphasis on the credibility of the respondent’s witnesses but in reality their version does not tally with the evidence on record at all.</w:t>
      </w:r>
      <w:r w:rsidR="00F70EBF" w:rsidRPr="00BF35D9">
        <w:rPr>
          <w:rFonts w:ascii="Times New Roman" w:hAnsi="Times New Roman" w:cs="Times New Roman"/>
          <w:sz w:val="24"/>
          <w:szCs w:val="24"/>
        </w:rPr>
        <w:t xml:space="preserve"> </w:t>
      </w:r>
      <w:r w:rsidR="0023314E" w:rsidRPr="00BF35D9">
        <w:rPr>
          <w:rFonts w:ascii="Times New Roman" w:hAnsi="Times New Roman" w:cs="Times New Roman"/>
          <w:sz w:val="24"/>
          <w:szCs w:val="24"/>
        </w:rPr>
        <w:t xml:space="preserve"> </w:t>
      </w:r>
      <w:r w:rsidR="00F70EBF" w:rsidRPr="00BF35D9">
        <w:rPr>
          <w:rFonts w:ascii="Times New Roman" w:hAnsi="Times New Roman" w:cs="Times New Roman"/>
          <w:sz w:val="24"/>
          <w:szCs w:val="24"/>
        </w:rPr>
        <w:t xml:space="preserve">The finding by the court </w:t>
      </w:r>
      <w:r w:rsidR="00F70EBF" w:rsidRPr="00BF35D9">
        <w:rPr>
          <w:rFonts w:ascii="Times New Roman" w:hAnsi="Times New Roman" w:cs="Times New Roman"/>
          <w:i/>
          <w:sz w:val="24"/>
          <w:szCs w:val="24"/>
        </w:rPr>
        <w:t>a</w:t>
      </w:r>
      <w:r w:rsidR="00F70EBF" w:rsidRPr="00BF35D9">
        <w:rPr>
          <w:rFonts w:ascii="Times New Roman" w:hAnsi="Times New Roman" w:cs="Times New Roman"/>
          <w:sz w:val="24"/>
          <w:szCs w:val="24"/>
        </w:rPr>
        <w:t xml:space="preserve"> </w:t>
      </w:r>
      <w:r w:rsidR="00F70EBF" w:rsidRPr="00BF35D9">
        <w:rPr>
          <w:rFonts w:ascii="Times New Roman" w:hAnsi="Times New Roman" w:cs="Times New Roman"/>
          <w:i/>
          <w:sz w:val="24"/>
          <w:szCs w:val="24"/>
        </w:rPr>
        <w:t xml:space="preserve">quo </w:t>
      </w:r>
      <w:r w:rsidR="00F70EBF" w:rsidRPr="00BF35D9">
        <w:rPr>
          <w:rFonts w:ascii="Times New Roman" w:hAnsi="Times New Roman" w:cs="Times New Roman"/>
          <w:sz w:val="24"/>
          <w:szCs w:val="24"/>
        </w:rPr>
        <w:t>that the agreement of sale was between the appellant and the respondent is thus not supported by the evidence placed before that court.</w:t>
      </w:r>
    </w:p>
    <w:p w:rsidR="00620542" w:rsidRPr="00BF35D9" w:rsidRDefault="00620542" w:rsidP="0023314E">
      <w:pPr>
        <w:spacing w:after="0" w:line="480" w:lineRule="auto"/>
        <w:jc w:val="both"/>
        <w:rPr>
          <w:rFonts w:ascii="Times New Roman" w:hAnsi="Times New Roman" w:cs="Times New Roman"/>
          <w:b/>
          <w:sz w:val="24"/>
          <w:szCs w:val="24"/>
        </w:rPr>
      </w:pPr>
      <w:r w:rsidRPr="00BF35D9">
        <w:rPr>
          <w:rFonts w:ascii="Times New Roman" w:hAnsi="Times New Roman" w:cs="Times New Roman"/>
          <w:b/>
          <w:sz w:val="24"/>
          <w:szCs w:val="24"/>
          <w:u w:val="single"/>
        </w:rPr>
        <w:t>DISPOSITION</w:t>
      </w:r>
    </w:p>
    <w:p w:rsidR="00620542" w:rsidRPr="00BF35D9" w:rsidRDefault="00620542" w:rsidP="0023314E">
      <w:pPr>
        <w:spacing w:after="0" w:line="480" w:lineRule="auto"/>
        <w:jc w:val="both"/>
        <w:rPr>
          <w:rFonts w:ascii="Times New Roman" w:hAnsi="Times New Roman" w:cs="Times New Roman"/>
          <w:sz w:val="24"/>
          <w:szCs w:val="24"/>
        </w:rPr>
      </w:pPr>
      <w:r w:rsidRPr="00BF35D9">
        <w:rPr>
          <w:rFonts w:ascii="Times New Roman" w:hAnsi="Times New Roman" w:cs="Times New Roman"/>
          <w:sz w:val="24"/>
          <w:szCs w:val="24"/>
        </w:rPr>
        <w:tab/>
      </w:r>
      <w:r w:rsidR="0023314E" w:rsidRPr="00BF35D9">
        <w:rPr>
          <w:rFonts w:ascii="Times New Roman" w:hAnsi="Times New Roman" w:cs="Times New Roman"/>
          <w:sz w:val="24"/>
          <w:szCs w:val="24"/>
        </w:rPr>
        <w:tab/>
      </w:r>
      <w:r w:rsidRPr="00BF35D9">
        <w:rPr>
          <w:rFonts w:ascii="Times New Roman" w:hAnsi="Times New Roman" w:cs="Times New Roman"/>
          <w:sz w:val="24"/>
          <w:szCs w:val="24"/>
        </w:rPr>
        <w:t>The respondent did not prove that the transaction of the sale of the buses was between it and the appellant</w:t>
      </w:r>
      <w:r w:rsidR="003666FA" w:rsidRPr="00BF35D9">
        <w:rPr>
          <w:rFonts w:ascii="Times New Roman" w:hAnsi="Times New Roman" w:cs="Times New Roman"/>
          <w:sz w:val="24"/>
          <w:szCs w:val="24"/>
        </w:rPr>
        <w:t>. Consequently,</w:t>
      </w:r>
      <w:r w:rsidR="00F70EBF" w:rsidRPr="00BF35D9">
        <w:rPr>
          <w:rFonts w:ascii="Times New Roman" w:hAnsi="Times New Roman" w:cs="Times New Roman"/>
          <w:sz w:val="24"/>
          <w:szCs w:val="24"/>
        </w:rPr>
        <w:t xml:space="preserve"> the question of whether or not Scania compromised the balance owing does not arise.</w:t>
      </w:r>
      <w:r w:rsidRPr="00BF35D9">
        <w:rPr>
          <w:rFonts w:ascii="Times New Roman" w:hAnsi="Times New Roman" w:cs="Times New Roman"/>
          <w:i/>
          <w:sz w:val="24"/>
          <w:szCs w:val="24"/>
        </w:rPr>
        <w:t xml:space="preserve"> </w:t>
      </w:r>
      <w:r w:rsidR="0023314E" w:rsidRPr="00BF35D9">
        <w:rPr>
          <w:rFonts w:ascii="Times New Roman" w:hAnsi="Times New Roman" w:cs="Times New Roman"/>
          <w:i/>
          <w:sz w:val="24"/>
          <w:szCs w:val="24"/>
        </w:rPr>
        <w:t xml:space="preserve"> </w:t>
      </w:r>
      <w:r w:rsidR="00F70EBF" w:rsidRPr="00BF35D9">
        <w:rPr>
          <w:rFonts w:ascii="Times New Roman" w:hAnsi="Times New Roman" w:cs="Times New Roman"/>
          <w:sz w:val="24"/>
          <w:szCs w:val="24"/>
        </w:rPr>
        <w:t xml:space="preserve">The appeal has merit and must succeed. </w:t>
      </w:r>
      <w:r w:rsidR="0023314E" w:rsidRPr="00BF35D9">
        <w:rPr>
          <w:rFonts w:ascii="Times New Roman" w:hAnsi="Times New Roman" w:cs="Times New Roman"/>
          <w:sz w:val="24"/>
          <w:szCs w:val="24"/>
        </w:rPr>
        <w:t xml:space="preserve"> </w:t>
      </w:r>
      <w:r w:rsidR="00A83D4B" w:rsidRPr="00BF35D9">
        <w:rPr>
          <w:rFonts w:ascii="Times New Roman" w:hAnsi="Times New Roman" w:cs="Times New Roman"/>
          <w:sz w:val="24"/>
          <w:szCs w:val="24"/>
        </w:rPr>
        <w:t>Costs will follow the event</w:t>
      </w:r>
      <w:r w:rsidR="00F70EBF" w:rsidRPr="00BF35D9">
        <w:rPr>
          <w:rFonts w:ascii="Times New Roman" w:hAnsi="Times New Roman" w:cs="Times New Roman"/>
          <w:sz w:val="24"/>
          <w:szCs w:val="24"/>
        </w:rPr>
        <w:t>.</w:t>
      </w:r>
    </w:p>
    <w:p w:rsidR="0023314E" w:rsidRPr="00BF35D9" w:rsidRDefault="0023314E" w:rsidP="0023314E">
      <w:pPr>
        <w:spacing w:after="0" w:line="240" w:lineRule="auto"/>
        <w:jc w:val="both"/>
        <w:rPr>
          <w:rFonts w:ascii="Times New Roman" w:hAnsi="Times New Roman" w:cs="Times New Roman"/>
          <w:sz w:val="24"/>
          <w:szCs w:val="24"/>
        </w:rPr>
      </w:pPr>
    </w:p>
    <w:p w:rsidR="00F70EBF" w:rsidRPr="00BF35D9" w:rsidRDefault="00F70EBF" w:rsidP="00620542">
      <w:pPr>
        <w:spacing w:line="480" w:lineRule="auto"/>
        <w:jc w:val="both"/>
        <w:rPr>
          <w:rFonts w:ascii="Times New Roman" w:hAnsi="Times New Roman" w:cs="Times New Roman"/>
          <w:sz w:val="24"/>
          <w:szCs w:val="24"/>
        </w:rPr>
      </w:pPr>
      <w:r w:rsidRPr="00BF35D9">
        <w:rPr>
          <w:rFonts w:ascii="Times New Roman" w:hAnsi="Times New Roman" w:cs="Times New Roman"/>
          <w:sz w:val="24"/>
          <w:szCs w:val="24"/>
        </w:rPr>
        <w:tab/>
      </w:r>
      <w:r w:rsidR="0023314E" w:rsidRPr="00BF35D9">
        <w:rPr>
          <w:rFonts w:ascii="Times New Roman" w:hAnsi="Times New Roman" w:cs="Times New Roman"/>
          <w:sz w:val="24"/>
          <w:szCs w:val="24"/>
        </w:rPr>
        <w:tab/>
      </w:r>
      <w:r w:rsidRPr="00BF35D9">
        <w:rPr>
          <w:rFonts w:ascii="Times New Roman" w:hAnsi="Times New Roman" w:cs="Times New Roman"/>
          <w:sz w:val="24"/>
          <w:szCs w:val="24"/>
        </w:rPr>
        <w:t xml:space="preserve">In </w:t>
      </w:r>
      <w:r w:rsidR="003666FA" w:rsidRPr="00BF35D9">
        <w:rPr>
          <w:rFonts w:ascii="Times New Roman" w:hAnsi="Times New Roman" w:cs="Times New Roman"/>
          <w:sz w:val="24"/>
          <w:szCs w:val="24"/>
        </w:rPr>
        <w:t>the result it is ordered as follows:</w:t>
      </w:r>
    </w:p>
    <w:p w:rsidR="003666FA" w:rsidRPr="00BF35D9" w:rsidRDefault="003666FA" w:rsidP="0023314E">
      <w:pPr>
        <w:pStyle w:val="ListParagraph"/>
        <w:numPr>
          <w:ilvl w:val="0"/>
          <w:numId w:val="5"/>
        </w:numPr>
        <w:spacing w:line="480" w:lineRule="auto"/>
        <w:jc w:val="both"/>
        <w:rPr>
          <w:rFonts w:ascii="Times New Roman" w:hAnsi="Times New Roman" w:cs="Times New Roman"/>
          <w:sz w:val="24"/>
          <w:szCs w:val="24"/>
        </w:rPr>
      </w:pPr>
      <w:r w:rsidRPr="00BF35D9">
        <w:rPr>
          <w:rFonts w:ascii="Times New Roman" w:hAnsi="Times New Roman" w:cs="Times New Roman"/>
          <w:sz w:val="24"/>
          <w:szCs w:val="24"/>
        </w:rPr>
        <w:t>The appeal succeeds with costs.</w:t>
      </w:r>
    </w:p>
    <w:p w:rsidR="003666FA" w:rsidRPr="00BF35D9" w:rsidRDefault="003666FA" w:rsidP="0023314E">
      <w:pPr>
        <w:pStyle w:val="ListParagraph"/>
        <w:numPr>
          <w:ilvl w:val="0"/>
          <w:numId w:val="5"/>
        </w:numPr>
        <w:spacing w:after="0" w:line="480" w:lineRule="auto"/>
        <w:jc w:val="both"/>
        <w:rPr>
          <w:rFonts w:ascii="Times New Roman" w:hAnsi="Times New Roman" w:cs="Times New Roman"/>
          <w:sz w:val="24"/>
          <w:szCs w:val="24"/>
        </w:rPr>
      </w:pPr>
      <w:r w:rsidRPr="00BF35D9">
        <w:rPr>
          <w:rFonts w:ascii="Times New Roman" w:hAnsi="Times New Roman" w:cs="Times New Roman"/>
          <w:sz w:val="24"/>
          <w:szCs w:val="24"/>
        </w:rPr>
        <w:t xml:space="preserve">The order of the court </w:t>
      </w:r>
      <w:r w:rsidRPr="00BF35D9">
        <w:rPr>
          <w:rFonts w:ascii="Times New Roman" w:hAnsi="Times New Roman" w:cs="Times New Roman"/>
          <w:i/>
          <w:sz w:val="24"/>
          <w:szCs w:val="24"/>
        </w:rPr>
        <w:t>a quo</w:t>
      </w:r>
      <w:r w:rsidRPr="00BF35D9">
        <w:rPr>
          <w:rFonts w:ascii="Times New Roman" w:hAnsi="Times New Roman" w:cs="Times New Roman"/>
          <w:sz w:val="24"/>
          <w:szCs w:val="24"/>
        </w:rPr>
        <w:t xml:space="preserve"> is hereby set aside and substituted with the following:</w:t>
      </w:r>
    </w:p>
    <w:p w:rsidR="003666FA" w:rsidRPr="00BF35D9" w:rsidRDefault="003666FA" w:rsidP="0023314E">
      <w:pPr>
        <w:pStyle w:val="ListParagraph"/>
        <w:spacing w:after="0" w:line="480" w:lineRule="auto"/>
        <w:ind w:left="1800" w:firstLine="360"/>
        <w:jc w:val="both"/>
        <w:rPr>
          <w:rFonts w:ascii="Times New Roman" w:hAnsi="Times New Roman" w:cs="Times New Roman"/>
          <w:sz w:val="24"/>
          <w:szCs w:val="24"/>
        </w:rPr>
      </w:pPr>
      <w:r w:rsidRPr="00BF35D9">
        <w:rPr>
          <w:rFonts w:ascii="Times New Roman" w:hAnsi="Times New Roman" w:cs="Times New Roman"/>
          <w:sz w:val="24"/>
          <w:szCs w:val="24"/>
        </w:rPr>
        <w:lastRenderedPageBreak/>
        <w:t>“The Plaintiff’s claim is dismissed with costs”</w:t>
      </w:r>
    </w:p>
    <w:p w:rsidR="00BF35D9" w:rsidRDefault="00BF35D9" w:rsidP="00932F0B">
      <w:pPr>
        <w:spacing w:line="480" w:lineRule="auto"/>
        <w:ind w:left="720" w:firstLine="720"/>
        <w:jc w:val="both"/>
        <w:rPr>
          <w:rFonts w:ascii="Times New Roman" w:hAnsi="Times New Roman" w:cs="Times New Roman"/>
          <w:b/>
          <w:sz w:val="24"/>
          <w:szCs w:val="24"/>
        </w:rPr>
      </w:pPr>
    </w:p>
    <w:p w:rsidR="00BF35D9" w:rsidRDefault="00BF35D9" w:rsidP="00932F0B">
      <w:pPr>
        <w:spacing w:line="480" w:lineRule="auto"/>
        <w:ind w:left="720" w:firstLine="720"/>
        <w:jc w:val="both"/>
        <w:rPr>
          <w:rFonts w:ascii="Times New Roman" w:hAnsi="Times New Roman" w:cs="Times New Roman"/>
          <w:b/>
          <w:sz w:val="24"/>
          <w:szCs w:val="24"/>
        </w:rPr>
      </w:pPr>
    </w:p>
    <w:p w:rsidR="00932F0B" w:rsidRPr="00BF35D9" w:rsidRDefault="00932F0B" w:rsidP="00932F0B">
      <w:pPr>
        <w:spacing w:line="480" w:lineRule="auto"/>
        <w:ind w:left="720" w:firstLine="720"/>
        <w:jc w:val="both"/>
        <w:rPr>
          <w:rFonts w:ascii="Times New Roman" w:hAnsi="Times New Roman" w:cs="Times New Roman"/>
          <w:sz w:val="24"/>
          <w:szCs w:val="24"/>
        </w:rPr>
      </w:pPr>
      <w:r w:rsidRPr="00BF35D9">
        <w:rPr>
          <w:rFonts w:ascii="Times New Roman" w:hAnsi="Times New Roman" w:cs="Times New Roman"/>
          <w:b/>
          <w:sz w:val="24"/>
          <w:szCs w:val="24"/>
        </w:rPr>
        <w:t>GARWE JA:</w:t>
      </w:r>
      <w:r w:rsidRPr="00BF35D9">
        <w:rPr>
          <w:rFonts w:ascii="Times New Roman" w:hAnsi="Times New Roman" w:cs="Times New Roman"/>
          <w:sz w:val="24"/>
          <w:szCs w:val="24"/>
        </w:rPr>
        <w:tab/>
      </w:r>
      <w:r w:rsidRPr="00BF35D9">
        <w:rPr>
          <w:rFonts w:ascii="Times New Roman" w:hAnsi="Times New Roman" w:cs="Times New Roman"/>
          <w:sz w:val="24"/>
          <w:szCs w:val="24"/>
        </w:rPr>
        <w:tab/>
        <w:t>I agree</w:t>
      </w:r>
    </w:p>
    <w:p w:rsidR="00932F0B" w:rsidRPr="00BF35D9" w:rsidRDefault="00932F0B" w:rsidP="003666FA">
      <w:pPr>
        <w:spacing w:line="480" w:lineRule="auto"/>
        <w:jc w:val="both"/>
        <w:rPr>
          <w:rFonts w:ascii="Times New Roman" w:hAnsi="Times New Roman" w:cs="Times New Roman"/>
          <w:b/>
          <w:sz w:val="24"/>
          <w:szCs w:val="24"/>
        </w:rPr>
      </w:pPr>
    </w:p>
    <w:p w:rsidR="00932F0B" w:rsidRPr="00BF35D9" w:rsidRDefault="00932F0B" w:rsidP="00932F0B">
      <w:pPr>
        <w:spacing w:line="480" w:lineRule="auto"/>
        <w:ind w:left="720" w:firstLine="720"/>
        <w:jc w:val="both"/>
        <w:rPr>
          <w:rFonts w:ascii="Times New Roman" w:hAnsi="Times New Roman" w:cs="Times New Roman"/>
          <w:sz w:val="24"/>
          <w:szCs w:val="24"/>
        </w:rPr>
      </w:pPr>
      <w:r w:rsidRPr="00BF35D9">
        <w:rPr>
          <w:rFonts w:ascii="Times New Roman" w:hAnsi="Times New Roman" w:cs="Times New Roman"/>
          <w:b/>
          <w:sz w:val="24"/>
          <w:szCs w:val="24"/>
        </w:rPr>
        <w:t>GOWORA JA:</w:t>
      </w:r>
      <w:r w:rsidRPr="00BF35D9">
        <w:rPr>
          <w:rFonts w:ascii="Times New Roman" w:hAnsi="Times New Roman" w:cs="Times New Roman"/>
          <w:b/>
          <w:sz w:val="24"/>
          <w:szCs w:val="24"/>
        </w:rPr>
        <w:tab/>
      </w:r>
      <w:r w:rsidRPr="00BF35D9">
        <w:rPr>
          <w:rFonts w:ascii="Times New Roman" w:hAnsi="Times New Roman" w:cs="Times New Roman"/>
          <w:sz w:val="24"/>
          <w:szCs w:val="24"/>
        </w:rPr>
        <w:t>I agree</w:t>
      </w:r>
    </w:p>
    <w:p w:rsidR="00932F0B" w:rsidRPr="00BF35D9" w:rsidRDefault="00932F0B" w:rsidP="003666FA">
      <w:pPr>
        <w:spacing w:line="480" w:lineRule="auto"/>
        <w:jc w:val="both"/>
        <w:rPr>
          <w:rFonts w:ascii="Times New Roman" w:hAnsi="Times New Roman" w:cs="Times New Roman"/>
          <w:sz w:val="24"/>
          <w:szCs w:val="24"/>
        </w:rPr>
      </w:pPr>
    </w:p>
    <w:p w:rsidR="003666FA" w:rsidRPr="00BF35D9" w:rsidRDefault="003666FA" w:rsidP="003666FA">
      <w:pPr>
        <w:spacing w:line="480" w:lineRule="auto"/>
        <w:jc w:val="both"/>
        <w:rPr>
          <w:rFonts w:ascii="Times New Roman" w:hAnsi="Times New Roman" w:cs="Times New Roman"/>
          <w:sz w:val="24"/>
          <w:szCs w:val="24"/>
        </w:rPr>
      </w:pPr>
    </w:p>
    <w:p w:rsidR="003666FA" w:rsidRPr="00BF35D9" w:rsidRDefault="003666FA" w:rsidP="0023314E">
      <w:pPr>
        <w:spacing w:after="0" w:line="480" w:lineRule="auto"/>
        <w:jc w:val="both"/>
        <w:rPr>
          <w:rFonts w:ascii="Times New Roman" w:hAnsi="Times New Roman" w:cs="Times New Roman"/>
          <w:sz w:val="24"/>
          <w:szCs w:val="24"/>
        </w:rPr>
      </w:pPr>
      <w:r w:rsidRPr="00BF35D9">
        <w:rPr>
          <w:rFonts w:ascii="Times New Roman" w:hAnsi="Times New Roman" w:cs="Times New Roman"/>
          <w:i/>
          <w:sz w:val="24"/>
          <w:szCs w:val="24"/>
        </w:rPr>
        <w:t>Magwaliba &amp; Kwirira</w:t>
      </w:r>
      <w:r w:rsidRPr="00BF35D9">
        <w:rPr>
          <w:rFonts w:ascii="Times New Roman" w:hAnsi="Times New Roman" w:cs="Times New Roman"/>
          <w:sz w:val="24"/>
          <w:szCs w:val="24"/>
        </w:rPr>
        <w:t xml:space="preserve">, </w:t>
      </w:r>
      <w:r w:rsidR="0023314E" w:rsidRPr="00BF35D9">
        <w:rPr>
          <w:rFonts w:ascii="Times New Roman" w:hAnsi="Times New Roman" w:cs="Times New Roman"/>
          <w:sz w:val="24"/>
          <w:szCs w:val="24"/>
        </w:rPr>
        <w:t>a</w:t>
      </w:r>
      <w:r w:rsidRPr="00BF35D9">
        <w:rPr>
          <w:rFonts w:ascii="Times New Roman" w:hAnsi="Times New Roman" w:cs="Times New Roman"/>
          <w:sz w:val="24"/>
          <w:szCs w:val="24"/>
        </w:rPr>
        <w:t xml:space="preserve">ppellant’s </w:t>
      </w:r>
      <w:r w:rsidR="0023314E" w:rsidRPr="00BF35D9">
        <w:rPr>
          <w:rFonts w:ascii="Times New Roman" w:hAnsi="Times New Roman" w:cs="Times New Roman"/>
          <w:sz w:val="24"/>
          <w:szCs w:val="24"/>
        </w:rPr>
        <w:t>l</w:t>
      </w:r>
      <w:r w:rsidRPr="00BF35D9">
        <w:rPr>
          <w:rFonts w:ascii="Times New Roman" w:hAnsi="Times New Roman" w:cs="Times New Roman"/>
          <w:sz w:val="24"/>
          <w:szCs w:val="24"/>
        </w:rPr>
        <w:t xml:space="preserve">egal </w:t>
      </w:r>
      <w:r w:rsidR="0023314E" w:rsidRPr="00BF35D9">
        <w:rPr>
          <w:rFonts w:ascii="Times New Roman" w:hAnsi="Times New Roman" w:cs="Times New Roman"/>
          <w:sz w:val="24"/>
          <w:szCs w:val="24"/>
        </w:rPr>
        <w:t>practitioners</w:t>
      </w:r>
    </w:p>
    <w:p w:rsidR="003666FA" w:rsidRPr="00BF35D9" w:rsidRDefault="003666FA" w:rsidP="0023314E">
      <w:pPr>
        <w:spacing w:after="0" w:line="480" w:lineRule="auto"/>
        <w:jc w:val="both"/>
        <w:rPr>
          <w:rFonts w:ascii="Times New Roman" w:hAnsi="Times New Roman" w:cs="Times New Roman"/>
          <w:sz w:val="24"/>
          <w:szCs w:val="24"/>
        </w:rPr>
      </w:pPr>
      <w:r w:rsidRPr="00BF35D9">
        <w:rPr>
          <w:rFonts w:ascii="Times New Roman" w:hAnsi="Times New Roman" w:cs="Times New Roman"/>
          <w:i/>
          <w:sz w:val="24"/>
          <w:szCs w:val="24"/>
        </w:rPr>
        <w:t>Kantor &amp; Immerman</w:t>
      </w:r>
      <w:r w:rsidRPr="00BF35D9">
        <w:rPr>
          <w:rFonts w:ascii="Times New Roman" w:hAnsi="Times New Roman" w:cs="Times New Roman"/>
          <w:sz w:val="24"/>
          <w:szCs w:val="24"/>
        </w:rPr>
        <w:t xml:space="preserve">, </w:t>
      </w:r>
      <w:r w:rsidR="0023314E" w:rsidRPr="00BF35D9">
        <w:rPr>
          <w:rFonts w:ascii="Times New Roman" w:hAnsi="Times New Roman" w:cs="Times New Roman"/>
          <w:sz w:val="24"/>
          <w:szCs w:val="24"/>
        </w:rPr>
        <w:t>r</w:t>
      </w:r>
      <w:r w:rsidRPr="00BF35D9">
        <w:rPr>
          <w:rFonts w:ascii="Times New Roman" w:hAnsi="Times New Roman" w:cs="Times New Roman"/>
          <w:sz w:val="24"/>
          <w:szCs w:val="24"/>
        </w:rPr>
        <w:t xml:space="preserve">espondent’s </w:t>
      </w:r>
      <w:r w:rsidR="0023314E" w:rsidRPr="00BF35D9">
        <w:rPr>
          <w:rFonts w:ascii="Times New Roman" w:hAnsi="Times New Roman" w:cs="Times New Roman"/>
          <w:sz w:val="24"/>
          <w:szCs w:val="24"/>
        </w:rPr>
        <w:t>l</w:t>
      </w:r>
      <w:r w:rsidRPr="00BF35D9">
        <w:rPr>
          <w:rFonts w:ascii="Times New Roman" w:hAnsi="Times New Roman" w:cs="Times New Roman"/>
          <w:sz w:val="24"/>
          <w:szCs w:val="24"/>
        </w:rPr>
        <w:t xml:space="preserve">egal </w:t>
      </w:r>
      <w:r w:rsidR="0023314E" w:rsidRPr="00BF35D9">
        <w:rPr>
          <w:rFonts w:ascii="Times New Roman" w:hAnsi="Times New Roman" w:cs="Times New Roman"/>
          <w:sz w:val="24"/>
          <w:szCs w:val="24"/>
        </w:rPr>
        <w:t>p</w:t>
      </w:r>
      <w:r w:rsidRPr="00BF35D9">
        <w:rPr>
          <w:rFonts w:ascii="Times New Roman" w:hAnsi="Times New Roman" w:cs="Times New Roman"/>
          <w:sz w:val="24"/>
          <w:szCs w:val="24"/>
        </w:rPr>
        <w:t xml:space="preserve">ractitioners </w:t>
      </w:r>
    </w:p>
    <w:p w:rsidR="00110ADF" w:rsidRPr="00BF35D9" w:rsidRDefault="00110ADF" w:rsidP="00AB64D5">
      <w:pPr>
        <w:spacing w:line="480" w:lineRule="auto"/>
        <w:jc w:val="both"/>
        <w:rPr>
          <w:rFonts w:ascii="Times New Roman" w:hAnsi="Times New Roman" w:cs="Times New Roman"/>
          <w:sz w:val="24"/>
          <w:szCs w:val="24"/>
        </w:rPr>
      </w:pPr>
    </w:p>
    <w:p w:rsidR="00E150BD" w:rsidRPr="00BF35D9" w:rsidRDefault="00E150BD" w:rsidP="00AB64D5">
      <w:pPr>
        <w:spacing w:line="480" w:lineRule="auto"/>
        <w:jc w:val="both"/>
        <w:rPr>
          <w:rFonts w:ascii="Times New Roman" w:hAnsi="Times New Roman" w:cs="Times New Roman"/>
          <w:sz w:val="24"/>
          <w:szCs w:val="24"/>
        </w:rPr>
      </w:pPr>
    </w:p>
    <w:sectPr w:rsidR="00E150BD" w:rsidRPr="00BF35D9">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17FC" w:rsidRDefault="00DE17FC" w:rsidP="00853013">
      <w:pPr>
        <w:spacing w:after="0" w:line="240" w:lineRule="auto"/>
      </w:pPr>
      <w:r>
        <w:separator/>
      </w:r>
    </w:p>
  </w:endnote>
  <w:endnote w:type="continuationSeparator" w:id="0">
    <w:p w:rsidR="00DE17FC" w:rsidRDefault="00DE17FC" w:rsidP="008530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17FC" w:rsidRDefault="00DE17FC" w:rsidP="00853013">
      <w:pPr>
        <w:spacing w:after="0" w:line="240" w:lineRule="auto"/>
      </w:pPr>
      <w:r>
        <w:separator/>
      </w:r>
    </w:p>
  </w:footnote>
  <w:footnote w:type="continuationSeparator" w:id="0">
    <w:p w:rsidR="00DE17FC" w:rsidRDefault="00DE17FC" w:rsidP="008530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152" w:type="dxa"/>
      <w:tblLook w:val="01E0" w:firstRow="1" w:lastRow="1" w:firstColumn="1" w:lastColumn="1" w:noHBand="0" w:noVBand="0"/>
    </w:tblPr>
    <w:tblGrid>
      <w:gridCol w:w="7874"/>
      <w:gridCol w:w="1152"/>
    </w:tblGrid>
    <w:tr w:rsidR="00853013">
      <w:tc>
        <w:tcPr>
          <w:tcW w:w="0" w:type="auto"/>
          <w:tcBorders>
            <w:right w:val="single" w:sz="6" w:space="0" w:color="000000" w:themeColor="text1"/>
          </w:tcBorders>
        </w:tcPr>
        <w:sdt>
          <w:sdtPr>
            <w:alias w:val="Company"/>
            <w:id w:val="78735422"/>
            <w:placeholder>
              <w:docPart w:val="3390385F816047C9B171A1D7FA362961"/>
            </w:placeholder>
            <w:dataBinding w:prefixMappings="xmlns:ns0='http://schemas.openxmlformats.org/officeDocument/2006/extended-properties'" w:xpath="/ns0:Properties[1]/ns0:Company[1]" w:storeItemID="{6668398D-A668-4E3E-A5EB-62B293D839F1}"/>
            <w:text/>
          </w:sdtPr>
          <w:sdtEndPr/>
          <w:sdtContent>
            <w:p w:rsidR="00853013" w:rsidRDefault="00853013">
              <w:pPr>
                <w:pStyle w:val="Header"/>
                <w:jc w:val="right"/>
              </w:pPr>
              <w:r>
                <w:t xml:space="preserve">Judgment No. SC </w:t>
              </w:r>
              <w:r w:rsidR="00DE13F9">
                <w:t>13</w:t>
              </w:r>
              <w:r>
                <w:t>/</w:t>
              </w:r>
              <w:r w:rsidR="00DE13F9">
                <w:t>20</w:t>
              </w:r>
              <w:r>
                <w:t>17</w:t>
              </w:r>
            </w:p>
          </w:sdtContent>
        </w:sdt>
        <w:sdt>
          <w:sdtPr>
            <w:rPr>
              <w:b/>
              <w:bCs/>
            </w:rPr>
            <w:alias w:val="Title"/>
            <w:id w:val="78735415"/>
            <w:placeholder>
              <w:docPart w:val="072E9AB666C34FC5BCDC7C5B5E97B919"/>
            </w:placeholder>
            <w:dataBinding w:prefixMappings="xmlns:ns0='http://schemas.openxmlformats.org/package/2006/metadata/core-properties' xmlns:ns1='http://purl.org/dc/elements/1.1/'" w:xpath="/ns0:coreProperties[1]/ns1:title[1]" w:storeItemID="{6C3C8BC8-F283-45AE-878A-BAB7291924A1}"/>
            <w:text/>
          </w:sdtPr>
          <w:sdtEndPr/>
          <w:sdtContent>
            <w:p w:rsidR="00853013" w:rsidRDefault="00853013" w:rsidP="00853013">
              <w:pPr>
                <w:pStyle w:val="Header"/>
                <w:jc w:val="right"/>
                <w:rPr>
                  <w:b/>
                  <w:bCs/>
                </w:rPr>
              </w:pPr>
              <w:r>
                <w:rPr>
                  <w:b/>
                  <w:bCs/>
                </w:rPr>
                <w:t>Civil Appeal No. SC 216/13</w:t>
              </w:r>
            </w:p>
          </w:sdtContent>
        </w:sdt>
      </w:tc>
      <w:tc>
        <w:tcPr>
          <w:tcW w:w="1152" w:type="dxa"/>
          <w:tcBorders>
            <w:left w:val="single" w:sz="6" w:space="0" w:color="000000" w:themeColor="text1"/>
          </w:tcBorders>
        </w:tcPr>
        <w:p w:rsidR="00853013" w:rsidRDefault="00853013">
          <w:pPr>
            <w:pStyle w:val="Header"/>
            <w:rPr>
              <w:b/>
              <w:bCs/>
            </w:rPr>
          </w:pPr>
          <w:r>
            <w:fldChar w:fldCharType="begin"/>
          </w:r>
          <w:r>
            <w:instrText xml:space="preserve"> PAGE   \* MERGEFORMAT </w:instrText>
          </w:r>
          <w:r>
            <w:fldChar w:fldCharType="separate"/>
          </w:r>
          <w:r w:rsidR="00654734">
            <w:rPr>
              <w:noProof/>
            </w:rPr>
            <w:t>1</w:t>
          </w:r>
          <w:r>
            <w:rPr>
              <w:noProof/>
            </w:rPr>
            <w:fldChar w:fldCharType="end"/>
          </w:r>
        </w:p>
      </w:tc>
    </w:tr>
  </w:tbl>
  <w:p w:rsidR="00853013" w:rsidRDefault="00853013">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1643F"/>
    <w:multiLevelType w:val="hybridMultilevel"/>
    <w:tmpl w:val="DCCAE4FA"/>
    <w:lvl w:ilvl="0" w:tplc="E4727F72">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0DD14A4F"/>
    <w:multiLevelType w:val="hybridMultilevel"/>
    <w:tmpl w:val="17C0603C"/>
    <w:lvl w:ilvl="0" w:tplc="5C6CFC5E">
      <w:start w:val="1"/>
      <w:numFmt w:val="decimal"/>
      <w:lvlText w:val="%1."/>
      <w:lvlJc w:val="left"/>
      <w:pPr>
        <w:ind w:left="1080" w:hanging="360"/>
      </w:pPr>
      <w:rPr>
        <w:rFonts w:ascii="Courier New" w:eastAsiaTheme="minorHAnsi" w:hAnsi="Courier New" w:cs="Courier New"/>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2" w15:restartNumberingAfterBreak="0">
    <w:nsid w:val="0DE77C72"/>
    <w:multiLevelType w:val="hybridMultilevel"/>
    <w:tmpl w:val="76007708"/>
    <w:lvl w:ilvl="0" w:tplc="589CB40A">
      <w:start w:val="1"/>
      <w:numFmt w:val="lowerLetter"/>
      <w:lvlText w:val="(%1)"/>
      <w:lvlJc w:val="left"/>
      <w:pPr>
        <w:ind w:left="1440" w:hanging="360"/>
      </w:pPr>
      <w:rPr>
        <w:rFonts w:hint="default"/>
      </w:rPr>
    </w:lvl>
    <w:lvl w:ilvl="1" w:tplc="1C090019">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3" w15:restartNumberingAfterBreak="0">
    <w:nsid w:val="2553182C"/>
    <w:multiLevelType w:val="hybridMultilevel"/>
    <w:tmpl w:val="E4D2D666"/>
    <w:lvl w:ilvl="0" w:tplc="E8780ABA">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B3C3489"/>
    <w:multiLevelType w:val="hybridMultilevel"/>
    <w:tmpl w:val="058C36A2"/>
    <w:lvl w:ilvl="0" w:tplc="C7C8CEDA">
      <w:start w:val="1"/>
      <w:numFmt w:val="lowerLetter"/>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356"/>
    <w:rsid w:val="00025D5C"/>
    <w:rsid w:val="00046807"/>
    <w:rsid w:val="00062C9B"/>
    <w:rsid w:val="00072F9A"/>
    <w:rsid w:val="00074F8B"/>
    <w:rsid w:val="00080478"/>
    <w:rsid w:val="00084356"/>
    <w:rsid w:val="000949DC"/>
    <w:rsid w:val="000A1112"/>
    <w:rsid w:val="000C7650"/>
    <w:rsid w:val="000E0443"/>
    <w:rsid w:val="000E1007"/>
    <w:rsid w:val="000E4C7E"/>
    <w:rsid w:val="000F1265"/>
    <w:rsid w:val="00110ADF"/>
    <w:rsid w:val="0012763D"/>
    <w:rsid w:val="00131005"/>
    <w:rsid w:val="00134623"/>
    <w:rsid w:val="001412BA"/>
    <w:rsid w:val="00147A3D"/>
    <w:rsid w:val="00152949"/>
    <w:rsid w:val="00172DDB"/>
    <w:rsid w:val="001808BB"/>
    <w:rsid w:val="001A057C"/>
    <w:rsid w:val="001B36D6"/>
    <w:rsid w:val="001B490F"/>
    <w:rsid w:val="001C27C3"/>
    <w:rsid w:val="001E1798"/>
    <w:rsid w:val="001E5BED"/>
    <w:rsid w:val="001E624F"/>
    <w:rsid w:val="001E6A83"/>
    <w:rsid w:val="001F1802"/>
    <w:rsid w:val="00200677"/>
    <w:rsid w:val="00203D4D"/>
    <w:rsid w:val="00206DF0"/>
    <w:rsid w:val="00213056"/>
    <w:rsid w:val="00224178"/>
    <w:rsid w:val="0023314E"/>
    <w:rsid w:val="00233F2C"/>
    <w:rsid w:val="00236977"/>
    <w:rsid w:val="00236E12"/>
    <w:rsid w:val="00244AAD"/>
    <w:rsid w:val="00261473"/>
    <w:rsid w:val="0026636F"/>
    <w:rsid w:val="00272FE4"/>
    <w:rsid w:val="002818AA"/>
    <w:rsid w:val="002950BF"/>
    <w:rsid w:val="002B2B1E"/>
    <w:rsid w:val="002B348B"/>
    <w:rsid w:val="002C3372"/>
    <w:rsid w:val="002C468F"/>
    <w:rsid w:val="002D349E"/>
    <w:rsid w:val="002D661B"/>
    <w:rsid w:val="002E3E76"/>
    <w:rsid w:val="002E674C"/>
    <w:rsid w:val="0030483E"/>
    <w:rsid w:val="00313DC7"/>
    <w:rsid w:val="00325FCA"/>
    <w:rsid w:val="003666FA"/>
    <w:rsid w:val="00374E84"/>
    <w:rsid w:val="00390B08"/>
    <w:rsid w:val="003B693A"/>
    <w:rsid w:val="003C6BD8"/>
    <w:rsid w:val="003D3D39"/>
    <w:rsid w:val="003E26D3"/>
    <w:rsid w:val="003F0468"/>
    <w:rsid w:val="003F1FF2"/>
    <w:rsid w:val="00435D0F"/>
    <w:rsid w:val="0044583B"/>
    <w:rsid w:val="00477DDC"/>
    <w:rsid w:val="00486F6F"/>
    <w:rsid w:val="004A2CE8"/>
    <w:rsid w:val="004B43EE"/>
    <w:rsid w:val="004E300F"/>
    <w:rsid w:val="0052127B"/>
    <w:rsid w:val="00527C02"/>
    <w:rsid w:val="005306F2"/>
    <w:rsid w:val="005448E4"/>
    <w:rsid w:val="00545B0D"/>
    <w:rsid w:val="00555FD6"/>
    <w:rsid w:val="005854AB"/>
    <w:rsid w:val="0058665D"/>
    <w:rsid w:val="005934C6"/>
    <w:rsid w:val="005A19AB"/>
    <w:rsid w:val="005A6705"/>
    <w:rsid w:val="005F6E98"/>
    <w:rsid w:val="005F7F51"/>
    <w:rsid w:val="006038AE"/>
    <w:rsid w:val="0060451A"/>
    <w:rsid w:val="00616C20"/>
    <w:rsid w:val="00620542"/>
    <w:rsid w:val="00633072"/>
    <w:rsid w:val="00654734"/>
    <w:rsid w:val="0066072D"/>
    <w:rsid w:val="006617EF"/>
    <w:rsid w:val="006737D5"/>
    <w:rsid w:val="00677D72"/>
    <w:rsid w:val="006A1C97"/>
    <w:rsid w:val="006A6855"/>
    <w:rsid w:val="0071618F"/>
    <w:rsid w:val="00733676"/>
    <w:rsid w:val="007424F2"/>
    <w:rsid w:val="00761BF3"/>
    <w:rsid w:val="007653F8"/>
    <w:rsid w:val="00772B48"/>
    <w:rsid w:val="007730E2"/>
    <w:rsid w:val="007B3E50"/>
    <w:rsid w:val="007D1C20"/>
    <w:rsid w:val="007F398E"/>
    <w:rsid w:val="00817477"/>
    <w:rsid w:val="008242E4"/>
    <w:rsid w:val="0082570E"/>
    <w:rsid w:val="0084028B"/>
    <w:rsid w:val="00842563"/>
    <w:rsid w:val="008508CD"/>
    <w:rsid w:val="00853013"/>
    <w:rsid w:val="00864C49"/>
    <w:rsid w:val="008706DE"/>
    <w:rsid w:val="008B7312"/>
    <w:rsid w:val="008C283C"/>
    <w:rsid w:val="008E0CC8"/>
    <w:rsid w:val="008F18AA"/>
    <w:rsid w:val="00900D89"/>
    <w:rsid w:val="00912073"/>
    <w:rsid w:val="0093184A"/>
    <w:rsid w:val="00932F0B"/>
    <w:rsid w:val="00940758"/>
    <w:rsid w:val="00951E4A"/>
    <w:rsid w:val="00954F49"/>
    <w:rsid w:val="009773B4"/>
    <w:rsid w:val="00983A66"/>
    <w:rsid w:val="00984E58"/>
    <w:rsid w:val="009A018B"/>
    <w:rsid w:val="009A20A6"/>
    <w:rsid w:val="009D1180"/>
    <w:rsid w:val="009E27C2"/>
    <w:rsid w:val="009F115E"/>
    <w:rsid w:val="00A055E1"/>
    <w:rsid w:val="00A16CF0"/>
    <w:rsid w:val="00A216DB"/>
    <w:rsid w:val="00A23232"/>
    <w:rsid w:val="00A31978"/>
    <w:rsid w:val="00A35447"/>
    <w:rsid w:val="00A40258"/>
    <w:rsid w:val="00A45ABC"/>
    <w:rsid w:val="00A46E4E"/>
    <w:rsid w:val="00A83D4B"/>
    <w:rsid w:val="00A91454"/>
    <w:rsid w:val="00A95B5A"/>
    <w:rsid w:val="00AA1C56"/>
    <w:rsid w:val="00AB10BB"/>
    <w:rsid w:val="00AB64D5"/>
    <w:rsid w:val="00AD3F4C"/>
    <w:rsid w:val="00AE52CA"/>
    <w:rsid w:val="00AF707A"/>
    <w:rsid w:val="00B00AC5"/>
    <w:rsid w:val="00B21D7B"/>
    <w:rsid w:val="00B3749B"/>
    <w:rsid w:val="00B80626"/>
    <w:rsid w:val="00B83BD1"/>
    <w:rsid w:val="00B96E93"/>
    <w:rsid w:val="00BA43A6"/>
    <w:rsid w:val="00BB3EAB"/>
    <w:rsid w:val="00BC390F"/>
    <w:rsid w:val="00BD221E"/>
    <w:rsid w:val="00BD767A"/>
    <w:rsid w:val="00BF35D9"/>
    <w:rsid w:val="00C06F23"/>
    <w:rsid w:val="00C117EE"/>
    <w:rsid w:val="00C15B57"/>
    <w:rsid w:val="00C321B5"/>
    <w:rsid w:val="00C33EA4"/>
    <w:rsid w:val="00C40333"/>
    <w:rsid w:val="00C41F01"/>
    <w:rsid w:val="00C4312F"/>
    <w:rsid w:val="00C522C7"/>
    <w:rsid w:val="00C55351"/>
    <w:rsid w:val="00C57DE5"/>
    <w:rsid w:val="00C659A5"/>
    <w:rsid w:val="00C673E7"/>
    <w:rsid w:val="00C7399F"/>
    <w:rsid w:val="00C82328"/>
    <w:rsid w:val="00C94BEA"/>
    <w:rsid w:val="00CA4DC3"/>
    <w:rsid w:val="00CA699A"/>
    <w:rsid w:val="00CB005D"/>
    <w:rsid w:val="00CB5EE9"/>
    <w:rsid w:val="00CC6226"/>
    <w:rsid w:val="00CC7456"/>
    <w:rsid w:val="00CD4CDE"/>
    <w:rsid w:val="00D073F4"/>
    <w:rsid w:val="00D55B43"/>
    <w:rsid w:val="00D70B70"/>
    <w:rsid w:val="00D77E61"/>
    <w:rsid w:val="00D84CE9"/>
    <w:rsid w:val="00D91622"/>
    <w:rsid w:val="00D97B1F"/>
    <w:rsid w:val="00DA1F2B"/>
    <w:rsid w:val="00DA24DD"/>
    <w:rsid w:val="00DC4278"/>
    <w:rsid w:val="00DC673D"/>
    <w:rsid w:val="00DC788F"/>
    <w:rsid w:val="00DD5BD5"/>
    <w:rsid w:val="00DD6138"/>
    <w:rsid w:val="00DE13F9"/>
    <w:rsid w:val="00DE17FC"/>
    <w:rsid w:val="00DF6486"/>
    <w:rsid w:val="00E13FD9"/>
    <w:rsid w:val="00E150BD"/>
    <w:rsid w:val="00E25447"/>
    <w:rsid w:val="00E30A30"/>
    <w:rsid w:val="00E33F33"/>
    <w:rsid w:val="00E52640"/>
    <w:rsid w:val="00E578C5"/>
    <w:rsid w:val="00E64596"/>
    <w:rsid w:val="00E871D2"/>
    <w:rsid w:val="00EA002E"/>
    <w:rsid w:val="00EB1A92"/>
    <w:rsid w:val="00EB31D7"/>
    <w:rsid w:val="00ED3C12"/>
    <w:rsid w:val="00EF5502"/>
    <w:rsid w:val="00F13A9D"/>
    <w:rsid w:val="00F27DCF"/>
    <w:rsid w:val="00F3549B"/>
    <w:rsid w:val="00F50B1A"/>
    <w:rsid w:val="00F70EBF"/>
    <w:rsid w:val="00F749B8"/>
    <w:rsid w:val="00F84C98"/>
    <w:rsid w:val="00FA2BB7"/>
    <w:rsid w:val="00FC127D"/>
    <w:rsid w:val="00FE1C11"/>
    <w:rsid w:val="00FF6FD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0153F9-BF0B-4B44-9584-CCF6BF34E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52CA"/>
    <w:pPr>
      <w:ind w:left="720"/>
      <w:contextualSpacing/>
    </w:pPr>
  </w:style>
  <w:style w:type="paragraph" w:styleId="Header">
    <w:name w:val="header"/>
    <w:basedOn w:val="Normal"/>
    <w:link w:val="HeaderChar"/>
    <w:uiPriority w:val="99"/>
    <w:unhideWhenUsed/>
    <w:rsid w:val="008530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53013"/>
  </w:style>
  <w:style w:type="paragraph" w:styleId="Footer">
    <w:name w:val="footer"/>
    <w:basedOn w:val="Normal"/>
    <w:link w:val="FooterChar"/>
    <w:uiPriority w:val="99"/>
    <w:unhideWhenUsed/>
    <w:rsid w:val="008530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53013"/>
  </w:style>
  <w:style w:type="paragraph" w:styleId="BalloonText">
    <w:name w:val="Balloon Text"/>
    <w:basedOn w:val="Normal"/>
    <w:link w:val="BalloonTextChar"/>
    <w:uiPriority w:val="99"/>
    <w:semiHidden/>
    <w:unhideWhenUsed/>
    <w:rsid w:val="008530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301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390385F816047C9B171A1D7FA362961"/>
        <w:category>
          <w:name w:val="General"/>
          <w:gallery w:val="placeholder"/>
        </w:category>
        <w:types>
          <w:type w:val="bbPlcHdr"/>
        </w:types>
        <w:behaviors>
          <w:behavior w:val="content"/>
        </w:behaviors>
        <w:guid w:val="{0930B718-4C95-4D80-B6A3-1B8FC10BC68B}"/>
      </w:docPartPr>
      <w:docPartBody>
        <w:p w:rsidR="00414E17" w:rsidRDefault="002645D0" w:rsidP="002645D0">
          <w:pPr>
            <w:pStyle w:val="3390385F816047C9B171A1D7FA362961"/>
          </w:pPr>
          <w:r>
            <w:t>[Type the company name]</w:t>
          </w:r>
        </w:p>
      </w:docPartBody>
    </w:docPart>
    <w:docPart>
      <w:docPartPr>
        <w:name w:val="072E9AB666C34FC5BCDC7C5B5E97B919"/>
        <w:category>
          <w:name w:val="General"/>
          <w:gallery w:val="placeholder"/>
        </w:category>
        <w:types>
          <w:type w:val="bbPlcHdr"/>
        </w:types>
        <w:behaviors>
          <w:behavior w:val="content"/>
        </w:behaviors>
        <w:guid w:val="{BDCC9638-BDCA-4728-B78D-ABD71FD92CEA}"/>
      </w:docPartPr>
      <w:docPartBody>
        <w:p w:rsidR="00414E17" w:rsidRDefault="002645D0" w:rsidP="002645D0">
          <w:pPr>
            <w:pStyle w:val="072E9AB666C34FC5BCDC7C5B5E97B919"/>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45D0"/>
    <w:rsid w:val="002645D0"/>
    <w:rsid w:val="00392B3F"/>
    <w:rsid w:val="00414E17"/>
    <w:rsid w:val="00476D0C"/>
    <w:rsid w:val="009F2EB7"/>
    <w:rsid w:val="00A85DD6"/>
    <w:rsid w:val="00AE49D6"/>
    <w:rsid w:val="00B62E4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390385F816047C9B171A1D7FA362961">
    <w:name w:val="3390385F816047C9B171A1D7FA362961"/>
    <w:rsid w:val="002645D0"/>
  </w:style>
  <w:style w:type="paragraph" w:customStyle="1" w:styleId="072E9AB666C34FC5BCDC7C5B5E97B919">
    <w:name w:val="072E9AB666C34FC5BCDC7C5B5E97B919"/>
    <w:rsid w:val="002645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20</Pages>
  <Words>5318</Words>
  <Characters>30317</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Civil Appeal No. SC 216/13</vt:lpstr>
    </vt:vector>
  </TitlesOfParts>
  <Company>Judgment No. SC 13/2017</Company>
  <LinksUpToDate>false</LinksUpToDate>
  <CharactersWithSpaces>35564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Civil Appeal No. SC 216/13</dc:title>
  <dc:creator>Gail Mavangira</dc:creator>
  <cp:lastModifiedBy>JSC</cp:lastModifiedBy>
  <cp:revision>2</cp:revision>
  <cp:lastPrinted>2017-02-23T18:40:00Z</cp:lastPrinted>
  <dcterms:created xsi:type="dcterms:W3CDTF">2017-03-02T22:57:00Z</dcterms:created>
  <dcterms:modified xsi:type="dcterms:W3CDTF">2017-03-02T22:57:00Z</dcterms:modified>
</cp:coreProperties>
</file>