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แผนการจัดการเรียนรู้ที่ 17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rPr>
          <w:rFonts w:ascii="TH Sarabun New" w:hAnsi="TH Sarabun New"/>
          <w:sz w:val="32"/>
          <w:rFonts w:ascii="TH Sarabun New" w:hAnsi="TH Sarabun New" w:cs="TH Sarabun New"/>
        </w:rPr>
        <w:t>ภาคเรียนที่ 2          ปีการศึกษา 2569          หน่วยการเรียนรู้ที่ 4 เรื่อง สุนทรียภาพแห่งการฟัง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สุนทรียศาสตร์และการวิจารณ์ (Feldman's Art Criticism Method)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นายพงศธร โพธิแก้ว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after="0" w:line="240" w:lineRule="auto"/>
        <w:jc w:val="left"/>
      </w:pPr>
      <w:r>
        <w:t xml:space="preserve">  ศ 2.1 ม.1/8 ใช้เกณฑ์สำหรับประเมินคุณภาพงานดนตรีหรือเพลงที่ฟัง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การวิจารณ์ดนตรีตามกระบวนการ 4 ขั้นตอนของ Feldman (บรรยาย วิเคราะห์ ตีความ ประเมินค่า) ช่วยเปลี่ยนคำวิจารณ์จากความชอบส่วนบุคคล ให้เป็นการประเมินคุณภาพงานดนตรีที่มีหลักฐานเชิงประจักษ์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กระบวนการวิจารณ์ 4 ขั้นตอนของ Edmund Feldman: 1. Description (บรรยายข้อเท็จจริง) 2. Analysis (วิเคราะห์องค์ประกอบ) 3. Interpretation (ตีความความหมาย) 4. Judgment (ประเมินคุณค่า)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1.1 อธิบายขั้นตอนการวิจารณ์งานดนตรีตามแนวคิดของ Feldman ทั้ง 4 ขั้นตอนได้อย่างถูกต้องเป็นลำดับขั้นตอน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2.1 เขียนบทวิจารณ์ผลงานการแสดงดนตรีหรือผลงานเพลง (เช่น ผลงาน Mini-Recital หรือ Podcast ของเพื่อน) ตามกระบวนการ 4 ขั้นตอนของ Feldman ได้อย่างมีหลักฐานอ้างอิง (ผ17)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ด้านคุณลักษณะอันพึงประสงค์ (A)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3.1 แสดงทัศนคติที่เป็นกลางในการวิจารณ์ดนตรี ใช้ภาษาที่สุภาพสร้างสรรค์ และยอมรับฟังมุมมองสุนทรียภาพที่หลากหลาย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before="60" w:after="40" w:line="276" w:lineRule="auto"/>
        <w:ind w:left="360"/>
      </w:pPr>
      <w:r>
        <w:rPr>
          <w:rFonts w:ascii="TH Sarabun New" w:hAnsi="TH Sarabun New" w:eastAsia="TH Sarabun New" w:cs="TH Sarabun New"/>
          <w:b/>
          <w:sz w:val="32"/>
        </w:rPr>
        <w:t>1.1 ความสามารถในการสื่อสาร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1.2 ความสามารถในการคิด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1.3 ความสามารถในการแก้ปัญหา</w:t>
        <w:br/>
        <w:t>1.4 ความสามารถในการใช้ทักษะชีวิต</w:t>
        <w:br/>
        <w:t>1.5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บทวิจารณ์ดนตรีตามกระบวนการ Feldman 4 ขั้น ในใบกิจกรรม ผ17</w:t>
      </w:r>
    </w:p>
    <w:p>
      <w:pPr>
        <w:spacing w:after="0" w:line="240" w:lineRule="auto"/>
        <w:jc w:val="left"/>
      </w:pPr>
      <w:r>
        <w:rPr>
          <w:rFonts w:ascii="TH Sarabun New" w:hAnsi="TH Sarabun New" w:cs="TH Sarabun New" w:eastAsia="TH Sarabun New"/>
          <w:b/>
          <w:sz w:val="32"/>
        </w:rPr>
        <w:t>กิจกรรมการเรียนรู้ (รูปแบบ Adaptive T-PACE Framework [Mode C (Criticism Seminar): T=6, P=14, A=14, C=9, E=7 นาที] ควบคู่กับวงจร 3-Tier Mastery Loop)</w:t>
      </w:r>
    </w:p>
    <w:p>
      <w:pPr>
        <w:spacing w:before="12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ขั้นนำเข้าสู่บทเรียน (6 นาที) [T - Trigger &amp; Tuning]</w:t>
      </w:r>
    </w:p>
    <w:p>
      <w:pPr>
        <w:spacing w:before="0" w:after="40" w:line="276" w:lineRule="auto"/>
        <w:ind w:left="360"/>
      </w:pPr>
      <w:r>
        <w:rPr>
          <w:rFonts w:ascii="TH Sarabun New" w:hAnsi="TH Sarabun New" w:cs="TH Sarabun New" w:eastAsia="TH Sarabun New"/>
          <w:b w:val="0"/>
          <w:sz w:val="32"/>
        </w:rPr>
        <w:t>T - 1. (6 นาที) ครูนำคอมเมนต์วิจารณ์เพลง 2 แบบมาเปรียบเทียบ: แบบที่ 1 'เพลงนี้ไม่เพราะเลย น่าเบื่อมาก' vs แบบที่ 2 'เพลงนี้ท่อนฮุกใช้คอร์ด Minor สวนทางกับจังหวะที่เร่งเร็ว ทำให้เกิดความรู้สึกกดดันแต่ทรงพลัง' • คำถามกระตุ้นคิด (Driving Question): "ทำไมการวิจารณ์โดยใช้แค่คำว่า ชอบ/ไม่ชอบ ถึงไม่ช่วยพัฒนาวงการดนตรี? เราจะเปลี่ยนความคิดเห็นส่วนตัวให้เป็น 'บทวิจารณ์เชิงประจักษ์' ตามแนวคิดของ Feldman ได้อย่างไร?"</w:t>
      </w:r>
    </w:p>
    <w:p>
      <w:pPr>
        <w:spacing w:before="120" w:after="40" w:line="276" w:lineRule="auto"/>
      </w:pPr>
      <w:r>
        <w:rPr>
          <w:rFonts w:ascii="TH Sarabun New" w:hAnsi="TH Sarabun New" w:cs="TH Sarabun New" w:eastAsia="TH Sarabun New"/>
          <w:b/>
          <w:sz w:val="32"/>
        </w:rPr>
        <w:t>ขั้นสอน (37 นาที) [P - Practice (14 นาที) / A - Active Collaboration &amp; Analysis (14 นาที) / C - Creative Challenge (9 นาที)]</w:t>
      </w:r>
    </w:p>
    <w:p>
      <w:pPr>
        <w:spacing w:before="0" w:after="40" w:line="276" w:lineRule="auto"/>
        <w:ind w:left="360"/>
      </w:pPr>
      <w:r>
        <w:rPr>
          <w:rFonts w:ascii="TH Sarabun New" w:hAnsi="TH Sarabun New" w:cs="TH Sarabun New" w:eastAsia="TH Sarabun New"/>
          <w:b w:val="0"/>
          <w:sz w:val="32"/>
        </w:rPr>
        <w:t>P - 2. (14 นาที) [Practice &amp; Precision — คลังคีย์เวิร์ดร่วมมือและการแมปขั้นที่ 1–2 (Collaborative Word Cloud &amp; Steps 1–2 Mapping)] เพื่อไม่ให้ผู้เรียนต้องเสียเวลาท่องจำทฤษฎีหรือเร่งเขียนเติมคำแบบผิวเผิน ครูเปิดผลงานดนตรีเป้าหมายให้ฟัง แล้วให้นักเรียนส่งคีย์เวิร์ด 'สิ่งที่ได้ยินจริง' และ 'ความรู้สึกที่เกิดขึ้น' เข้าสู่ระบบ MusicSmart (หรือกระดานคีย์เวิร์ดหน้าชั้นเรียน) เพื่อประมวลผลเป็น 'Word Cloud อารมณ์และองค์ประกอบดนตรีของทั้งห้อง' • ผู้เรียนใช้ข้อมูลจาก Word Cloud มาจัดหมวดหมู่ลงในขั้นที่ 1 พรรณนา (Description) และขั้นที่ 2 วิเคราะห์ (Analysis) ในใบกิจกรรม ผ17 อย่างรวดเร็วและแม่นยำตามวงจร 3-Tier Mastery Loop</w:t>
      </w:r>
    </w:p>
    <w:p>
      <w:pPr>
        <w:spacing w:before="0" w:after="40" w:line="276" w:lineRule="auto"/>
        <w:ind w:left="360"/>
      </w:pPr>
      <w:r>
        <w:rPr>
          <w:rFonts w:ascii="TH Sarabun New" w:hAnsi="TH Sarabun New" w:cs="TH Sarabun New" w:eastAsia="TH Sarabun New"/>
          <w:b w:val="0"/>
          <w:sz w:val="32"/>
        </w:rPr>
        <w:t>A - 3. (14 นาที) [Active Collaboration — ถกเถียงความขัดแย้งในข้อมูลและตีความขั้นที่ 3 (Outlier Debate &amp; Step 3 Interpretation)] ครูชวนนักเรียนวิเคราะห์ความขัดแย้งจาก Word Cloud ของห้อง (Analyze Outliers) เช่น "ทำไมคีย์เวิร์ดคำว่า 'เศร้า' กับคำว่า 'ตื่นเต้น' ถึงปรากฏขึ้นมาพร้อมกันในเพลงเดียวกัน?" • คู่บัดดี้ร่วมกันเจาะลึกหลักฐานจากขั้นที่ 2 (Tempo, Dynamics, Timbre) เพื่ออภิปรายและเขียนสรุปขั้นที่ 3 การตีความหมายและอารมณ์เพลง (Interpretation) อย่างลุ่มลึกมีหลักฐานรองรับ</w:t>
      </w:r>
    </w:p>
    <w:p>
      <w:r>
        <w:rPr>
          <w:rFonts w:ascii="TH Sarabun New" w:hAnsi="TH Sarabun New" w:cs="TH Sarabun New" w:eastAsia="TH Sarabun New"/>
          <w:b w:val="0"/>
          <w:sz w:val="32"/>
        </w:rPr>
        <w:t>C - 4. (9 นาที) [Creative Challenge — การประเมินคุณค่าตามกฎหลักฐานทองคำและข้อเสนอแนะโปรดิวเซอร์ (Step 4 Judgment &amp; Producer Redesign)] ภารกิจ 'Scholarly Judgment &amp; Producer's Redesign Proposal': ผู้เรียนใช้เวลาโฟกัสอย่างเต็มที่ในการเขียนขั้นที่ 4 การตัดสินคุณค่าทางสุนทรียศาสตร์ (Judgment) ภายใต้กฎเหล็ก Golden Evidence Rule (ห้ามตัดสินลอยๆ โดยไร้หลักฐานจากขั้นที่ 1–2) พร้อมสวมบทบาทเป็น 'โปรดิวเซอร์ดนตรี (Music Producer)' คิดค้นข้อเสนอแนะในการเรียบเรียงดนตรีใหม่ 1 ประเด็น (เช่น การปรับเปลี่ยนจังหวะหรือสีสันเสียงคาลิมบ้าเพื่อยกระดับอารมณ์เพลง) ลงในใบกิจกรรม ผ17</w:t>
      </w:r>
    </w:p>
    <w:p>
      <w:pPr>
        <w:spacing w:before="12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ขั้นสรุปบทเรียน (8 นาที) [E - Evaluation &amp; Reflection]</w:t>
      </w:r>
    </w:p>
    <w:p>
      <w:pPr>
        <w:spacing w:before="0" w:after="40" w:line="276" w:lineRule="auto"/>
        <w:ind w:left="360"/>
      </w:pPr>
      <w:r>
        <w:rPr>
          <w:rFonts w:ascii="TH Sarabun New" w:hAnsi="TH Sarabun New" w:cs="TH Sarabun New" w:eastAsia="TH Sarabun New"/>
          <w:b w:val="0"/>
          <w:sz w:val="32"/>
        </w:rPr>
        <w:t>E - 5. (7 นาที) [Evaluation &amp; Reflection] คู่บัดดี้แลกเปลี่ยนอ่านข้อเสนอแนะในฐานะโปรดิวเซอร์ ประเมินคุณภาพตามเกณฑ์รูบริกฉบับที่ 7 และสรุปหัวใจสำคัญของการวิจารณ์ดนตรีอย่างสร้างสรรค์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สื่อหลักประจำแผน: สื่อ_น4_ผ17_โครงร่างการเขียนบทวิจารณ์ดนตรีตามวิธีFeldman.docx (ใบกิจกรรม/คู่มือการเรียนรู้)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นวัตกรรมหลัก: แอปพลิเคชัน MusicSmart (ฟีเจอร์ Feldman Review Scaffold &amp; Peer Feedback)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เครื่องดนตรีและอุปกรณ์: คลิปบันทึกการแสดง Mini-Recital / Podcast ในหน่วยที่ 2-3, ใบกิจกรรม ผ17</w:t>
      </w:r>
    </w:p>
    <w:p>
      <w:pPr>
        <w:spacing w:before="6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4. Plan B (แผนสำรองกรณีออฟไลน์/ไม่มีอินเทอร์เน็ต/อุปกรณ์จำกัด): ใช้ใบกิจกรรมฉบับกระดาษ (Hardcopy ที่มีเส้นทางการเรียนรู้ 3 ระดับ Bronze/Silver/Gold), ชาร์ตแผนภูมิขนาดใหญ่, หลอดเทียบเสียงมาตรฐาน (Reference Pitch Pipe C4–D6), ส้อมเสียงมาตรฐาน (Tuning Fork A4=440Hz / C5=523.25Hz) และจัดการเรียนรู้ระบบคู่บัดดี้ (Buddy Driver &amp; Navigator: 1 คนปฏิบัติ 1 คนตรวจสอบ แล้วสลับบทบาท) รองรับห้องเรียน 40 คนได้อย่างสมบูรณ์ 100%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(K): ประเมินจากความเข้าใจขั้นตอนการวิจารณ์ 4 ขั้นของ Feldman ในใบกิจกรรม ผ17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(P): ประเมินจากการเขียนบทวิจารณ์ที่มีตรรกะเชื่อมโยงและอ้างอิงหลักฐานทางดนตรีครบ 4 ขั้น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 (A): ประเมินจากความเป็นกลางทางสุนทรียภาพและการใช้ภาษาที่สุภาพสร้างสรรค์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r>
        <w:rPr>
          <w:rFonts w:ascii="TH Sarabun New" w:hAnsi="TH Sarabun New" w:cs="TH Sarabun New" w:eastAsia="TH Sarabun New"/>
          <w:b w:val="0"/>
          <w:sz w:val="32"/>
        </w:rPr>
        <w:t>1. ใบกิจกรรมประจำแผน (สื่อ_น4_ผ17_โครงร่างการเขียนบทวิจารณ์ดนตรีตามวิธีFeldman.docx) สำหรับวัดความรู้โครงสร้างการวิจารณ์ 4 ขั้นตอนของ Feldman (K)</w:t>
      </w:r>
    </w:p>
    <w:p>
      <w:r>
        <w:rPr>
          <w:rFonts w:ascii="TH Sarabun New" w:hAnsi="TH Sarabun New" w:cs="TH Sarabun New" w:eastAsia="TH Sarabun New"/>
          <w:b w:val="0"/>
          <w:sz w:val="32"/>
        </w:rPr>
        <w:t>2. แบบประเมินการเขียนบทวิจารณ์ดนตรีตามหลักสุนทรียศาสตร์ของ Feldman (เครื่องมือวัดผล ฉบับที่ 7) สำหรับวัดทักษะการเขียนบทวิจารณ์และข้อเสนอแนะเชิงสร้างสรรค์ (P)</w:t>
      </w:r>
    </w:p>
    <w:p>
      <w:r>
        <w:rPr>
          <w:rFonts w:ascii="TH Sarabun New" w:hAnsi="TH Sarabun New" w:cs="TH Sarabun New" w:eastAsia="TH Sarabun New"/>
          <w:b w:val="0"/>
          <w:sz w:val="32"/>
        </w:rPr>
        <w:t>3. แบบสังเกตพฤติกรรมความซาบซึ้งและตระหนักในคุณค่าดนตรี (เครื่องมือวัดผล ฉบับที่ 8) สำหรับวัดความเป็นธรรม ปราศจากอคติ และการเคารพผลงานผู้อื่น (A)</w:t>
      </w:r>
    </w:p>
    <w:p>
      <w:r>
        <w:rPr>
          <w:rFonts w:ascii="TH Sarabun New" w:hAnsi="TH Sarabun New" w:cs="TH Sarabun New" w:eastAsia="TH Sarabun New"/>
          <w:b w:val="0"/>
          <w:sz w:val="32"/>
        </w:rPr>
        <w:t>4. ตารางเกณฑ์รูบริกแยก 3 มิติประจำแผน (K: 2 คะแนน, P: 2.5 คะแนน, A: 1.5 คะแนน รวม 6 คะแนน) บนระบบ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มิติที่ 1: ด้านความรู้ความเข้าใจ (K) — ความเข้าใจลำดับขั้นตอนการวิจารณ์ 4 ขั้นของ Feldman (ใบกิจกรรม ผ17)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จำแนกและอธิบายความแตกต่างของทั้ง 4 ขั้นตอน (Description, Analysis, Interpretation, Judgment) และกฎ Golden Evidence Rule ได้ถูกต้องชัดเจน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จัดวางข้อมูลลงในโครงร่างการวิจารณ์ทั้ง 4 ขั้นตอนในใบกิจกรรม ผ17 ได้ถูกต้องตามหลักวิชาการร้อยละ 80 ขึ้นไป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ระบุข้อมูลขั้นพรรณนาและขั้นตีความพื้นฐาน (ระดับ Bronze) ได้ แต่ยังสับสนระหว่างขั้นวิเคราะห์กับขั้นประเมินคุณค่าบางส่วน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ไม่สามารถแยกแยะขั้นตอนการวิจารณ์ตามแนวคิดของ Feldman ได้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มิติที่ 2: ด้านทักษะการปฏิบัติและการสร้างสรรค์ (P) — ทักษะการเขียนบทวิจารณ์เชิงประจักษ์และข้อเสนอแนะ Producer Redesign (ฉบับที่ 7)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2.5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เขียนบทวิจารณ์ครบ 4 ขั้นตอนโดยอ้างอิงหลักฐานทางดนตรีได้อย่างลุ่มลึก และเสนอแนวคิด Producer Redesign เพื่อยกระดับบทเพลงได้อย่างสร้างสรรค์เป็นรูปธรรม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เขียนบทวิจารณ์ครบ 4 ขั้นตอนโดยมีหลักฐานทางองค์ประกอบดนตรีรองรับในขั้นประเมินคุณค่า และมีข้อเสนอแนะเชิงสร้างสรรค์ที่เหมาะสม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เขียนบทวิจารณ์ได้ครบตามโครงร่าง แต่เหตุผลทางดนตรีที่นำมาอ้างอิงในขั้นที่ 4 ยังระบุไว้กว้างๆ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ตัดสินคุณค่าเพลงด้วยอารมณ์ส่วนตัวโดยไม่มีหลักฐานทางดนตรีรองรับ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มิติที่ 3: ด้านคุณลักษณะอันพึงประสงค์ (A) — ความมีวิจารณญาณ ปราศจากอคติ และการใช้ถ้อยคำที่สร้างสรรค์ (ฉบับที่ 8)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1.5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ใช้ภาษาวิจารณ์ที่เป็นวิชาการ สุภาพ สร้างสรรค์ ปราศจากอคติส่วนตัว และให้เกียรติผู้สร้างสรรค์ผลงานอย่างดียิ่ง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เขียนวิจารณ์ด้วยความยุติธรรมและรับฟังมุมมองการวิจารณ์ของเพื่อนอย่างเปิดกว้าง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ใช้ถ้อยคำสุภาพในการเขียนวิจารณ์แต่ยังแฝงความชอบส่วนตัวอยู่บ้าง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ใช้ถ้อยคำเชือดเฉือนหรือตัดสินผลงานผู้อื่นด้วยอคติ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4 หมายถึง มีระดับคุณภาพดีเยี่ยม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3 หมายถึง มีระดับคุณภาพดี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2 หมายถึง มีระดับคุณภาพพอใช้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1 หมายถึง มีระดับคุณภาพปรับปรุง</w:t>
      </w:r>
    </w:p>
    <w:p>
      <w:pPr>
        <w:spacing w:after="0" w:line="240" w:lineRule="auto"/>
        <w:jc w:val="left"/>
      </w:pPr>
      <w:r/>
      <w:r>
        <w:rPr>
          <w:rFonts w:ascii="TH Sarabun New" w:hAnsi="TH Sarabun New" w:cs="TH Sarabun New" w:eastAsia="TH Sarabun New"/>
          <w:b/>
          <w:sz w:val="32"/>
        </w:rPr>
        <w:t>เกณฑ์การผ่าน          ผู้เรียนต้องได้ระดับคุณภาพ 3 (ดี) ขึ้นไปในแต่ละมิติ (เทียบเท่าเกณฑ์ความถูกต้องและความสำเร็จร้อยละ 80 ขึ้นไปตามวงจร 3-Tier Mastery Loop) จึงถือว่าผ่านเกณฑ์รายแผน (สูตรการแปลงคะแนนตามน้ำหนัก: คะแนนที่ได้ในแต่ละมิติ = [ระดับคุณภาพที่ได้ ÷ 4] × น้ำหนักคะแนนประจำมิติ รวมคะแนนเต็มประจำแผน 6 คะแนน แยกสะสม 3 ด้าน [K=2, P=2.5, A=1.5] สอดคล้องตามโครงสร้างรายวิชา วก.3 อัตราส่วน K:30, P:50, A:20)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17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ครูผู้สอน</w:t>
        <w:br/>
        <w:t>(นายพงศธร โพธิแก้ว)</w:t>
        <w:br/>
        <w:t>ตำแหน่ง ครู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ความคิดเห็นและการรับรองของฝ่ายบริหาร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28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  <w:br/>
        <w:br/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  <w:br/>
        <w:br/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r>
        <w:br w:type="page"/>
      </w:r>
    </w:p>
    <w:p>
      <w:r>
        <w:br w:type="page"/>
      </w:r>
    </w:p>
    <w:p>
      <w:r>
        <w:rPr>
          <w:rFonts w:ascii="TH Sarabun New" w:hAnsi="TH Sarabun New" w:cs="TH Sarabun New" w:eastAsia="TH Sarabun New"/>
          <w:b/>
          <w:color w:val="1A365D"/>
          <w:sz w:val="40"/>
        </w:rPr>
        <w:t>ภาคผนวกประกอบแผนการจัดการเรียนรู้ที่ 17</w:t>
      </w:r>
    </w:p>
    <w:p>
      <w:pPr>
        <w:jc w:val="center"/>
      </w:pPr>
      <w:r>
        <w:t>สื่อการเรียนรู้ประกอบแผนการจัดการเรียนรู้ที่ 17: สุนทรียศาสตร์และการวิจารณ์ (Feldman's Art Criticism Method)</w:t>
      </w:r>
    </w:p>
    <w:p>
      <w:r>
        <w:t>หน่วยการเรียนรู้ที่ 4: สุนทรียภาพแห่งการฟัง | รายวิชา ดนตรี 1 (ศ21101) ชั้นมัธยมศึกษาปีที่ 1 ภาคเรียนที่ 2</w:t>
      </w:r>
    </w:p>
    <w:p>
      <w:r>
        <w:rPr>
          <w:rFonts w:ascii="TH Sarabun New" w:hAnsi="TH Sarabun New" w:cs="TH Sarabun New" w:eastAsia="TH Sarabun New"/>
          <w:b/>
          <w:sz w:val="30"/>
        </w:rPr>
        <w:t>กิจกรรมหลัก: การวิจารณ์ดนตรีเชิงประจักษ์ด้วยคลังคีย์เวิร์ดตามวิธี Feldman (Data-Driven Feldman Criticism &amp; Producer Redesign)  |  วิชา: ดนตรี 1 (ศ21101) ม.1  |  หน่วยที่ 4  |  ชื่อ: _________________________</w:t>
      </w:r>
    </w:p>
    <w:p/>
    <w:p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  <w:rFonts w:ascii="TH Sarabun New" w:hAnsi="TH Sarabun New" w:cs="TH Sarabun New"/>
        </w:rPr>
        <w:t>▌ 💡 ระเบียบวิธีวิจารณ์ดนตรี 4 ขั้นตอนของ Feldman (The 4-Stage Art Criticism Method)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 xml:space="preserve">   • 🥉 ระดับ Bronze (ซ่อมเสริมเฉพาะจุด): ร่วมส่งคีย์เวิร์ดสร้าง Word Cloud ของชั้นเรียนเพื่อระบุข้อเท็จจริงในขั้นที่ 1 (Description) และขั้นที่ 2 (Analysis) โดยแยกออกจากความรู้สึกส่วนตัวได้ถูกต้อง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ขั้นที่ 1: DESCRIPTION — พรรณนาสิ่งที่ได้ยิน (ห้ามตีความ ห้ามประเมิน)</w:t>
      </w:r>
    </w:p>
    <w:p>
      <w:pPr>
        <w:ind w:left="283"/>
      </w:pPr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คำถามนำ: 'คุณได้ยินอะไรบ้าง? ระบุให้ละเอียดที่สุดเท่าที่ทำได้ โดยยังไม่บอกว่ารู้สึกอย่างไร'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มิติที่ต้องพรรณนา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สิ่งที่ได้ยินจริงๆ (ระบุ Timestamp ประกอบ)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เครื่องดนตรีหรือเสียงที่เกี่ยวข้อง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จังหวะ (Rhythm/Tempo): เร็ว-ช้า สม่ำเสมอหรือเปลี่ยนแปลง?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ทำนอง (Melody): ทิศทางขึ้น-ลง วนซ้ำหรือพัฒนาต่อ?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เสียงประสาน (Harmony): เสียงหนา-บาง มีความขัดแย้ง (Dissonance) ไหม?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ความดัง-เบา (Dynamics): มีจุด Climax ที่เวลาใด? เบาลงหรือดังขึ้นอย่างไร?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สีสันของเสียง (Timbre/Tone Color): ฟังแล้วนึกถึงพื้นผิวหรือสสารอะไร?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ขั้นที่ 2: ANALYSIS — วิเคราะห์โครงสร้างและความสัมพันธ์</w:t>
      </w:r>
    </w:p>
    <w:p>
      <w:pPr>
        <w:ind w:left="283"/>
      </w:pPr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คำถามนำ: 'องค์ประกอบต่างๆ ที่คุณพรรณนาในขั้นที่ 1 ทำงานร่วมกันอย่างไร? อะไรเป็น 'โครงกระดูก' ของบทเพลงนี้?'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คำถามวิเคราะห์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(ต้องอ้างอิงข้อมูลจากขั้นที่ 1)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โครงสร้างเพลงเป็นอย่างไร? (เช่น ABA, Verse-Chorus, Theme and Variation) ระบุจุดเริ่มต้นของแต่ละส่วนโดยใช้ Timestamp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Dynamics และ Tempo เปลี่ยนแปลงอย่างไรเพื่อสร้าง Tension และ Release? ยกตัวอย่าง 1 จุดที่ชัดเจนที่สุด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ความสัมพันธ์ระหว่างทำนองหลัก (Melody) และเสียงประกอบ (Accompaniment) เป็นอย่างไร? ทำนองหลักอยู่ในเครื่องดนตรีใด?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ขั้นที่ 3: INTERPRETATION — ตีความอารมณ์และความหมาย</w:t>
      </w:r>
    </w:p>
    <w:p>
      <w:pPr>
        <w:ind w:left="283"/>
      </w:pPr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คำถามนำ: 'จากโครงสร้างที่คุณวิเคราะห์ในขั้นที่ 2 ศิลปินต้องการสื่ออะไร? อารมณ์ใดที่ถูกออกแบบมาให้ผู้ฟังรู้สึก?'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คำถามตีความ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(ต้องเชื่อมโยงกับโครงสร้างจากขั้นที่ 2)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อารมณ์หลักของบทเพลงนี้คืออะไร? และองค์ประกอบดนตรีใด (ระบุ) ที่สร้างอารมณ์นั้น?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มีจุดใดในเพลงที่อารมณ์เปลี่ยนแปลงอย่างฉับพลัน? เกิดขึ้นที่ Timestamp ใด และเกิดจากการเปลี่ยนแปลงองค์ประกอบดนตรีใด?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ถ้าต้องเลือกสี ภาพ หรือสถานที่ มาเปรียบเทียบกับบทเพลงนี้ คุณจะเลือกอะไร? และต้องอธิบายว่าทำไมโดยอ้างอิงลักษณะดนตรีที่เจาะจง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ขั้นที่ 4: JUDGMENT — ประเมินคุณค่าทางสุนทรียศาสตร์</w:t>
      </w:r>
    </w:p>
    <w:p>
      <w:pPr>
        <w:ind w:left="283"/>
      </w:pPr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คำถามนำ: 'จากหลักฐานทั้งหมดใน 3 ขั้นที่ผ่านมา บทเพลงนี้ประสบความสำเร็จในการสื่อสารทางดนตรีหรือไม่? เพราะอะไร?'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คำถามประเมินค่า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(ต้องสรุปจากหลักฐานใน 3 ขั้นก่อนหน้า)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บทเพลงนี้ประสบความสำเร็จในการสร้างอารมณ์ที่ตีความในขั้นที่ 3 หรือไม่? ยกหลักฐานทางดนตรีที่แข็งแกร่งที่สุด 2 ข้อมาสนับสนุน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ถ้าคุณเป็นนักแต่งเพลง คุณจะ 'เพิ่มหรือเปลี่ยน' องค์ประกอบดนตรีใดสัก 1 อย่าง เพื่อทำให้บทเพลงสื่ออารมณ์ได้ทรงพลังกว่านี้? อธิบายเหตุผลทางทฤษฎีดนตรีประกอบ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  <w:rFonts w:ascii="TH Sarabun New" w:hAnsi="TH Sarabun New" w:cs="TH Sarabun New"/>
        </w:rPr>
        <w:t>⭐ บทสรุปการตัดสินคุณค่า (Judgment): อ้างอิงหลักฐานเชิงประจักษ์จากขั้นพรรณนาและวิเคราะห์ (Golden Evidence Rule) อย่างสมเหตุสมผลและเป็นธรรม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.........................................................................................................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.........................................................................................................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.........................................................................................................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