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7 เรื่อง การกำกับตนเองในการซ้อมกลุ่มย่อย (Sectional Rehearsal 1)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การซ้อมกลุ่มย่อย Sectional Rehearsal 1 แบบตั้งเป้าหมายย่อย] แต่ละวงกำหนดเป้าหมายย่อยประจำคาบ (Micro-Goal) ลงในใบกิจกรรม ผ07 และแยกซ้อมพาร์ทท่อน A และท่อน B ตามระดับ 3-Tier Mastery Loop (🥉 Bronze: ซ้อมพาร์ทตนเองท่อน A–B ที่ 60 BPM ความถูกต้อง ≥ 80% / 🥈 Silver: ซ้อมต่อรอยต่อท่อน A ไป B ที่ 70 BPM ไม่สะดุด / 🥇 Gold: ควบคุมการเปลี่ยนอารมณ์เพลงและไดนามิกส์ระหว่างท่อน)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Bottleneck Diagnosis &amp; Slow Looping] สมาชิกทั้ง 5 คนรวมวงบรรเลงท่อน A ต่อท่อน B ร่วมกันวินิจฉัยหา 'ห้องเพลงที่เป็นคอขวด (Bottleneck Measures)' ที่วงมักหลุดจังหวะ แล้วใช้กลวิธีซ้อมวนลูปเฉพาะ 2 ห้องเพลงเชื่อมต่อนั้นด้วยความเร็วช้า (Slow-Tempo Looping) ซ้ำ 5 รอบจนผ่านเกณฑ์ร้อยละ 80 ขึ้นไป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'Dynamic Contrast &amp; Transition Design': แต่ละวงร่วมกันออกแบบแผนผังความดัง-เบา (Dynamic Map) เพื่อสร้างมิติอารมณ์ที่แตกต่างกันระหว่างท่อน A และท่อน B (เช่น ท่อน A บรรเลงนุ่มนวล p แล้วค่อยๆ เพิ่มความดัง Crescendo เข้าสู่ท่อน B ที่สดใส mf) พร้อมบันทึกลงในใบกิจกรรม ผ07 และซ้อมบรรเลงจริง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สมาชิกวงร่วมกันบันทึกจุดที่เป็นปัญหา วิธีการแก้ไขด้วย Slow Looping และประเมินความสำเร็จของการกำกับตนเองลงในใบกิจกรรม ผ07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Sectional Loop Player และ Goal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แผ่นโน้ตแยกพาร์ท, ใบกิจกรรม ผ07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ประเมินจากการวิเคราะห์ปัญหาเชิงเทคนิคและการตั้งเป้าหมายในใบกิจกรรม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ประเมินจากความก้าวหน้าในการบรรเลงและร้องตามพาร์ทของกลุ่มย่อย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(สื่อ_น2_ผ07_ใบบันทึกการซ้อมกลุ่มย่อยและการแก้ปัญหาทางดนตรี.docx) สำหรับวัดการวินิจฉัยปัญหาและวางแผนการซ้อม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สำหรับวัดความแม่นยำในการต่อท่อน A–B และการทำ Dynamics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สำหรับวัดทักษะการกำกับตนเองและความรับผิดชอบต่อวง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 คะแนน, A: 0.5 คะแนน รวม 2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การวินิจฉัยจุดบกพร่องทางดนตรีและวางแผนแก้ไข (ใบกิจกรรม ผ07)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ระบุห้องเพลงที่เป็นจุดสะดุดของวง วิเคราะห์สาเหตุทางเทคนิคดนตรี และวางแผนแก้ไขด้วย Slow Looping ได้อย่างตรงจุด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บันทึกเป้าหมายการซ้อม ปัญหาที่พบ และวิธีแก้ไขในใบกิจกรรม ผ07 ได้ถูกต้องครบถ้วน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บันทึกปัญหาการซ้อมได้กว้างๆ แต่ยังไม่ได้ระบุห้องเพลงหรือวิธีแก้ไขที่ชัดเจน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ไม่ได้บันทึกแผนการซ้อมและการแก้ปัญหาในใบกิจกรรม ผ07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การบรรเลงเชื่อมต่อท่อน A–B และการออกแบบ Dynamic Contrast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บรรเลงเชื่อมต่อท่อน A ไปท่อน B ได้ราบรื่นแม่นยำ และถ่ายทอดความแตกต่างของน้ำหนักเสียง (Dynamic Contrast) ได้อย่างชัดเจน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บรรเลงท่อน A–B ร่วมกันผ่านเกณฑ์ความถูกต้องร้อยละ 80 ขึ้นไป และมีการปรับความดัง-เบาตามที่วงออกแบบไว้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บรรเลงพาร์ทตนเองตามระดับ Bronze ได้ แต่ช่วงรอยต่อท่อน A–B ยังมีจังหวะชะงักเล็กน้อย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ยังไม่สามารถบรรเลงท่อน A และท่อน B ร่วมกับวงได้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การกำกับตนเอง (Self-Regulation) และการช่วยเหลือเกื้อกูลในวง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บริหารเวลาซ้อมของกลุ่มได้อย่างมีประสิทธิภาพ ไม่กล่าวโทษเพื่อนเมื่อเล่นผิด แต่ช่วยกันใช้ Slow Looping แก้ไขอย่างสร้างสรรค์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ตั้งใจซ้อมตามเป้าหมายย่อยของกลุ่มและให้ความร่วมมือในการแก้ไขจุดบกพร่องเป็นอย่างดี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ร่วมซ้อมกับกลุ่มแต่ต้องให้ครูคอยกระตุ้นเตือนเมื่อกลุ่มเริ่มคุยออกนอกเรื่อง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ขาดวินัยในการซ้อมกลุ่มย่อยและไม่รับผิดชอบพาร์ทของตนเอง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2 คะแนน แยกสะสม 3 ด้าน [K=0.5, P=1, A=0.5]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7 ออกแบบมาเพื่อให้นักเรียนได้ลงมือปฏิบัติจริง (Hands-on Experience) สอดคล้องกับหัวข้อเรื่อง การกำกับตนเองในการซ้อมกลุ่มย่อย (Sectional Rehearsal 1)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7: แผนที่ 7 มุ่งศึกษาผลของการใช้กลยุทธ์ 'การวินิจฉัยห้องเพลงคอขวดและการซ้อมวนลูปช้า (Bottleneck Diagnosis &amp; Slow-Tempo Looping)' ที่ดำเนินการโดยผู้เรียนเอง ต่อการลดอัตราการหยุดชะงักตรงรอยต่อท่อนเพลง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สื่อ_น2_ผ07_ใบบันทึกการซ้อมกลุ่มย่อยและการแก้ปัญหาทางดนตรี.docx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(Sectional Rehearsal &amp; Problem Solving)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"ซ้อมเสร็จแล้ว ทุกคนเล่นได้ดีขึ้น"</w:t>
              <w:br/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Clapping before Playing ปรบมือจังหวะพร้อมกันทั้งวงก่อนดีดจริงในห้องเพลงที่มีปัญหาคร่อมจังหวะ</w:t>
              <w:br/>
              <w:t xml:space="preserve">   • 🥈 ระดับ Silver (มาตรฐานตัวชี้วัด): วินิจฉัยจุดบกพร่องในการซ้อมกลุ่มย่อย บันทึกกลยุทธ์แก้ปัญหาลงใน Rehearsal Log และซ้อมแก้ไขท่อนที่สะดุดจนผ่านเกณฑ์</w:t>
              <w:br/>
              <w:t xml:space="preserve">   • 🥇 ระดับ Gold (ท้าทายสร้างสรรค์ - Invent &amp; Transform): ออกแบบแนวประสานเสียงร้องหรือลูกขัดคาลิมบ้า (Counter-Melody / Fill-in) ในช่วงรอยต่อห้องเพลงเพื่อเพิ่มมิติให้แก่วง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