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16 เรื่อง ถอดรหัสอารมณ์เพลง (Music &amp; Emotion Analytics)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4 เรื่อง สุนทรียภาพแห่งการฟัง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ถอดรหัสอารมณ์เพลง (Music &amp; Emotion Analytics)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ม.1/5 แสดงความคิดเห็นที่มีต่ออารมณ์ของบทเพลงที่มีความเร็วของจังหวะ และความดัง - เบา แตกต่างกัน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ม.1/6 เปรียบเทียบอารมณ์ ความรู้สึกในการฟังดนตรีแต่ละประเภท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อารมณ์และความรู้สึกในบทเพลงถูกถ่ายทอดผ่านองค์ประกอบทางดนตรี (ความเร็ว จังหวะ ทำนอง บันไดเสียง ไดนามิกส์) การวิเคราะห์ด้วยหลักการช่วยให้เข้าใจสุนทรียภาพอย่างลึกซึ้ง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ความสัมพันธ์ระหว่างองค์ประกอบดนตรีกับอารมณ์ (Major = สดใส/สงบ, Minor = เศร้า/ลึกลับ, Tempo &amp; Dynamic = พลัง/ความอ่อนโยน) และการวิเคราะห์อารมณ์เพลง Real-time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1.1 อธิบายความสัมพันธ์ระหว่างองค์ประกอบดนตรี (บันไดเสียง จังหวะ ความเร็ว ไดนามิกส์) กับกลไกทางจิตสรีรวิทยา (ระบบประสาทอัตโนมัติและคลื่นสมอง Alpha) และการสื่อสารอารมณ์ความรู้สึกในบทเพลงได้อย่างถูกต้อง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วิเคราะห์และระบุอารมณ์ของบทเพลงตัวอย่าง พร้อมอ้างอิงหลักฐานทางองค์ประกอบดนตรีประกอบคำอธิบายได้อย่างสมเหตุสมผลลงในใบกิจกรรม ผ16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รับฟังบทเพลงอย่างมีสมาธิและตั้งใจโดยไม่รบกวนผู้อื่น และแสดงความคิดเห็นต่ออารมณ์เพลงด้วยถ้อยคำที่สร้างสรรค์และเปิดกว้าง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ความสามารถในการแก้ปัญหา</w:t>
        <w:br/>
        <w:t>1.4 ความสามารถในการใช้ทักษะชีวิต</w:t>
        <w:br/>
        <w:t>1.5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ผ16 (การวิเคราะห์กราฟอารมณ์เพลง Real-Time) และผลการร่วม Live Poll Data</w:t>
      </w:r>
    </w:p>
    <w:p>
      <w:pPr>
        <w:spacing w:after="0" w:line="240" w:lineRule="auto"/>
        <w:jc w:val="left"/>
      </w:pPr>
      <w:r>
        <w:rPr>
          <w:rFonts w:ascii="TH Sarabun New" w:hAnsi="TH Sarabun New" w:cs="TH Sarabun New" w:eastAsia="TH Sarabun New"/>
          <w:b/>
          <w:sz w:val="32"/>
        </w:rPr>
        <w:t>กิจกรรมการเรียนรู้ (รูปแบบ Adaptive T-PACE Framework [Mode C (Aesthetic Inquiry): T=6, P=16, A=12, C=8, E=8 นาที] ควบคู่กับวงจร 3-Tier Mastery Loop)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ขั้นนำเข้าสู่บทเรียน (6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cs="TH Sarabun New" w:eastAsia="TH Sarabun New"/>
          <w:b w:val="0"/>
          <w:sz w:val="32"/>
        </w:rPr>
        <w:t>T - 1. (6 นาที) หลับตาฟังเสียงธรรมชาติและเพลงสั้น 2 ท่อน (Major Key จังหวะคึกคัก vs Minor Key จังหวะช้า) พร้อมจับชีพจรสังเกตความรู้สึกของตนเอง • คำถามกระตุ้นคิด (Driving Question): "ทำไมเพลงบางท่อนถึงปลุกให้หัวใจเต้นแรงตื่นตัว แต่บางท่อนกลับทำให้ลมหายใจช้าลงและสงบนิ่ง? องค์ประกอบดนตรีตัวไหนคือ 'สวิตช์ควบคุมอารมณ์' ของมนุษย์?"</w:t>
      </w:r>
    </w:p>
    <w:p>
      <w:pPr>
        <w:spacing w:before="120" w:after="40" w:line="276" w:lineRule="auto"/>
      </w:pPr>
      <w:r>
        <w:rPr>
          <w:rFonts w:ascii="TH Sarabun New" w:hAnsi="TH Sarabun New" w:cs="TH Sarabun New" w:eastAsia="TH Sarabun New"/>
          <w:b/>
          <w:sz w:val="32"/>
        </w:rPr>
        <w:t>ขั้นสอน (36 นาที) [P - Practice (16 นาที) / A - Active Collaboration &amp; Analysis (12 นาที) / C - Creative Challenge (8 นาที)]</w:t>
      </w:r>
    </w:p>
    <w:p>
      <w:pPr>
        <w:spacing w:before="0" w:after="40" w:line="276" w:lineRule="auto"/>
        <w:ind w:left="360"/>
      </w:pPr>
      <w:r>
        <w:rPr>
          <w:rFonts w:ascii="TH Sarabun New" w:hAnsi="TH Sarabun New" w:cs="TH Sarabun New" w:eastAsia="TH Sarabun New"/>
          <w:b w:val="0"/>
          <w:sz w:val="32"/>
        </w:rPr>
        <w:t>P - 2. (16 นาที) [Practice &amp; Precision — พิกัดอารมณ์เพลง 2 มิติ (2D Emotion Coordinate Grid)] ผู้เรียนศึกษาความสัมพันธ์ระหว่างองค์ประกอบดนตรี 4 มิติ (1. ความเร็ว Tempo, 2. ความดัง-เบา Dynamics, 3. บันไดเสียง Major/Minor, 4. สีสันเสียง Timbre) กับการตอบสนองของร่างกาย (ภาวะตื่นตัวกระฉับกระเฉง vs ภาวะผ่อนคลายที่ความเร็ว 60–80 BPM ซึ่งสอดคล้องกับจังหวะหัวใจยามสงบและคลื่นสมอง Alpha) • ฟังบทเพลงตัวอย่าง 3 ประเภทและพล็อตจุดพิกัดลงบนกราฟ 2 แกน (แกนนอน Valence: เศร้า–สุข vs แกนตั้ง Arousal: สงบ–ตื่นตัว) บนระบบ MusicSmart หรือแผนภูมิห้องเรียน พร้อมบันทึกหลักฐานดนตรีลงในใบกิจกรรม ผ16 ตามวงจร 3-Tier Mastery Loop</w:t>
      </w:r>
    </w:p>
    <w:p>
      <w:pPr>
        <w:spacing w:before="0" w:after="40" w:line="276" w:lineRule="auto"/>
        <w:ind w:left="360"/>
      </w:pPr>
      <w:r>
        <w:rPr>
          <w:rFonts w:ascii="TH Sarabun New" w:hAnsi="TH Sarabun New" w:cs="TH Sarabun New" w:eastAsia="TH Sarabun New"/>
          <w:b w:val="0"/>
          <w:sz w:val="32"/>
        </w:rPr>
        <w:t>A - 3. (12 นาที) [Active Collaboration — การวิเคราะห์ความเห็นต่างเชิงประจักษ์ (Analyze Outliers Debate)] ครูและนักเรียนร่วมกันดูภาพรวมพิกัดอารมณ์เพลงของทั้งห้องบนจอภาพ (หรือกระดานพิกัด 2 แกน) แล้วตั้งวงถกเถียง 'จุดพิกัดที่เห็นต่างจากกลุ่มใหญ่ (Analyze Outliers)' เช่น "ทำไมเพื่อนส่วนใหญ่พล็อตเพลงนี้อยู่ในโซนสงบอบอุ่น แต่มี 3 คู่พล็อตในโซนเหงาเศร้า?" โดยให้แต่ละฝ่ายยกหลักฐานทางดนตรี (เช่น หางเสียงของซอ การเปลี่ยนคอร์ด หรือความเงียบระหว่างวรรค) มาอภิปรายแลกเปลี่ยนอย่างมีเหตุผล</w:t>
      </w:r>
    </w:p>
    <w:p>
      <w:r>
        <w:rPr>
          <w:rFonts w:ascii="TH Sarabun New" w:hAnsi="TH Sarabun New" w:cs="TH Sarabun New" w:eastAsia="TH Sarabun New"/>
          <w:b w:val="0"/>
          <w:sz w:val="32"/>
        </w:rPr>
        <w:t>C - 4. (8 นาที) [Creative Challenge — ภารกิจดัดแปลงองค์ประกอบดนตรีเพื่อเปลี่ยนขั้วอารมณ์] ภารกิจ 'Acoustic Mood Re-Arrangement': คู่บัดดี้เลือกทำนองสั้น 4 ห้องเพลงบนคาลิมบ้า แล้วทดลองดัดแปลงเป็น 2 ขั้วอารมณ์ตรงข้าม ได้แก่ รูปแบบที่ 1 'High-Arousal Energy' (Tempo เร็ว 110 BPM, น้ำหนักเสียงดังชัดเจน f) เทียบกับรูปแบบที่ 2 'Alpha Calmness' (Tempo ช้า 65 BPM, น้ำหนักเสียงนุ่มนวล p พร้อมเทคนิคสั่นเสียง Wah-wah) และบันทึกผลการทดลองลงในใบกิจกรรม ผ16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cs="TH Sarabun New" w:eastAsia="TH Sarabun New"/>
          <w:b w:val="0"/>
          <w:sz w:val="32"/>
        </w:rPr>
        <w:t>E - 5. (8 นาที) [Evaluation &amp; Reflection] สรุปหลักการถอดรหัสอารมณ์เพลงด้วยหลักฐานทางดนตรี (ซึ่งเป็นรากฐานสำคัญของการวิจารณ์ดนตรีขั้นที่ 1 และ 2 ตามแนวคิด Feldman ในคาบถัดไป) และตรวจใบกิจกรรม ผ16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สื่อ_น4_ผ16_ใบกิจกรรมการวิเคราะห์กราฟอารมณ์เพลงRealTime.docx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นวัตกรรมหลัก: แอปพลิเคชัน MusicSmart (ฟีเจอร์ Live Poll Analytics &amp; Emotion Heatmap)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เครื่องดนตรีและอุปกรณ์: ลำโพงคุณภาพดี, เพลงตัวอย่าง 3 เพลงหลากวัฒนธรรม, ใบกิจกรรม ผ16</w:t>
      </w:r>
    </w:p>
    <w:p>
      <w:pPr>
        <w:spacing w:before="6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4. Plan B (แผนสำรองกรณีออฟไลน์/ไม่มีอินเทอร์เน็ต/อุปกรณ์จำกัด): ใช้ใบกิจกรรมฉบับกระดาษ (Hardcopy ที่มีเส้นทางการเรียนรู้ 3 ระดับ Bronze/Silver/Gold), ชาร์ตแผนภูมิขนาดใหญ่, หลอดเทียบเสียงมาตรฐาน (Reference Pitch Pipe C4–D6), ส้อมเสียงมาตรฐาน (Tuning Fork A4=440Hz / C5=523.25Hz) และจัดการเรียนรู้ระบบคู่บัดดี้ (Buddy Driver &amp; Navigator: 1 คนปฏิบัติ 1 คนตรวจสอบ แล้วสลับบทบาท) รองรับห้องเรียน 40 คนได้อย่างสมบูรณ์ 100%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ประเมินจากการอธิบายความสัมพันธ์ขององค์ประกอบดนตรีกับอารมณ์ในใบกิจกรรม ผ16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ประเมินจากการวิเคราะห์และระบุอารมณ์เพลงพร้อมหลักฐานอ้างอิงทางดนตรี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ประเมินจากสมาธิในการฟังเพลงและการแสดงความคิดเห็นด้วยความเคารพในมุมมองผู้อื่น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r>
        <w:rPr>
          <w:rFonts w:ascii="TH Sarabun New" w:hAnsi="TH Sarabun New" w:cs="TH Sarabun New" w:eastAsia="TH Sarabun New"/>
          <w:b w:val="0"/>
          <w:sz w:val="32"/>
        </w:rPr>
        <w:t>1. ใบกิจกรรมประจำแผน (สื่อ_น4_ผ16_ใบกิจกรรมการวิเคราะห์กราฟอารมณ์เพลงRealTime.docx) สำหรับวัดความรู้เรื่องจิตสรีรวิทยาดนตรีและกราฟอารมณ์เพลง (K) และการทดลองดัดแปลงอารมณ์เพลง (P)</w:t>
      </w:r>
    </w:p>
    <w:p>
      <w:r>
        <w:rPr>
          <w:rFonts w:ascii="TH Sarabun New" w:hAnsi="TH Sarabun New" w:cs="TH Sarabun New" w:eastAsia="TH Sarabun New"/>
          <w:b w:val="0"/>
          <w:sz w:val="32"/>
        </w:rPr>
        <w:t>2. แบบสังเกตพฤติกรรมความซาบซึ้งและตระหนักในคุณค่าดนตรี (เครื่องมือวัดผล ฉบับที่ 8) สำหรับวัดสมาธิในการฟังและการรับฟังความเห็นต่างทางสุนทรียภาพ (A)</w:t>
      </w:r>
    </w:p>
    <w:p>
      <w:r>
        <w:rPr>
          <w:rFonts w:ascii="TH Sarabun New" w:hAnsi="TH Sarabun New" w:cs="TH Sarabun New" w:eastAsia="TH Sarabun New"/>
          <w:b w:val="0"/>
          <w:sz w:val="32"/>
        </w:rPr>
        <w:t>3. ตารางเกณฑ์รูบริกแยก 3 มิติประจำแผน (K: 3 คะแนน, P: 1.5 คะแนน, A: 1.5 คะแนน รวม 6 คะแนน) บนระบบ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1: ด้านความรู้ความเข้าใจ (K) — การวิเคราะห์องค์ประกอบดนตรีและกลไกทางจิตสรีรวิทยา (ใบกิจกรรม ผ16)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อธิบายอิทธิพลของ Tempo, Dynamics, Mode และ Timbre ต่อระบบประสาทอัตโนมัติ (Sympathetic/Parasympathetic) คลื่นสมอง Alpha และอารมณ์เพลงได้อย่างถูกต้องชัดเจน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วิเคราะห์กราฟอารมณ์เพลง (Valence &amp; Arousal) พร้อมระบุหลักฐานทางองค์ประกอบดนตรีและสรีรวิทยาในใบกิจกรรม ผ16 ได้ถูกต้องร้อยละ 80 ขึ้นไป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ระบุอารมณ์ของบทเพลงพื้นฐาน (สุข/เศร้า/ตื่นเต้น/สงบ) ตามระดับ Bronze ได้ถูกต้องเป็นส่วนใหญ่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ไม่สามารถเชื่อมโยงองค์ประกอบดนตรีกับอารมณ์ของบทเพลงได้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2: ด้านทักษะการปฏิบัติและการสร้างสรรค์ (P) — การพล็อตกราฟอารมณ์และการทดลองดัดแปลงอารมณ์เพลงบนคาลิมบ้า (ใบกิจกรรม ผ16)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พล็อตกราฟอารมณ์เพลงได้แม่นยำ และสาธิตการดัดแปลง Tempo และ Dynamics บนคาลิมบ้าเพื่อเปลี่ยนอารมณ์เพลง 2 ขั้ว (Sympathetic vs Alpha Relaxation) ได้อย่างชัดเจน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พล็อตกราฟอารมณ์เพลงครบทั้ง 3 เพลง และร่วมทดลองปรับความเร็ว/ความดังบนคาลิมบ้าเพื่อเปลี่ยนอารมณ์เพลงได้ตามเกณฑ์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พล็อตกราฟอารมณ์เพลงได้แต่การทดลองเปลี่ยนความเร็วและไดนามิกส์บนคาลิมบ้ายังไม่เห็นความแตกต่าง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ไม่ได้พล็อตกราฟและไม่ได้ร่วมทดลองดัดแปลงอารมณ์เพลง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3: ด้านคุณลักษณะอันพึงประสงค์ (A) — สมาธิในการรับฟังและการเคารพการตีความทางอารมณ์ของผู้อื่น (ฉบับที่ 8)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หลับตาและตั้งสมาธิฟังบทเพลงอย่างลึกซึ้ง และแลกเปลี่ยนความคิดเห็นกับเพื่อนด้วยเหตุผลทางดนตรีอย่างสร้างสรรค์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ตั้งใจฟังบทเพลงตัวอย่างโดยไม่รบกวนผู้อื่น และเปิดใจรับฟังมุมมองทางอารมณ์ของเพื่อน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ร่วมฟังบทเพลงตามกำหนดแต่ยังเสียสมาธิในบางช่วง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พูดคุยรบกวนบรรยากาศการฟังเพลงของชั้นเรียน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เกณฑ์การผ่าน          ผู้เรียนต้องได้ระดับคุณภาพ 3 (ดี) ขึ้นไปในแต่ละมิติ (เทียบเท่าเกณฑ์ความถูกต้องและความสำเร็จร้อยละ 80 ขึ้นไปตามวงจร 3-Tier Mastery Loop) จึงถือว่าผ่านเกณฑ์รายแผน (สูตรการแปลงคะแนนตามน้ำหนัก: คะแนนที่ได้ในแต่ละมิติ = [ระดับคุณภาพที่ได้ ÷ 4] × น้ำหนักคะแนนประจำมิติ รวมคะแนนเต็มประจำแผน 6 คะแนน แยกสะสม 3 ด้าน [K=3, P=1.5, A=1.5] สอดคล้องตามโครงสร้างรายวิชา วก.3 อัตราส่วน K:30, P:50, A:20)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16 ออกแบบมาเพื่อให้นักเรียนได้ลงมือปฏิบัติจริง (Hands-on Experience) สอดคล้องกับหัวข้อเรื่อง ถอดรหัสอารมณ์เพลง (Music &amp; Emotion Analytics)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/>
      <w:r>
        <w:rPr>
          <w:rFonts w:ascii="TH Sarabun New" w:hAnsi="TH Sarabun New" w:cs="TH Sarabun New" w:eastAsia="TH Sarabun New"/>
          <w:b w:val="0"/>
          <w:sz w:val="32"/>
        </w:rPr>
        <w:t>1. การประเมินตามสภาพจริงแยก 3 มิติชัดเจน (3-Domain Authentic Assessment): ใช้ตารางเกณฑ์รูบริกประจำแผนที่แยกวัด ด้านความรู้ (K), ด้านทักษะปฏิบัติและการสร้างสรรค์ (P), และด้านคุณลักษณะอันพึงประสงค์ (A) ออกจากกันอย่างชัดเจน (ไม่นำ K และ A มารวมกัน) ควบคู่กับเครื่องมือวัดผลในภาคผนวก ข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/>
      <w:r>
        <w:rPr>
          <w:rFonts w:ascii="TH Sarabun New" w:hAnsi="TH Sarabun New" w:cs="TH Sarabun New" w:eastAsia="TH Sarabun New"/>
          <w:b w:val="0"/>
          <w:sz w:val="32"/>
        </w:rPr>
        <w:t>3. ประเด็นการวินิจฉัยและต่อยอดสู่การวิจัยในชั้นเรียน (CAR) ระดับ คศ.4 ประจำแผนที่ 16: แผนที่ 16 มุ่งศึกษาการบูรณาการความรู้จิตสรีรวิทยาดนตรี (ระบบประสาทอัตโนมัติและคลื่นสมอง Alpha) ร่วมกับการทดลองปรับ Tempo/Dynamics บนคาลิมบ้า เพื่อพัฒนาทักษะการวิเคราะห์อารมณ์เพลงเชิงประจักษ์ โดยครูนำข้อมูลคะแนนแยก 3 มิติ (K, P, A) และสถิติจำนวนผู้เรียนที่ผ่านเกณฑ์ระดับ Bronze, Silver และ Gold ไปบันทึกสะสมเพื่อจัดทำรายงานการวิจัยในชั้นเรียนอย่างย่อ (วก.7)</w:t>
      </w:r>
    </w:p>
    <w:p>
      <w:r>
        <w:br w:type="page"/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1A365D"/>
          <w:sz w:val="52"/>
        </w:rPr>
        <w:t>ภาคผนวก</w:t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2B6CB0"/>
          <w:sz w:val="32"/>
        </w:rPr>
        <w:t>แผนการจัดการเรียนรู้ที่ 16: ถอดรหัสอารมณ์เพลง (Music &amp; Emotion Analytics)</w:t>
      </w:r>
    </w:p>
    <w:p>
      <w:pPr>
        <w:jc w:val="center"/>
      </w:pPr>
      <w:r>
        <w:rPr>
          <w:rFonts w:ascii="TH Sarabun New" w:hAnsi="TH Sarabun New" w:cs="TH Sarabun New" w:eastAsia="TH Sarabun New"/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ind w:left="1152"/>
      </w:pPr>
      <w:r>
        <w:rPr>
          <w:rFonts w:ascii="TH Sarabun New" w:hAnsi="TH Sarabun New" w:cs="TH Sarabun New" w:eastAsia="TH Sarabun New"/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ก: สื่อการเรียนรู้และใบกิจกรรมประจำแผน (สื่อ_น4_ผ16_ใบกิจกรรมการวิเคราะห์กราฟอารมณ์เพลงRealTime.docx)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ข: เครื่องมือวัดและประเมินผล (เครื่องมือวัดผล_ฉบับที่_8_หน่วยที่_3-4_แบบสังเกตสุนทรียภาพและการฟังดนตรี.docx)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ก: สื่อการเรียนรู้และใบกิจกรรมประจำแผน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สื่อ_น4_ผ16_ใบกิจกรรมการวิเคราะห์กราฟอารมณ์เพลงRealTime.docx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16: ถอดรหัสอารมณ์เพลง (Music &amp; Emotion Analytics)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ใบกิจกรรมการวิเคราะห์กราฟอารมณ์เพลง Real-Time (Real-Time Emotion Mapping)  |  วิชา: ดนตรี 1 (ศ21101) ม.1  |  หน่วยที่ 4  |  ชื่อ: 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(Music &amp; Emotion Analysis Guidelines)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"ฟังแล้วรู้สึกเศร้าเพราะเพลงช้า"</w:t>
              <w:br/>
              <w:t xml:space="preserve">   • ระดับ 4 (เชี่ยวชาญ/วิเคราะห์ลึกซึ้ง): "เส้นกราฟอารมณ์ดิ่งลงสู่ความสงบและโศกเศร้าในนาทีที่ 1:15 เนื่องจากการเปลี่ยนบันไดเสียงสู่ Minor Key และลดไดนามิกส์จาก mf ลงสู่ pp พร้อมลดความเร็วของจังหวะลง"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บันทึกจุดที่อารมณ์เพลงเปลี่ยนไปอย่างน้อย 3 ช่วงเวลา (Timestamp) พร้อมระบุว่าเพลงเร็วขึ้น/ช้าลง หรือดังขึ้น/เบาลงอย่างไร</w:t>
              <w:br/>
              <w:t xml:space="preserve">   • 🥈 ระดับ Silver (มาตรฐานตัวชี้วัด): วิเคราะห์กราฟอารมณ์เพลง Real-Time ครบทุกช่วงเวลา เชื่อมโยงองค์ประกอบดนตรี (Tempo, Dynamics, Timbre, Key) กับการเกิดจุด Climax และการตอบสนองทางจิตสรีรวิทยา</w:t>
              <w:br/>
              <w:t xml:space="preserve">   • 🥇 ระดับ Gold (ท้าทายสร้างสรรค์ - Invent &amp; Transform): ทดลองดัดแปลงองค์ประกอบดนตรี 1 อย่างบนคาลิมบ้า (เช่น เปลี่ยนจาก Major เป็น Minor หรือลด Tempo ลงครึ่งหนึ่ง) เพื่อสาธิตการเปลี่ยนกราฟอารมณ์เพลงทันที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 Real-Time Emotion Timeline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จดบันทึกทุกครั้งที่คุณรู้สึกว่าอารมณ์ของเพลงเปลี่ยนไป (แถวแรกเป็นตัวอย่าง)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Timestamp (นาที:วินาที)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คำอธิบายอารมณ์ (ใช้คำนามธรรมได้ แต่ต้องมีข้อ 3 รองรับ)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องค์ประกอบดนตรีที่เปลี่ยนแปลงและทำให้เกิดอารมณ์นั้น (บังคับ)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ระดับความเข้มข้น (1=เบา → 5=รุนแรง)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0:00 - 0:30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สงบ นิ่ง รอคอย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Tempo ช้า (♩=60 BPM), Dynamics เบา (pp), มีเพียงเครื่องดนตรีเดี่ยว 1 ชิ้น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0:30 -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END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วิเคราะห์สรุป (ต้องอ้างอิงข้อมูลจากตารางด้านบน)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(อ้างอิง Timestamp จากตาราง)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 Climax (อารมณ์เข้มข้นสูงสุด) อยู่ที่ Timestamp ใด? และองค์ประกอบดนตรีอะไรที่สร้างจุด Climax นั้น?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กราฟอารมณ์โดยรวมของเพลงนี้เป็นแบบใด? (เช่น เส้นตรง, ค่อยๆ สูงขึ้น, ขึ้น-ลง-ขึ้น) และสอดคล้องกับธีมของเพลงอย่างไร?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ถ้าต้องเลือกสีมาแทนเพลงนี้ 1 สี คุณจะเลือกสีใด? ต้องอ้างอิง Tone Color หรือ Dynamics ของเพลงมารองรับ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เครื่องมือวัดผล_ฉบับที่_8_หน่วยที่_3-4_แบบสังเกตสุนทรียภาพและการฟังดนตรี.docx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คะแนนรวมเต็ม 10 คะแนน (นำคะแนนเต็ม 10 หารด้วย 2 เพื่อคิดเป็นคะแนนเก็บด้านคุณลักษณะอันพึงประสงค์ A ของหน่วยที่ 3 จำนวน 5 คะแนน และหน่วยที่ 4 จำนวน 5 คะแนน ตามโครงสร้าง วก.3)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