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3. นำผลการจดบันทึกไปเทียบเคียงกับบัตรเฉลยต้นฉบับและเสียงอ้างอิงในระบบ (ผ่านเกณฑ์ความแม่นยำร้อยละ 80 ขึ้นไป หรือถูกต้องตั้งแต่ 3 ใน 4 ห้องเพลง หากยังไม่ผ่านให้ใช้กลยุทธ์ Bronze Micro-Loop ฝึกเคาะทีละ 2 จังหวะแล้วทดสอบซ้ำ)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(Rhythm &amp; Scale Dictation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"เคาะตามเพื่อน จังหวะเร็วไปหน่อย ฟังไม่ออก"</w:t>
              <w:br/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Micro-Loop เคาะชีพจรจังหวะ (Beat Pulse) และร้องบันไดเสียง C Major ที่ความเร็วช้า 60 BPM ทีละ 2 ห้องเพลง</w:t>
              <w:br/>
              <w:t xml:space="preserve">   • 🥈 ระดับ Silver (มาตรฐานตัวชี้วัด): ขับร้องและดีดบันไดเสียง C Major ขาขึ้น-ขาลง ตรงตาม Metronome 72 BPM และทำกิจกรรม Rhythm Dictation ผ่านเกณฑ์ ≥ 80%</w:t>
              <w:br/>
              <w:t xml:space="preserve">   • 🥇 ระดับ Gold (ท้าทายสร้างสรรค์ - Invent &amp; Transform): สร้างสรรค์แพทเทิร์นจังหวะผสม (Syncopation / โน้ตเขบ็จ 1 ชั้น) 2 ห้องเพลง เพื่อใช้เป็นโจทย์ท้าทายให้คู่บัดดี้ถอดรหัสเสียง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