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สื่อประกอบแผนการจัดการเรียนรู้ที่ 13 (หน่วยการเรียนรู้ที่ 3): ใบกิจกรรมแผนผังเชื่อมโยงเครื่องดนตรีข้ามวัฒนธรรม (Cross-Cultural Instrument Mapping)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วิชา​:​ ​ดนตรี​ ​1​ ​(​ศ​21101​)​ ​ม.​1​  ​|​  ​หน่วย​ที่​ ​3​  ​|​  ​ชื่อ​กลุ่ม​:​ ​_________________________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(Organology &amp; Cultural Mapping)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"ซึงกับกีตาร์เหมือนกันเพราะมีสายดีดเหมือนกัน"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"ซึงจัดเป็นเครื่องสายประเภทดีดที่มีคอ (Lute family) เทียบเคียงกับ Mandolin หรือ Guitar แต่มีเอกลักษณ์ของบันไดเสียงเพนทาโทนิกและหย่องเสียงแบบภูมิปัญญาช่างล้านนา"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▌​ ​ตาราง​ ​Cross-Cultural​ ​Instrument​ ​Mapping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คำชี้แจง​:​ ​จัดหมวดหมู่​เครื่องดนตรี​ตาม​บทบาท​ใน​วง​ ​แล้​วหา​จุด​ร่วมทาง​สุนทรียภาพ​ ​(​แถว​แรก​เป็น​ตัวอย่าง​)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บทบาท​ใน​วง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เครื่อง​ดนตรีไทย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เครื่อง​ดนตรีสากล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เครื่องดนตรี​พื้นบ้าน​ล้านนา​/​พะเยา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จุด​ร่วมทาง​สุนทรียภาพ​ ​(​ระบุ​มิติ​)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🎵​ ​ทำนอง​หลัก​ ​(Melody)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ระนาดเอก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Xylophone​ ​/​ ​Marimba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แคน​ ​(​บาง​พาร์ท​)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มิติ​วัสดุ​:​ ​ทั้ง​ ​3​ ​ใช้​วัสดุ​แข็ง​ ​(​ไม้​/​โลหะ​)​ ​กระทบ​กัน​ ​จึง​มี​ ​Attack​ ​สั้น​และ​ ​Decay​ ​ชัดเจน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🥁​ ​จังหวะ​หลัก​ ​(Rhythm/Pulse)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🎸​ ​เสียงต่ำ​/​ฐาน​ ​(Bass/Foundation)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🎹​ ​เสียง​ประสาน​ ​(Harmony/Chord)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🎤​ ​ทำนอง​รอง​/​ประดับ​ ​(Ornament)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▌​ ​สะท้อน​คิด​:​ ​คา​ลิ​ม​บ้า​อยู่​ตรงไหน​ใน​แผนผัง​นี้​?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คา​ลิ​ม​บ้า​ทำหน้าที่​ได้​กี่​บทบาท​ใน​ตาราง​ด้านบน​?​ ​ระบุ​และ​อธิบาย​เหตุผล​ทาง​โครงสร้าง​ของ​เครื่องดนตรี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ถ้า​ต้อง​นำ​คา​ลิ​ม​บ้า​ไป​เล่น​ร่วมกับ​เครื่อง​ดนตรีไทย​ ​คุณ​จะ​ให้​มัน​ทำหน้าที่​ใด​?​ ​เพราะอะไร​?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