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3: รอบรู้วงดนตรีและวัฒนธรรม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ม.1/2, ศ 2.1 ม.1/4, ศ 2.2 ม.1/1, ศ 2.2 ม.1/2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วงดนตรีไทยประเภทใดที่มีลักษณะเด่นคือการผสมผสานเฉพาะ 'เครื่องสาย' และมีเสียงไพเราะนุ่มนวล เหมาะสำหรับบรรเลงในอาคาร?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วงปี่พาทย์ไม้แข็ง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วงเครื่องสาย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วงปี่พาทย์นางหงส์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วงบัวลอย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เครื่องดนตรีหลักที่เป็นเอกลักษณ์ของวงดนตรีพื้นบ้านล้านนา 'สะล้อซอซึง' ประกอบด้วยเครื่องดนตรีใดบ้าง?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ระนาดเอก ระนาดทุ้ม ฆ้องวง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สะล้อ (เครื่องสี), ซึง (เครื่องดีด), ขลุ่ยเมือง/ปี่จุม (เครื่องเป่า), และกลองโป่งปง (เครื่องเคาะ)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แคน พิณ โหวด กลองหาง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ไวโอลิน วิโอลา เชลโล ดับเบิลเบส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หากเปรียบเทียบเครื่องดนตรีสากลประเภทเครื่องสายที่ใช้คันชักสี (Bowed String) 'ไวโอลิน' (Violin) จะเทียบเคียงได้ใกล้เคียงที่สุดกับเครื่องดนตรีไทย/ล้านนาในข้อใด?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ซอด้วง และ สะล้อ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จะเข้ และ ซึง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ขิม และ ระนาดเอก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ขลุ่ยเพียงออ และ ปี่ใน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ความแตกต่างที่เด่นชัดระหว่างเทคนิคการขับร้องเพลงไทยเดิมกับการขับร้องเพลงคลาสสิกสากล (Bel Canto) 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เพลงไทยเดิมใช้ระบบไมโครโฟนช่วย ส่วนเพลงสากลไม่ใช้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เพลงไทยเดิมเน้นการเอื้อน การกลืนเสียง และลูกคอเฉพาะตัว ส่วนเพลงคลาสสิกสากลเน้นการเปิดกะโหลกศีรษะ (Head Voice) และ Vibrato กว้าง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เพลงไทยเดิมไม่มีระดับเสียงที่แน่นอน ร้องตามความพอใจ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เพลงคลาสสิกสากลห้ามหายใจขณะร้องเพลง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บทบาทของดนตรีต่อวิถีชีวิตและพิธีกรรมในสังคมไทยและล้านนา ข้อใดแสดงถึงความผูกพันตั้งแต่เกิดจนตายได้ชัดเจนที่สุด?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ดนตรีใช้เฉพาะเพื่อความสนุกสนานในสถานบันเทิงยามค่ำคืนเท่านั้น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ดนตรีเกี่ยวข้องกับพิธีกรรมทางศาสนา การสู่ขวัญ การฟ้อนผีมดผีเม็ง งานมงคล และงานศพ (ปี่พาทย์นางหงส์/วงสะล้อ)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ดนตรีใช้เฉพาะในการแข่งขันเพื่อชิงถ้วยรางวัลระดับประเทศ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ดนตรีถูกจำกัดให้ใช้เฉพาะในรั้วพระราชวังเท่านั้น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วงออร์เคสตรา (Symphony Orchestra) ของดนตรีสากล แบ่งกลุ่มเครื่องดนตรีออกเป็น 4 กลุ่มหลักตามข้อใด?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ดีด สี ตี เป่า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เครื่องสาย (Strings), เครื่องลมไม้ (Woodwinds), เครื่องลมทองเหลือง (Brass), และเครื่องกระทบ (Percussion)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โซปราโน อัลโต เทเนอร์ เบส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กีตาร์ เบส กลองชุด คีย์บอร์ด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ในการผลิต Digital Audio Guide / Podcast ความยาว 2-3 นาทีเพื่อเล่าเรื่องดนตรีข้ามวัฒนธรรม องค์ประกอบส่วน 'Hook' ในช่วง 15 วินาทีแรกมีความสำคัญอย่างไร?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เปิดเพลงให้ดังที่สุดเพื่อทดสอบระดับเสียงลำโพง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ดึงดูดความสนใจของผู้ฟังด้วยคำถามชวนคิด ประเด็นที่น่าตื่นเต้น หรือเสียงดนตรีที่เป็นเอกลักษณ์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อ่านรายชื่อสมาชิกในกลุ่มทุกคนพร้อมเลขประจำตัว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เงียบเสียงไว้เพื่อให้ผู้ฟังตั้งใจรอฟังเนื้อหา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การบรรเลงคาลิมบ้าประกอบสดเป็นเสียงพื้นหลัง (BGM) ในรายการ Podcast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บรรเลงด้วยความดังสูงสุดตลอดเวลาเพื่อให้รายการดูมีพลัง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บรรเลงคลอเบาๆ ด้วยท่วงทำนองที่สอดรับกับอารมณ์เรื่องเล่า และควบคุมไดนามิกส์ไม่ให้รบกวนเสียงบรรยาย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บรรเลงเพลงเร็วที่มีจังหวะสับสนวุ่นวาย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บรรเลงเฉพาะตอนที่ผู้จัดรายการพูดผิดเท่านั้น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ตามพระราชบัญญัติคุ้มครองข้อมูลส่วนบุคคล (PDPA) และจริยธรรมดิจิทัล การนำคลิปเสียงหรือภาพของผู้อื่นมาเผยแพร่ใน Podcast ต้องปฏิบัติอย่างไร?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สามารถนำมาใช้ได้ทันทีโดยไม่ต้องขออนุญาตหากเป็นงานการศึกษา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ต้องได้รับความยินยอม (Consent) จากเจ้าของข้อมูลหรือผู้ปกครอง และอ้างอิงแหล่งที่มาของบทเพลงอย่างถูกต้อง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ดัดแปลงเสียงพูดของผู้อื่นแล้วอ้างว่าเป็นเสียงของตนเอง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ลบชื่อผู้ประพันธ์เพลงเดิมออกแล้วใส่ชื่อโรงเรียนแทน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การจัดหมวดหมู่เครื่องดนตรีตามระบบ Hornbostel-Sachs จำแนกคาลิมบ้า (Kalimba) ไว้ในกลุ่มใด?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Chordophone (เครื่องสายสั่นสะเทือน)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Idiophone (เครื่องที่เสียงเกิดจากการสั่นสะเทือนของตัวมันเอง / Lamellophone ลิ้นโลหะสั่น)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Membranophone (เครื่องที่เสียงเกิดจากการสั่นของแผ่นหนัง)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Aerophone (เครื่องที่เสียงเกิดจากการสั่นของลำอากาศ)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วงเครื่องสายประกอบด้วยเครื่องสายเป็นหลัก เช่น ซอด้วง ซออู้ จะเข้ ขลุ่ยเพียงออ ให้เสียงนุ่มนวล เหมาะบรรเลงในร่ม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วงสะล้อซอซึงเป็นวงเครื่องสายพื้นบ้านภาคเหนือ เอกลักษณ์คือสะล้อและซึง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ไวโอลินเป็นเครื่องสายสี ใช้คันชัก เทียบได้กับซอด้วงของไทยและสะล้อของล้านนา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สัทศาสตร์เสียงร้องไทยเน้นการเอื้อนและลูกคอเฉพาะสำเนียง ขณะที่ Bel Canto เน้นการสะท้อนเสียงในโพรงกะโหลกและ Vibrato สม่ำเสมอ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ดนตรีไทยและล้านนาผูกพันกับวิถีชีวิต มารยาท ประเพณี และพิธีกรรมตั้งแต่เกิด การประกอบอาชีพ งานบุญ จนถึงงานศพ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โครงสร้างวง Symphony Orchestra ประกอบด้วย Strings, Woodwinds, Brass, Percussion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Hook คือส่วนเปิดหัวที่สร้างความประทับใจแรกและตรึงความสนใจของผู้ฟังให้อยู่กับรายการ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BGM ต้องสนับสนุนบรรยากาศโดยไม่แย่งความสนใจหรือกลบความคมชัดของเสียงพูดบรรยาย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ต้องได้รับความยินยอมตามหลัก PDPA และเคารพสิทธิทรัพย์สินทางปัญญาโดยการให้เครดิตอ้างอิงอย่างถูกต้อง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คาลิมบ้าจัดเป็น Lamellophone ซึ่งเป็นประเภทย่อยของ Idiophone เพราะเสียงเกิดจากการดีดลิ้นโลหะสั่นสะเทือนในตัวเอง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