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t>ภาคเรียนที่ 1          ปีการศึกษา 2569          หน่วยการเรียนรู้ที่ 3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นวัตกรรมสื่อเสียง (Podcast Production &amp; Digital Audio Guide)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ม.1/2 เปรียบเทียบเสียงร้องและเสียงของเครื่องดนตรีที่มาจากวัฒนธรรมที่ต่างกัน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การผลิตสื่อเสียงดิจิทัล (Digital Audio Guide / Podcast) บูรณาการทักษะการพูด การบรรเลงคาลิมบ้าเป็นเสียงแบ็คกราวด์ (BGM) และการเผยแพร่ความรู้ดนตรีสู่ชุมชนอย่างสร้างสรรค์และมีจริยธรรม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เทคนิคการบันทึกเสียงสด One-take สั้น (2-3 นาที), การใส่เสียงคาลิมบ้าประกอบ (BGM) และจริยธรรมการเผยแพร่ข้อมูลดิจิทัล (PDPA &amp; ลิขสิทธิ์)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กระบวนการผลิตสื่อเสียงดิจิทัลและการสื่อสารคุณค่าดนตรีสู่สาธารณะอย่างมีจริยธรรมและเคารพทรัพย์สินทางปัญญา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บันทึกเสียงและผลิตรายการ Podcast ข้ามวัฒนธรรมดนตรี ความยาว 2-3 นาที ได้อย่างชัดเจน สื่อสารเข้าใจ และเผยแพร่อย่างเหมาะสม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ตระหนักถึงจริยธรรมในการเผยแพร่ผลงานดิจิทัล ไม่ละเมิดสิทธิส่วนบุคคล และภูมิใจในการถ่ายทอดคุณค่าดนตรี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1.1 ความสามารถในการสื่อสาร</w:t>
        <w:br/>
        <w:t xml:space="preserve">   1.2 ความสามารถในการคิด</w:t>
        <w:br/>
        <w:t xml:space="preserve">   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ไฟล์เสียง Podcast ความยาว 2-3 นาที พร้อมใบกิจกรรม ผ15 ใบกิจกรรม ผ15 (แบบตรวจสอบคุณภาพไฟล์เสียง Podcast ก่อนเผยแพร่)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(6 นาที) เปิดตัวอย่าง Podcast ทางดนตรีความยาว 1 นาที ให้นักเรียนสังเกตจังหวะการเว้นวรรคคำพูด และความดังของเพลง BGM • คำถามกระตุ้นคิด (Driving Question): "อะไรคือเส้นแบ่งระหว่าง 'เพลงประกอบที่ช่วยเสริมอารมณ์' กับ 'เสียงรบกวนที่ทำลายการสื่อสาร'? จริยธรรมการอ้างอิงแหล่งที่มาของบทเพลงมีความสำคัญอย่างไรในยุคดิจิทัล?"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(20 นาที) กิจกรรม Studio Recording (One-take Challenge): แต่ละคู่บัดดี้กระจายตัวหามุมสงบในห้องเรียน บันทึกเสียงสดความยาว 2-3 นาทีผ่านแอป MusicSmart หรือ Voice Recorder ตามสคริปต์ที่เตรียมไว้ โดยดีดคาลิมบ้าประกอบสดเป็น BGM ท่อนเปิด-ปิด • Classroom Cue: สัญญาณ Woodblock 3 จังหวะ รวมความสนใจเข้าสู่ห้องเรียนรวม • Scaffolding: ครูช่วยคู่ที่พูดติดขัด แนะนำให้ใช้การหายใจลึกๆ และใช้คีย์เวิร์ดแทนการอ่านสคริปต์ทีละคำ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(16 นาที) กิจกรรม Quality Check &amp; Showcase: ตรวจสอบคุณภาพไฟล์เสียงตามแบบตรวจสอบคุณภาพในใบกิจกรรม ผ15 (ความคมชัด, เวลา 2-3 นาที, การอ้างอิงลิขสิทธิ์) และสุ่มเปิดฟังตัวแทน 2 ผลงานหน้าชั้นเรียน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ส่งไฟล์เสียงลงระบบ MusicSmart Community (หรือแฟลชไดรฟ์ Plan B) บันทึกคะแนนประเมินตนเองและสะท้อนความรู้สึกในการเป็นผู้ผลิตสื่อเสียงดนตรีเชิงสร้างสรรค์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สื่อ_น3_ผ15_แบบตรวจสอบคุณภาพไฟล์เสียงPodcastก่อนเผยแพร่.docx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Podcast Recorder &amp; Community Publisher)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สมาร์ทโฟน/อุปกรณ์อัดเสียง, คาลิมบ้า 17 คีย์สำหรับเล่น BGM, ไมโครโฟนเสริม (ถ้ามี), ใบกิจกรรม ผ15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กรณีไม่มีสมาร์ทโฟนครบทุกคู่ ให้ใช้แอปบันทึกเสียงธรรมดาแบบออฟไลน์ หรือให้แสดงสดแบบ Live Radio Theater สั้น 2 นาที หน้าชั้นเรียน โดยครูใช้โทรศัพท์เครื่องเดียวบันทึกเสียงตัวแทน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ประเมินจากความเข้าใจกระบวนการสื่อสารและจริยธรรมดิจิทัลในใบกิจกรรม ผ15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ประเมินจากคุณภาพไฟล์เสียง Podcast (ความชัดเจน, ความสมบูรณ์ของเนื้อหา, เวลา 2-3 นาที)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ประเมินจากการตระหนักรู้ด้านจริยธรรมดิจิทัลและความรับผิดชอบต่อผลงานของตนเอง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แบบประเมินการจัดทำ Digital Audio Guide / Podcast (เครื่องมือวัดผล ฉบับที่ 5)</w:t>
        <w:br/>
        <w:t xml:space="preserve">  2. แบบสังเกตสุนทรียภาพและการฟังดนตรีข้ามวัฒนธรรม (เครื่องมือวัดผล ฉบับที่ 8)</w:t>
        <w:br/>
        <w:t xml:space="preserve">  3. ใบกิจกรรม ผ12 (การจำแนกและวิเคราะห์เสียงดนตรี Audio Quiz) และ ใบกิจกรรม ผ13 (แผนผังเชื่อมโยงเครื่องดนตรีข้ามวัฒนธรรม)</w:t>
        <w:br/>
        <w:t xml:space="preserve">  4. แบบบันทึกคะแนนปฏิบัติ (Rubrics 2 มิติ: P 4 คะแนน, K/A 4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การจัดทำและบันทึกเสียง Digital Audio Guide (Podcast)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 Podcast ความยาว 2-3 นาที น้ำเสียงคมชัด ลื่นไหล บรรเลงคาลิมบ้าประกอบสดเป็น BGM ได้กลมกลืน ระดับเสียงสมดุล ไม่กลบเสียงพูด และเผยแพร่งานได้สมบูรณ์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 Podcast ได้ชัดเจน มีดนตรี BGM ประกอบเหมาะสม ควบคุมเวลาได้ 2-3 นาทีตามเกณฑ์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บันทึกเสียงได้แต่มีเสียงรบกวนภายนอก BGM บางช่วงดังเกินไป เวลาสั้นหรือยาวกว่าเกณฑ์เล็กน้อย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เสียงพูดไม่ชัดเจน ขาดดนตรีประกอบ หรือเวลาไม่เป็นไปตามข้อกำหนด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การตรวจประเมินคุณภาพ (QA) และความร่วมมือ</w:t>
            </w:r>
          </w:p>
        </w:tc>
        <w:tc>
          <w:tcPr>
            <w:tcW w:type="dxa" w:w="1440"/>
          </w:tcPr>
          <w:p>
            <w:r>
              <w:t>4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ตรวจประเมินคุณภาพไฟล์เสียงตาม QA Checklist อย่างละเอียดทุกข้อ ร่วมมือกับเพื่อนแก้ไขจุดบกพร่องก่อนเผยแพร่ และสะท้อนคุณค่าการสื่อสารดนตรีสู่สังคม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ตรวจสอบคุณภาพตามแบบตรวจสอบคุณภาพได้ครบถ้วน ให้ความร่วมมือในการปรับปรุงผลงานกลุ่ม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ตรวจเช็คงานอย่างเร่งรีบ ข้ามบางข้อในแบบตรวจสอบคุณภาพ ขาดความกระตือรือร้นในการแก้ไข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ไม่ตรวจสอบงานตามแบบตรวจสอบคุณภาพ และปฏิเสธการแก้ไขข้อบกพร่องของผลงาน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  ระดับ 4 หมายถึง มีระดับคุณภาพดีเยี่ยม</w:t>
        <w:br/>
        <w:t xml:space="preserve">   ระดับ 3 หมายถึง มีระดับคุณภาพดี</w:t>
        <w:br/>
        <w:t xml:space="preserve">   ระดับ 2 หมายถึง มีระดับคุณภาพพอใช้</w:t>
        <w:br/>
        <w:t xml:space="preserve">   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ครูผู้สอน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15: นวัตกรรมสื่อเสียง (Podcast Production &amp; Digital Audio Guide)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(สื่อ_น3_ผ15_แบบตรวจสอบคุณภาพไฟล์เสียงPodcastก่อนเผยแพร่.docx)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(แบบทดสอบท้ายหน่วย_หน่วยที่_3_รอบรู้วงดนตรีและวัฒนธรรม.docx)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ง: เอกสารประกอบการจัดการเรียนรู้ (หนังสือยินยอมการคุ้มครองข้อมูลส่วนบุคคล_PDPA_Consent_Form.docx)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แบบตรวจสอบคุณภาพไฟล์เสียง Podcast ก่อนเผยแพร่ (QA Checklist)  |  วิชา: ดนตรี 1 (ศ21101) ม.1  |  หน่วยที่ 3  |  ชื่อกลุ่ม: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ต้องอ้างอิงด้วยศัพท์ดนตรี/เทคนิค เช่น: ระดับเสียง (dB), ความถี่เสียง, Tone Color, จังหวะการพูด (pacing), การเว้นวรรค (silence), Balance ระหว่าง BGM กับ Voiceover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3.3 ความยาวรวม 3-5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3: รอบรู้วงดนตรีและวัฒนธรรม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ม.1/2, ศ 2.1 ม.1/4, ศ 2.2 ม.1/1, ศ 2.2 ม.1/2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เป็นคะแนนสอบปลายภาค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วงดนตรีไทยประเภทใดที่มีลักษณะเด่นคือการผสมผสานเฉพาะ 'เครื่องสาย' และมีเสียงไพเราะนุ่มนวล เหมาะสำหรับบรรเลงในอาคาร?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วงปี่พาทย์ไม้แข็ง</w:t>
      </w:r>
    </w:p>
    <w:p>
      <w:pPr>
        <w:spacing w:after="20" w:line="276" w:lineRule="auto"/>
      </w:pPr>
      <w:r>
        <w:t xml:space="preserve">    ข. วงปี่พาทย์นางหงส์</w:t>
      </w:r>
    </w:p>
    <w:p>
      <w:pPr>
        <w:spacing w:after="20" w:line="276" w:lineRule="auto"/>
      </w:pPr>
      <w:r>
        <w:t xml:space="preserve">    ค. วงเครื่องสาย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วงบัวลอย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เครื่องดนตรีหลักที่เป็นเอกลักษณ์ของวงดนตรีพื้นบ้านล้านนา 'สะล้อซอซึง' ประกอบด้วยเครื่องดนตรีใดบ้าง?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ระนาดเอก ระนาดทุ้ม ฆ้องวง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สะล้อ (เครื่องสี), ซึง (เครื่องดีด), ขลุ่ยเมือง/ปี่จุม (เครื่องเป่า), และกลองโป่งปง (เครื่องเคาะ)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แคน พิณ โหวด กลองหาง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ไวโอลิน วิโอลา เชลโล ดับเบิลเบส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หากเปรียบเทียบเครื่องดนตรีสากลประเภทเครื่องสายที่ใช้คันชักสี (Bowed String) 'ไวโอลิน' (Violin) จะเทียบเคียงได้ใกล้เคียงที่สุดกับเครื่องดนตรีไทย/ล้านนาในข้อใด?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ซอด้วง และ สะล้อ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จะเข้ และ ซึง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ขิม และ ระนาดเอก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ขลุ่ยเพียงออ และ ปี่ใน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ความแตกต่างที่เด่นชัดระหว่างเทคนิคการขับร้องเพลงไทยเดิมกับการขับร้องเพลงคลาสสิกสากล (Bel Canto) คือข้อใด?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เพลงไทยเดิมใช้ระบบไมโครโฟนช่วย ส่วนเพลงสากลไม่ใช้</w:t>
      </w:r>
    </w:p>
    <w:p>
      <w:pPr>
        <w:spacing w:after="20" w:line="276" w:lineRule="auto"/>
      </w:pPr>
      <w:r>
        <w:t xml:space="preserve">    ข. เพลงคลาสสิกสากลห้ามหายใจขณะร้องเพลง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เพลงไทยเดิมไม่มีระดับเสียงที่แน่นอน ร้องตามความพอใจ</w:t>
      </w:r>
    </w:p>
    <w:p>
      <w:pPr>
        <w:spacing w:after="20" w:line="276" w:lineRule="auto"/>
      </w:pPr>
      <w:r>
        <w:t xml:space="preserve">    ง. เพลงไทยเดิมเน้นการเอื้อน การกลืนเสียง และลูกคอเฉพาะตัว ส่วนเพลงคลาสสิกสากลเน้นการเปิดกะโหลกศีรษะ (Head Voice) และ Vibrato กว้าง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บทบาทของดนตรีต่อวิถีชีวิตและพิธีกรรมในสังคมไทยและล้านนา ข้อใดแสดงถึงความผูกพันตั้งแต่เกิดจนตายได้ชัดเจนที่สุด?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ดนตรีใช้เฉพาะเพื่อความสนุกสนานในสถานบันเทิงยามค่ำคืนเท่านั้น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ดนตรีเกี่ยวข้องกับพิธีกรรมทางศาสนา การสู่ขวัญ การฟ้อนผีมดผีเม็ง งานมงคล และงานศพ (ปี่พาทย์นางหงส์/วงสะล้อ)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ดนตรีใช้เฉพาะในการแข่งขันเพื่อชิงถ้วยรางวัลระดับประเทศ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ดนตรีถูกจำกัดให้ใช้เฉพาะในรั้วพระราชวังเท่านั้น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วงออร์เคสตรา (Symphony Orchestra) ของดนตรีสากล แบ่งกลุ่มเครื่องดนตรีออกเป็น 4 กลุ่มหลักตามข้อใด?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ดีด สี ตี เป่า</w:t>
      </w:r>
    </w:p>
    <w:p>
      <w:pPr>
        <w:spacing w:after="20" w:line="276" w:lineRule="auto"/>
      </w:pPr>
      <w:r>
        <w:t xml:space="preserve">    ข. โซปราโน อัลโต เทเนอร์ เบส</w:t>
      </w:r>
    </w:p>
    <w:p>
      <w:pPr>
        <w:spacing w:after="20" w:line="276" w:lineRule="auto"/>
      </w:pPr>
      <w:r>
        <w:t xml:space="preserve">    ค. เครื่องสาย (Strings), เครื่องลมไม้ (Woodwinds), เครื่องลมทองเหลือง (Brass), และเครื่องกระทบ (Percussion)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กีตาร์ เบส กลองชุด คีย์บอร์ด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ในการผลิต Digital Audio Guide / Podcast ความยาว 2-3 นาทีเพื่อเล่าเรื่องดนตรีข้ามวัฒนธรรม องค์ประกอบส่วน 'Hook' ในช่วง 15 วินาทีแรกมีความสำคัญอย่างไร?</w:t>
      </w:r>
    </w:p>
    <w:p>
      <w:pPr>
        <w:spacing w:after="20" w:line="276" w:lineRule="auto"/>
      </w:pPr>
      <w:r>
        <w:t xml:space="preserve">    ก. ดึงดูดความสนใจของผู้ฟังด้วยคำถามชวนคิด ประเด็นที่น่าตื่นเต้น หรือเสียงดนตรีที่เป็นเอกลักษณ์</w:t>
      </w:r>
    </w:p>
    <w:p>
      <w:pPr>
        <w:spacing w:after="20" w:line="276" w:lineRule="auto"/>
      </w:pPr>
      <w:r>
        <w:t xml:space="preserve">    ข. เปิดเพลงให้ดังที่สุดเพื่อทดสอบระดับเสียงลำโพง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อ่านรายชื่อสมาชิกในกลุ่มทุกคนพร้อมเลขประจำตัว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เงียบเสียงไว้เพื่อให้ผู้ฟังตั้งใจรอฟังเนื้อหา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การบรรเลงคาลิมบ้าประกอบสดเป็นเสียงพื้นหลัง (BGM) ในรายการ Podcast ควรมีลักษณะอย่างไร?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บรรเลงด้วยความดังสูงสุดตลอดเวลาเพื่อให้รายการดูมีพลัง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บรรเลงคลอเบาๆ ด้วยท่วงทำนองที่สอดรับกับอารมณ์เรื่องเล่า และควบคุมไดนามิกส์ไม่ให้รบกวนเสียงบรรยาย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บรรเลงเพลงเร็วที่มีจังหวะสับสนวุ่นวาย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บรรเลงเฉพาะตอนที่ผู้จัดรายการพูดผิดเท่านั้น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ตามพระราชบัญญัติคุ้มครองข้อมูลส่วนบุคคล (PDPA) และจริยธรรมดิจิทัล การนำคลิปเสียงหรือภาพของผู้อื่นมาเผยแพร่ใน Podcast ต้องปฏิบัติอย่างไร?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สามารถนำมาใช้ได้ทันทีโดยไม่ต้องขออนุญาตหากเป็นงานการศึกษา</w:t>
      </w:r>
    </w:p>
    <w:p>
      <w:pPr>
        <w:spacing w:after="20" w:line="276" w:lineRule="auto"/>
      </w:pPr>
      <w:r>
        <w:t xml:space="preserve">    ข. ลบชื่อผู้ประพันธ์เพลงเดิมออกแล้วใส่ชื่อโรงเรียนแทน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ดัดแปลงเสียงพูดของผู้อื่นแล้วอ้างว่าเป็นเสียงของตนเอง</w:t>
      </w:r>
    </w:p>
    <w:p>
      <w:pPr>
        <w:spacing w:after="20" w:line="276" w:lineRule="auto"/>
      </w:pPr>
      <w:r>
        <w:t xml:space="preserve">    ง. ต้องได้รับความยินยอม (Consent) จากเจ้าของข้อมูลหรือผู้ปกครอง และอ้างอิงแหล่งที่มาของบทเพลงอย่างถูกต้อง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การจัดหมวดหมู่เครื่องดนตรีตามระบบ Hornbostel-Sachs จำแนกคาลิมบ้า (Kalimba) ไว้ในกลุ่มใด?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Chordophone (เครื่องสายสั่นสะเทือน)</w:t>
      </w:r>
    </w:p>
    <w:p>
      <w:pPr>
        <w:spacing w:after="20" w:line="276" w:lineRule="auto"/>
      </w:pPr>
      <w:r>
        <w:t xml:space="preserve">    ข. Membranophone (เครื่องที่เสียงเกิดจากการสั่นของแผ่นหนัง)</w:t>
      </w:r>
    </w:p>
    <w:p>
      <w:pPr>
        <w:spacing w:after="20" w:line="276" w:lineRule="auto"/>
      </w:pPr>
      <w:r>
        <w:t xml:space="preserve">    ค. Idiophone (เครื่องที่เสียงเกิดจากการสั่นสะเทือนของตัวมันเอง / Lamellophone ลิ้นโลหะสั่น)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Aerophone (เครื่องที่เสียงเกิดจากการสั่นของลำอากาศ)</w:t>
      </w:r>
    </w:p>
    <w:p>
      <w:pPr>
        <w:spacing w:after="40" w:line="276" w:lineRule="auto"/>
      </w:pP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วงเครื่องสายประกอบด้วยเครื่องสายเป็นหลัก เช่น ซอด้วง ซออู้ จะเข้ ขลุ่ยเพียงออ ให้เสียงนุ่มนวล เหมาะบรรเลงในร่ม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วงสะล้อซอซึงเป็นวงเครื่องสายพื้นบ้านภาคเหนือ เอกลักษณ์คือสะล้อและซึง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ไวโอลินเป็นเครื่องสายสี ใช้คันชัก เทียบได้กับซอด้วงของไทยและสะล้อของล้านนา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สัทศาสตร์เสียงร้องไทยเน้นการเอื้อนและลูกคอเฉพาะสำเนียง ขณะที่ Bel Canto เน้นการสะท้อนเสียงในโพรงกะโหลกและ Vibrato สม่ำเสมอ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ดนตรีไทยและล้านนาผูกพันกับวิถีชีวิต มารยาท ประเพณี และพิธีกรรมตั้งแต่เกิด การประกอบอาชีพ งานบุญ จนถึงงานศพ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โครงสร้างวง Symphony Orchestra ประกอบด้วย Strings, Woodwinds, Brass, Percussion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Hook คือส่วนเปิดหัวที่สร้างความประทับใจแรกและตรึงความสนใจของผู้ฟังให้อยู่กับรายการ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BGM ต้องสนับสนุนบรรยากาศโดยไม่แย่งความสนใจหรือกลบความคมชัดของเสียงพูดบรรยาย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ต้องได้รับความยินยอมตามหลัก PDPA และเคารพสิทธิทรัพย์สินทางปัญญาโดยการให้เครดิตอ้างอิงอย่างถูกต้อง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คาลิมบ้าจัดเป็น Lamellophone ซึ่งเป็นประเภทย่อยของ Idiophone เพราะเสียงเกิดจากการดีดลิ้นโลหะสั่นสะเทือนในตัวเอง</w:t>
            </w:r>
          </w:p>
        </w:tc>
      </w:tr>
    </w:tbl>
    <w:p>
      <w:pPr>
        <w:spacing w:after="2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หนังสือแสดงความยินยอมในการเก็บรวบรวม ใช้ และเปิดเผยข้อมูลส่วนบุคคล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(Personal Data Protection Act - PDPA Consent Form)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สำหรับการบันทึกภาพนิ่งและภาพเคลื่อนไหวการจัดการเรียนรู้เพื่อประกอบการประเมินวิทยฐานะ (วPA)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เรียน ท่านผู้ปกครองของ __________________________________________________ ชั้นมัธยมศึกษาปีที่ 1/_____ เลขที่ _____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ด้วย ข้าพเจ้า นาย/นาง/นางสาว _____________________________________ ตำแหน่ง ครู วิทยฐานะ ชำนาญการพิเศษ กลุ่มสาระการเรียนรู้ศิลปะ โรงเรียนพะเยาพิทยาคม มีความประสงค์จะดำเนินการบันทึกภาพนิ่งและวีดิทัศน์ (วิดีโอ) บรรยากาศการจัดการเรียนรู้ ในรายวิชาดนตรี 1 (รหัสวิชา ศ21101) ของนักเรียนชั้นมัธยมศึกษาปีที่ 1 เพื่อใช้เป็นหลักฐานเชิงประจักษ์ประกอบการประเมินขอมีหรือเลื่อนเป็น วิทยฐานะ 'ครูเชี่ยวชาญ' (คศ.4) ตามหลักเกณฑ์และวิธีการที่ ก.ค.ศ. กำหนด (หนังสือสำนักงาน ก.ค.ศ. ที่ ศธ 0206.3/ว 9 ลงวันที่ 20 พฤษภาคม 2564 หรือ วPA) ผ่านระบบการประเมินวิทยฐานะดิจิทัล (Digital Performance Appraisal: DPA)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เพื่อให้การดำเนินการดังกล่าวเป็นไปตามพระราชบัญญัติคุ้มครองข้อมูลส่วนบุคคล พ.ศ. 2562 (PDPA) โรงเรียนจึงขอแจ้งรายละเอียดและวัตถุประสงค์ ดังนี้: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1. วัตถุประสงค์: บันทึกภาพนิ่ง ภาพเคลื่อนไหว และเสียงของนักเรียนขณะร่วมกิจกรรม Active Learning ในชั้นเรียน และภาพถ่ายผลงานทางดนตรี เพื่อส่งให้คณะกรรมการประเมินวิทยฐานะของสำนักงาน ก.ค.ศ. ตรวจประเมินผลการจัดการเรียนรู้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2. การรักษาความปลอดภัยของข้อมูล: ข้อมูลทั้งหมดจะถูกเก็บรักษาไว้ในระบบคลาวด์ที่มีการเข้ารหัสความปลอดภัยสูงของโรงเรียน และบนระบบ DPA ของกระทรวงศึกษาธิการ โดยไม่มีการนำไปเผยแพร่ในเชิงพาณิชย์ หรือส่งต่อให้บุคคลภายนอกที่ไม่เกี่ยวข้อง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3. ระยะเวลาการจัดเก็บ: จะจัดเก็บข้อมูลไว้เป็นเวลา 2 ปี นับจากวันที่บันทึก หรือจนกว่ากระบวนการประเมินวิทยฐานะและประกาศผลจะเสร็จสิ้นสมบูรณ์ หลังจากนั้นข้อมูลจะถูกลบหรือทำลายอย่างปลอดภัย</w:t>
      </w:r>
      <w:r>
        <w:br/>
      </w: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4. สิทธิของเจ้าของข้อมูลส่วนบุคคล: นักเรียนและผู้ปกครองมีสิทธิ์ในการเพิกถอนความยินยอม ขอเข้าถึง ขอสำเนา หรือขอให้ลบข้อมูลได้ตามที่กฎหมายกำหนด โดยไม่มีผลกระทบใดๆ ต่อการเรียน คะแนน หรือเกรดเฉลี่ยของนักเรียน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ความประสงค์ของผู้ปกครองและนักเรียน (กรุณาทำเครื่องหมาย ✔ ลงในช่องที่ตรงกับความประสงค์):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ยินยอม ให้บันทึกภาพนิ่ง วีดิทัศน์การสอน และเผยแพร่เพื่อประโยชน์ทางการศึกษาและการประเมินวิทยฐานะ วPA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[   ] ไม่ยินยอม ให้บันทึกภาพนิ่งหรือวีดิทัศน์ (ครูผู้สอนจะจัดมุมกล้องหรือจัดผังที่นั่งเพื่อหลีกเลี่ยงการบันทึกภาพนักเรียน)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ผู้ปกครอง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ลงชื่อ _______________________________________________ นักเรียน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 xml:space="preserve">     ( _______________________________________________ 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0"/>
          <w:rFonts w:ascii="TH Sarabun New" w:hAnsi="TH Sarabun New" w:cs="TH Sarabun New"/>
        </w:rPr>
        <w:t>วันที่ _____ เดือน ____________________ พ.ศ. 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