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0BE" w:rsidRPr="006A7F8C" w:rsidRDefault="006F42F5" w:rsidP="006A7F8C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6A7F8C">
        <w:rPr>
          <w:b/>
          <w:sz w:val="36"/>
          <w:szCs w:val="36"/>
          <w:u w:val="single"/>
        </w:rPr>
        <w:t>OOPS ABAP Concepts</w:t>
      </w:r>
    </w:p>
    <w:p w:rsidR="006F42F5" w:rsidRPr="006F42F5" w:rsidRDefault="006F42F5" w:rsidP="006F42F5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gramStart"/>
      <w:r>
        <w:t>MVC(</w:t>
      </w:r>
      <w:proofErr w:type="gram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Model View Controller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) is nothing but </w:t>
      </w:r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Isolate the </w:t>
      </w:r>
      <w:r>
        <w:rPr>
          <w:rStyle w:val="Strong"/>
          <w:rFonts w:ascii="Verdana" w:hAnsi="Verdana"/>
          <w:i/>
          <w:iCs/>
          <w:color w:val="222222"/>
          <w:sz w:val="23"/>
          <w:szCs w:val="23"/>
          <w:shd w:val="clear" w:color="auto" w:fill="FFFFFF"/>
        </w:rPr>
        <w:t>business logic</w:t>
      </w:r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 from the </w:t>
      </w:r>
      <w:r>
        <w:rPr>
          <w:rStyle w:val="Strong"/>
          <w:rFonts w:ascii="Verdana" w:hAnsi="Verdana"/>
          <w:i/>
          <w:iCs/>
          <w:color w:val="222222"/>
          <w:sz w:val="23"/>
          <w:szCs w:val="23"/>
          <w:shd w:val="clear" w:color="auto" w:fill="FFFFFF"/>
        </w:rPr>
        <w:t>user interface</w:t>
      </w:r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 to provide the</w:t>
      </w:r>
      <w:r>
        <w:rPr>
          <w:rStyle w:val="Strong"/>
          <w:rFonts w:ascii="Verdana" w:hAnsi="Verdana"/>
          <w:i/>
          <w:iCs/>
          <w:color w:val="222222"/>
          <w:sz w:val="23"/>
          <w:szCs w:val="23"/>
          <w:shd w:val="clear" w:color="auto" w:fill="FFFFFF"/>
        </w:rPr>
        <w:t> flexibility</w:t>
      </w:r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 to change business logic independently</w:t>
      </w:r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:rsidR="006F42F5" w:rsidRDefault="006F42F5" w:rsidP="006F42F5">
      <w:pPr>
        <w:pStyle w:val="ListParagraph"/>
      </w:pPr>
    </w:p>
    <w:p w:rsidR="006F42F5" w:rsidRDefault="006F42F5" w:rsidP="006F42F5">
      <w:pPr>
        <w:pStyle w:val="ListParagrap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The advantage of using this approach is to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reuse the existing logic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in multiple similar requirements.   Let’s say we have a sales order report to prepare.  We can design our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Model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(</w:t>
      </w:r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business logic classes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) in such a way that the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same Class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(model) can be used for </w:t>
      </w:r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creating the different views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like report, smart forms. This approach gives us the </w:t>
      </w:r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flexibility to reuse that logic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as it is part of the Model class.</w:t>
      </w:r>
    </w:p>
    <w:p w:rsidR="00946137" w:rsidRDefault="00946137" w:rsidP="006F42F5">
      <w:pPr>
        <w:pStyle w:val="ListParagraph"/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:rsidR="00946137" w:rsidRDefault="00946137" w:rsidP="006F42F5">
      <w:pPr>
        <w:pStyle w:val="ListParagrap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Example program:-</w:t>
      </w:r>
    </w:p>
    <w:p w:rsidR="00946137" w:rsidRDefault="00946137" w:rsidP="006F42F5">
      <w:pPr>
        <w:pStyle w:val="ListParagraph"/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DATA :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lv_vbeln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TYPE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vbap-vbeln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 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 Create selection screen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SELECTION-SCREEN BEGIN OF BLOCK b1 WITH FRAME TITLE text-000.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PARAMETERS :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p_werks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TYPE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vbap-werks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OBLIGATORY.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SELECT-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OPTIONS :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s_vbeln1 FOR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lv_vbeln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SELECTION-SCREEN END OF BLOCK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b1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 Create selection screen class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CLASS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cl_sel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DEFINITION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FINAL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PUBLIC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SECTION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TYPES :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t_vbeln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 TYPE RANGE OF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vbeln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DATA :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s_vbeln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TYPE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t_vbeln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DATA :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s_werks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TYPE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werks_ext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 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METHODS :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get_screen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IMPORTING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lp_werks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TYPE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werks_ext</w:t>
      </w:r>
      <w:proofErr w:type="spell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                               </w:t>
      </w:r>
      <w:proofErr w:type="spellStart"/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ls_vbeln</w:t>
      </w:r>
      <w:proofErr w:type="spellEnd"/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TYPE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t_vbeln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ENDCLASS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*&amp;---------------------------------------------------------------------*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*&amp;       CLASS (IMPLEMENTATION)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  SEL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*&amp;---------------------------------------------------------------------*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        Get Selection Screen Information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*----------------------------------------------------------------------*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CLASS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cl_sel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IMPLEMENTATION.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METHOD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get_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screen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me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-&gt;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s_werks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=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lp_werks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me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-&gt;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s_vbeln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=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ls_vbeln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[] 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ENDMETHOD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lastRenderedPageBreak/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ENDCLASS.               "SEL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 Create DATA MODEL to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  fetch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recordes</w:t>
      </w:r>
      <w:proofErr w:type="spell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CLASS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cl_fetch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DEFINITION 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PUBLIC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SECTION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DATA :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sel_obj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TYPE REF TO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cl_sel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DATA :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it_vbap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TYPE STANDARD TABLE OF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vbap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METHODS constructor IMPORTING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ref_sel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TYPE REF TO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cl_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sel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METHODS :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fetch_data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ENDCLASS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*&amp;---------------------------------------------------------------------*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*&amp;       CLASS (IMPLEMENTATION)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  FETCH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*&amp;---------------------------------------------------------------------*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        Fetch Sales Info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*----------------------------------------------------------------------*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CLASS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cl_fetch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IMPLEMENTATION.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METHOD constructor.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me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-&gt;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sel_obj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=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ref_sel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ENDMETHOD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METHOD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fetch_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data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SELECT * FROM vbap INTO TABLE me-&gt;it_vbap UP TO 10 ROWS WHERE vbeln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IN me-&gt;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sel_obj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-&gt;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s_vbeln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AND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werks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EQ me-&gt;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sel_obj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-&gt;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s_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werks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ENDMETHOD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ENDCLASS.               "FETCH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 Display data class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CLASS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cl_alv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DEFINITION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PUBLIC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SECTION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DATA :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fetch_obj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 TYPE REF TO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cl_fetch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METHODS :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constructor IMPORTING ref_fetch TYPE REF TO cl_fetch.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METHODS :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display_alv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ENDCLASS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*&amp;---------------------------------------------------------------------*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*&amp;       Class (Implementation)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  CL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_ALV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*&amp;---------------------------------------------------------------------*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lastRenderedPageBreak/>
        <w:t>*        Display the Output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*----------------------------------------------------------------------*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CLASS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cl_alv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IMPLEMENTATION.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METHOD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constructor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me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-&gt;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fetch_obj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=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ref_fetch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ENDMETHOD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METHOD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display_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alv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DATA: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lx_msg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TYPE REF TO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cx_salv_msg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DATA: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o_alv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TYPE REF TO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cl_salv_table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TRY.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   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cl_salv_table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=&gt;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factory(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      IMPORTING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       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r_salv_table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=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o_alv</w:t>
      </w:r>
      <w:proofErr w:type="spell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      CHANGING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       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t_table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     = me-&gt;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fetch_obj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-&gt;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it_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vbap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)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  CATCH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cx_salv_msg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INTO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lx_msg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ENDTRY.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o_alv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-&gt;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display(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).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ENDMETHOD.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ENDCLASS.               "CL_ALV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 Declare TYPE REF TO class objects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DATA: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o_sel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     TYPE REF TO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cl_sel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,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  </w:t>
      </w:r>
      <w:proofErr w:type="spellStart"/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o_fetch</w:t>
      </w:r>
      <w:proofErr w:type="spellEnd"/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  TYPE REF TO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cl_fetch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,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  </w:t>
      </w:r>
      <w:proofErr w:type="spellStart"/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o_display</w:t>
      </w:r>
      <w:proofErr w:type="spellEnd"/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TYPE REF TO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cl_alv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INITIALIZATION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 Creating Objects of the Class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CREATE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OBJECT :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o_sel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,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          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o_fetch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  EXPORTING ref_sel = o_sel, " ref_sel is in Constructor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               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o_display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EXPORTING ref_fetch = o_fetch. 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" ref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_fetch is in Constructor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START-OF-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SELECTION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 Import screen data to class screen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o_sel-&gt;get_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screen(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EXPORTING lp_werks = p_werks ls_vbeln = s_vbeln1[] ) 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 Call fetch data to fetch the records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lastRenderedPageBreak/>
        <w:t> 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o_fetch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-&gt;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fetch_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data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(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).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</w:t>
      </w:r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END-OF-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SELECTION .</w:t>
      </w:r>
      <w:proofErr w:type="gramEnd"/>
    </w:p>
    <w:p w:rsidR="00946137" w:rsidRPr="00946137" w:rsidRDefault="00946137" w:rsidP="00946137">
      <w:pPr>
        <w:spacing w:after="0" w:line="240" w:lineRule="auto"/>
        <w:ind w:left="1440"/>
        <w:rPr>
          <w:rFonts w:eastAsia="Times New Roman" w:cstheme="minorHAnsi"/>
          <w:i/>
          <w:color w:val="000000"/>
          <w:sz w:val="24"/>
          <w:szCs w:val="24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* Display data</w:t>
      </w:r>
    </w:p>
    <w:p w:rsidR="00946137" w:rsidRPr="00946137" w:rsidRDefault="00946137" w:rsidP="00946137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137">
        <w:rPr>
          <w:rFonts w:eastAsia="Times New Roman" w:cstheme="minorHAnsi"/>
          <w:i/>
          <w:color w:val="000000"/>
          <w:sz w:val="24"/>
          <w:szCs w:val="24"/>
        </w:rPr>
        <w:t>  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o_display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-&gt;</w:t>
      </w:r>
      <w:proofErr w:type="spellStart"/>
      <w:r w:rsidRPr="00946137">
        <w:rPr>
          <w:rFonts w:eastAsia="Times New Roman" w:cstheme="minorHAnsi"/>
          <w:i/>
          <w:color w:val="000000"/>
          <w:sz w:val="24"/>
          <w:szCs w:val="24"/>
        </w:rPr>
        <w:t>display_</w:t>
      </w:r>
      <w:proofErr w:type="gramStart"/>
      <w:r w:rsidRPr="00946137">
        <w:rPr>
          <w:rFonts w:eastAsia="Times New Roman" w:cstheme="minorHAnsi"/>
          <w:i/>
          <w:color w:val="000000"/>
          <w:sz w:val="24"/>
          <w:szCs w:val="24"/>
        </w:rPr>
        <w:t>alv</w:t>
      </w:r>
      <w:proofErr w:type="spellEnd"/>
      <w:r w:rsidRPr="00946137">
        <w:rPr>
          <w:rFonts w:eastAsia="Times New Roman" w:cstheme="minorHAnsi"/>
          <w:i/>
          <w:color w:val="000000"/>
          <w:sz w:val="24"/>
          <w:szCs w:val="24"/>
        </w:rPr>
        <w:t>(</w:t>
      </w:r>
      <w:proofErr w:type="gramEnd"/>
      <w:r w:rsidRPr="00946137">
        <w:rPr>
          <w:rFonts w:eastAsia="Times New Roman" w:cstheme="minorHAnsi"/>
          <w:i/>
          <w:color w:val="000000"/>
          <w:sz w:val="24"/>
          <w:szCs w:val="24"/>
        </w:rPr>
        <w:t> ).</w:t>
      </w:r>
    </w:p>
    <w:p w:rsidR="00946137" w:rsidRDefault="00946137" w:rsidP="006F42F5">
      <w:pPr>
        <w:pStyle w:val="ListParagraph"/>
      </w:pPr>
    </w:p>
    <w:p w:rsidR="00946137" w:rsidRDefault="00946137" w:rsidP="006F42F5">
      <w:pPr>
        <w:pStyle w:val="ListParagraph"/>
      </w:pPr>
    </w:p>
    <w:p w:rsidR="00946137" w:rsidRDefault="00946137" w:rsidP="006F42F5">
      <w:pPr>
        <w:pStyle w:val="ListParagraph"/>
      </w:pPr>
    </w:p>
    <w:sectPr w:rsidR="0094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82F9E"/>
    <w:multiLevelType w:val="hybridMultilevel"/>
    <w:tmpl w:val="78A27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F5"/>
    <w:rsid w:val="00277A75"/>
    <w:rsid w:val="006A7F8C"/>
    <w:rsid w:val="006F42F5"/>
    <w:rsid w:val="00946137"/>
    <w:rsid w:val="00BD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59562-747D-4D2A-BDFD-645CBC25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F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F42F5"/>
    <w:rPr>
      <w:i/>
      <w:iCs/>
    </w:rPr>
  </w:style>
  <w:style w:type="character" w:styleId="Strong">
    <w:name w:val="Strong"/>
    <w:basedOn w:val="DefaultParagraphFont"/>
    <w:uiPriority w:val="22"/>
    <w:qFormat/>
    <w:rsid w:val="006F42F5"/>
    <w:rPr>
      <w:b/>
      <w:bCs/>
    </w:rPr>
  </w:style>
  <w:style w:type="character" w:customStyle="1" w:styleId="crayon-st">
    <w:name w:val="crayon-st"/>
    <w:basedOn w:val="DefaultParagraphFont"/>
    <w:rsid w:val="00946137"/>
  </w:style>
  <w:style w:type="character" w:customStyle="1" w:styleId="crayon-o">
    <w:name w:val="crayon-o"/>
    <w:basedOn w:val="DefaultParagraphFont"/>
    <w:rsid w:val="00946137"/>
  </w:style>
  <w:style w:type="character" w:customStyle="1" w:styleId="crayon-sy">
    <w:name w:val="crayon-sy"/>
    <w:basedOn w:val="DefaultParagraphFont"/>
    <w:rsid w:val="00946137"/>
  </w:style>
  <w:style w:type="character" w:customStyle="1" w:styleId="crayon-r">
    <w:name w:val="crayon-r"/>
    <w:basedOn w:val="DefaultParagraphFont"/>
    <w:rsid w:val="00946137"/>
  </w:style>
  <w:style w:type="character" w:customStyle="1" w:styleId="crayon-c">
    <w:name w:val="crayon-c"/>
    <w:basedOn w:val="DefaultParagraphFont"/>
    <w:rsid w:val="00946137"/>
  </w:style>
  <w:style w:type="character" w:customStyle="1" w:styleId="crayon-cn">
    <w:name w:val="crayon-cn"/>
    <w:basedOn w:val="DefaultParagraphFont"/>
    <w:rsid w:val="00946137"/>
  </w:style>
  <w:style w:type="character" w:customStyle="1" w:styleId="crayon-e">
    <w:name w:val="crayon-e"/>
    <w:basedOn w:val="DefaultParagraphFont"/>
    <w:rsid w:val="00946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8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KPIT</Company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Shah (BSL)</dc:creator>
  <cp:keywords/>
  <dc:description/>
  <cp:lastModifiedBy>Krunal Shah (BSL)</cp:lastModifiedBy>
  <cp:revision>1</cp:revision>
  <dcterms:created xsi:type="dcterms:W3CDTF">2019-03-12T06:27:00Z</dcterms:created>
  <dcterms:modified xsi:type="dcterms:W3CDTF">2019-03-12T09:08:00Z</dcterms:modified>
</cp:coreProperties>
</file>