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21FA59" w14:textId="515B97C4" w:rsidR="00BE38E7" w:rsidRPr="00291199" w:rsidRDefault="00291199" w:rsidP="00291199">
      <w:pPr>
        <w:spacing w:line="360" w:lineRule="auto"/>
        <w:jc w:val="both"/>
        <w:rPr>
          <w:rFonts w:ascii="Calibri" w:hAnsi="Calibri" w:cs="Calibri"/>
        </w:rPr>
      </w:pPr>
      <w:r w:rsidRPr="00291199">
        <w:rPr>
          <w:rFonts w:ascii="Calibri" w:hAnsi="Calibri" w:cs="Calibri"/>
        </w:rPr>
        <w:t>Task 1:</w:t>
      </w:r>
      <w:r>
        <w:rPr>
          <w:rFonts w:ascii="Calibri" w:hAnsi="Calibri" w:cs="Calibri"/>
        </w:rPr>
        <w:t xml:space="preserve"> </w:t>
      </w:r>
      <w:r w:rsidRPr="00291199">
        <w:rPr>
          <w:rFonts w:ascii="Calibri" w:hAnsi="Calibri" w:cs="Calibri"/>
        </w:rPr>
        <w:t xml:space="preserve">- List 3 key differences between Ethernet cables and </w:t>
      </w:r>
      <w:proofErr w:type="spellStart"/>
      <w:r w:rsidRPr="00291199">
        <w:rPr>
          <w:rFonts w:ascii="Calibri" w:hAnsi="Calibri" w:cs="Calibri"/>
        </w:rPr>
        <w:t>fiber</w:t>
      </w:r>
      <w:proofErr w:type="spellEnd"/>
      <w:r w:rsidRPr="00291199">
        <w:rPr>
          <w:rFonts w:ascii="Calibri" w:hAnsi="Calibri" w:cs="Calibri"/>
        </w:rPr>
        <w:t xml:space="preserve"> optic cables, and give one real-world example where each type would be used (for example, home </w:t>
      </w:r>
      <w:proofErr w:type="spellStart"/>
      <w:r w:rsidRPr="00291199">
        <w:rPr>
          <w:rFonts w:ascii="Calibri" w:hAnsi="Calibri" w:cs="Calibri"/>
        </w:rPr>
        <w:t>WiFi</w:t>
      </w:r>
      <w:proofErr w:type="spellEnd"/>
      <w:r w:rsidRPr="00291199">
        <w:rPr>
          <w:rFonts w:ascii="Calibri" w:hAnsi="Calibri" w:cs="Calibri"/>
        </w:rPr>
        <w:t xml:space="preserve"> router, data </w:t>
      </w:r>
      <w:proofErr w:type="spellStart"/>
      <w:r w:rsidRPr="00291199">
        <w:rPr>
          <w:rFonts w:ascii="Calibri" w:hAnsi="Calibri" w:cs="Calibri"/>
        </w:rPr>
        <w:t>center</w:t>
      </w:r>
      <w:proofErr w:type="spellEnd"/>
      <w:r w:rsidRPr="00291199">
        <w:rPr>
          <w:rFonts w:ascii="Calibri" w:hAnsi="Calibri" w:cs="Calibri"/>
        </w:rPr>
        <w:t>, college campus backbone).</w:t>
      </w:r>
    </w:p>
    <w:p w14:paraId="027CDFD2"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3 Key Differences Between Ethernet Cables and Fiber-Optic Cables</w:t>
      </w:r>
    </w:p>
    <w:tbl>
      <w:tblPr>
        <w:tblStyle w:val="TableGridLight"/>
        <w:tblW w:w="0" w:type="auto"/>
        <w:tblLook w:val="04A0" w:firstRow="1" w:lastRow="0" w:firstColumn="1" w:lastColumn="0" w:noHBand="0" w:noVBand="1"/>
      </w:tblPr>
      <w:tblGrid>
        <w:gridCol w:w="1687"/>
        <w:gridCol w:w="3985"/>
        <w:gridCol w:w="3344"/>
      </w:tblGrid>
      <w:tr w:rsidR="00291199" w:rsidRPr="00291199" w14:paraId="5201AD8A" w14:textId="77777777" w:rsidTr="00291199">
        <w:tc>
          <w:tcPr>
            <w:tcW w:w="0" w:type="auto"/>
            <w:hideMark/>
          </w:tcPr>
          <w:p w14:paraId="0BA33BFE" w14:textId="77777777" w:rsidR="00291199" w:rsidRPr="00291199" w:rsidRDefault="00291199" w:rsidP="00291199">
            <w:pPr>
              <w:spacing w:after="160" w:line="360" w:lineRule="auto"/>
              <w:jc w:val="both"/>
              <w:rPr>
                <w:rFonts w:ascii="Calibri" w:hAnsi="Calibri" w:cs="Calibri"/>
                <w:b/>
                <w:bCs/>
              </w:rPr>
            </w:pPr>
            <w:r w:rsidRPr="00291199">
              <w:rPr>
                <w:rFonts w:ascii="Calibri" w:hAnsi="Calibri" w:cs="Calibri"/>
                <w:b/>
                <w:bCs/>
              </w:rPr>
              <w:t>No.</w:t>
            </w:r>
          </w:p>
        </w:tc>
        <w:tc>
          <w:tcPr>
            <w:tcW w:w="0" w:type="auto"/>
            <w:hideMark/>
          </w:tcPr>
          <w:p w14:paraId="1041400E" w14:textId="77777777" w:rsidR="00291199" w:rsidRPr="00291199" w:rsidRDefault="00291199" w:rsidP="00291199">
            <w:pPr>
              <w:spacing w:after="160" w:line="360" w:lineRule="auto"/>
              <w:jc w:val="both"/>
              <w:rPr>
                <w:rFonts w:ascii="Calibri" w:hAnsi="Calibri" w:cs="Calibri"/>
                <w:b/>
                <w:bCs/>
              </w:rPr>
            </w:pPr>
            <w:r w:rsidRPr="00291199">
              <w:rPr>
                <w:rFonts w:ascii="Calibri" w:hAnsi="Calibri" w:cs="Calibri"/>
                <w:b/>
                <w:bCs/>
              </w:rPr>
              <w:t>Ethernet Cable (Copper)</w:t>
            </w:r>
          </w:p>
        </w:tc>
        <w:tc>
          <w:tcPr>
            <w:tcW w:w="0" w:type="auto"/>
            <w:hideMark/>
          </w:tcPr>
          <w:p w14:paraId="32431176" w14:textId="77777777" w:rsidR="00291199" w:rsidRPr="00291199" w:rsidRDefault="00291199" w:rsidP="00291199">
            <w:pPr>
              <w:spacing w:after="160" w:line="360" w:lineRule="auto"/>
              <w:jc w:val="both"/>
              <w:rPr>
                <w:rFonts w:ascii="Calibri" w:hAnsi="Calibri" w:cs="Calibri"/>
                <w:b/>
                <w:bCs/>
              </w:rPr>
            </w:pPr>
            <w:r w:rsidRPr="00291199">
              <w:rPr>
                <w:rFonts w:ascii="Calibri" w:hAnsi="Calibri" w:cs="Calibri"/>
                <w:b/>
                <w:bCs/>
              </w:rPr>
              <w:t>Fiber-Optic Cable</w:t>
            </w:r>
          </w:p>
        </w:tc>
      </w:tr>
      <w:tr w:rsidR="00291199" w:rsidRPr="00291199" w14:paraId="7A79C73E" w14:textId="77777777" w:rsidTr="00291199">
        <w:tc>
          <w:tcPr>
            <w:tcW w:w="0" w:type="auto"/>
            <w:hideMark/>
          </w:tcPr>
          <w:p w14:paraId="256B6086"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1. Transmission Medium</w:t>
            </w:r>
          </w:p>
        </w:tc>
        <w:tc>
          <w:tcPr>
            <w:tcW w:w="0" w:type="auto"/>
            <w:hideMark/>
          </w:tcPr>
          <w:p w14:paraId="2362C2E8"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Transmits data using electrical signals through copper wires.</w:t>
            </w:r>
          </w:p>
        </w:tc>
        <w:tc>
          <w:tcPr>
            <w:tcW w:w="0" w:type="auto"/>
            <w:hideMark/>
          </w:tcPr>
          <w:p w14:paraId="1EDC0A09"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 xml:space="preserve">Transmits data using light signals through optical </w:t>
            </w:r>
            <w:proofErr w:type="spellStart"/>
            <w:r w:rsidRPr="00291199">
              <w:rPr>
                <w:rFonts w:ascii="Calibri" w:hAnsi="Calibri" w:cs="Calibri"/>
              </w:rPr>
              <w:t>fibers</w:t>
            </w:r>
            <w:proofErr w:type="spellEnd"/>
            <w:r w:rsidRPr="00291199">
              <w:rPr>
                <w:rFonts w:ascii="Calibri" w:hAnsi="Calibri" w:cs="Calibri"/>
              </w:rPr>
              <w:t>.</w:t>
            </w:r>
          </w:p>
        </w:tc>
      </w:tr>
      <w:tr w:rsidR="00291199" w:rsidRPr="00291199" w14:paraId="18145530" w14:textId="77777777" w:rsidTr="00291199">
        <w:tc>
          <w:tcPr>
            <w:tcW w:w="0" w:type="auto"/>
            <w:hideMark/>
          </w:tcPr>
          <w:p w14:paraId="2CDD9CC5"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2. Speed and Distance</w:t>
            </w:r>
          </w:p>
        </w:tc>
        <w:tc>
          <w:tcPr>
            <w:tcW w:w="0" w:type="auto"/>
            <w:hideMark/>
          </w:tcPr>
          <w:p w14:paraId="4CD40629"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Commonly supports 1 Gbps over distances up to 100 metres; higher speeds are possible with suitable cable categories and equipment.</w:t>
            </w:r>
          </w:p>
        </w:tc>
        <w:tc>
          <w:tcPr>
            <w:tcW w:w="0" w:type="auto"/>
            <w:hideMark/>
          </w:tcPr>
          <w:p w14:paraId="7CFD2F81"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 xml:space="preserve">Supports very high speeds over much longer distances, depending on the </w:t>
            </w:r>
            <w:proofErr w:type="spellStart"/>
            <w:r w:rsidRPr="00291199">
              <w:rPr>
                <w:rFonts w:ascii="Calibri" w:hAnsi="Calibri" w:cs="Calibri"/>
              </w:rPr>
              <w:t>fiber</w:t>
            </w:r>
            <w:proofErr w:type="spellEnd"/>
            <w:r w:rsidRPr="00291199">
              <w:rPr>
                <w:rFonts w:ascii="Calibri" w:hAnsi="Calibri" w:cs="Calibri"/>
              </w:rPr>
              <w:t xml:space="preserve"> type and equipment.</w:t>
            </w:r>
          </w:p>
        </w:tc>
      </w:tr>
      <w:tr w:rsidR="00291199" w:rsidRPr="00291199" w14:paraId="1E746ACC" w14:textId="77777777" w:rsidTr="00291199">
        <w:tc>
          <w:tcPr>
            <w:tcW w:w="0" w:type="auto"/>
            <w:hideMark/>
          </w:tcPr>
          <w:p w14:paraId="5F14C683"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3. Interference</w:t>
            </w:r>
          </w:p>
        </w:tc>
        <w:tc>
          <w:tcPr>
            <w:tcW w:w="0" w:type="auto"/>
            <w:hideMark/>
          </w:tcPr>
          <w:p w14:paraId="3B1072A5"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Can be affected by electromagnetic interference, depending on cable type and shielding.</w:t>
            </w:r>
          </w:p>
        </w:tc>
        <w:tc>
          <w:tcPr>
            <w:tcW w:w="0" w:type="auto"/>
            <w:hideMark/>
          </w:tcPr>
          <w:p w14:paraId="010B02BB"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Immune to electromagnetic interference.</w:t>
            </w:r>
          </w:p>
        </w:tc>
      </w:tr>
    </w:tbl>
    <w:p w14:paraId="7331C3B0"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Real-World Examples</w:t>
      </w:r>
    </w:p>
    <w:p w14:paraId="572D2964" w14:textId="77777777" w:rsidR="00291199" w:rsidRPr="00291199" w:rsidRDefault="00291199" w:rsidP="00291199">
      <w:pPr>
        <w:numPr>
          <w:ilvl w:val="0"/>
          <w:numId w:val="1"/>
        </w:numPr>
        <w:spacing w:line="360" w:lineRule="auto"/>
        <w:jc w:val="both"/>
        <w:rPr>
          <w:rFonts w:ascii="Calibri" w:hAnsi="Calibri" w:cs="Calibri"/>
        </w:rPr>
      </w:pPr>
      <w:r w:rsidRPr="00291199">
        <w:rPr>
          <w:rFonts w:ascii="Calibri" w:hAnsi="Calibri" w:cs="Calibri"/>
        </w:rPr>
        <w:t>Ethernet cable: Connects a home Wi-Fi router to a desktop computer or gaming PC for a stable wired connection.</w:t>
      </w:r>
    </w:p>
    <w:p w14:paraId="7A99B984" w14:textId="77777777" w:rsidR="00291199" w:rsidRPr="00291199" w:rsidRDefault="00291199" w:rsidP="00291199">
      <w:pPr>
        <w:numPr>
          <w:ilvl w:val="0"/>
          <w:numId w:val="1"/>
        </w:numPr>
        <w:spacing w:line="360" w:lineRule="auto"/>
        <w:jc w:val="both"/>
        <w:rPr>
          <w:rFonts w:ascii="Calibri" w:hAnsi="Calibri" w:cs="Calibri"/>
        </w:rPr>
      </w:pPr>
      <w:r w:rsidRPr="00291199">
        <w:rPr>
          <w:rFonts w:ascii="Calibri" w:hAnsi="Calibri" w:cs="Calibri"/>
        </w:rPr>
        <w:t xml:space="preserve">Fiber-optic cable: Connects buildings across a college campus or links servers in a data </w:t>
      </w:r>
      <w:proofErr w:type="spellStart"/>
      <w:r w:rsidRPr="00291199">
        <w:rPr>
          <w:rFonts w:ascii="Calibri" w:hAnsi="Calibri" w:cs="Calibri"/>
        </w:rPr>
        <w:t>center</w:t>
      </w:r>
      <w:proofErr w:type="spellEnd"/>
      <w:r w:rsidRPr="00291199">
        <w:rPr>
          <w:rFonts w:ascii="Calibri" w:hAnsi="Calibri" w:cs="Calibri"/>
        </w:rPr>
        <w:t xml:space="preserve"> for high-speed data transmission.</w:t>
      </w:r>
    </w:p>
    <w:p w14:paraId="766EF52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 xml:space="preserve">Conclusion: Ethernet cables are cost-effective and convenient for short-distance connections, while </w:t>
      </w:r>
      <w:proofErr w:type="spellStart"/>
      <w:r w:rsidRPr="00291199">
        <w:rPr>
          <w:rFonts w:ascii="Calibri" w:hAnsi="Calibri" w:cs="Calibri"/>
        </w:rPr>
        <w:t>fiber</w:t>
      </w:r>
      <w:proofErr w:type="spellEnd"/>
      <w:r w:rsidRPr="00291199">
        <w:rPr>
          <w:rFonts w:ascii="Calibri" w:hAnsi="Calibri" w:cs="Calibri"/>
        </w:rPr>
        <w:t>-optic cables are ideal for high-speed, long-distance networking.</w:t>
      </w:r>
    </w:p>
    <w:p w14:paraId="6878419A" w14:textId="77777777" w:rsidR="00291199" w:rsidRDefault="00291199" w:rsidP="00291199">
      <w:pPr>
        <w:spacing w:line="360" w:lineRule="auto"/>
        <w:jc w:val="both"/>
        <w:rPr>
          <w:rFonts w:ascii="Calibri" w:hAnsi="Calibri" w:cs="Calibri"/>
        </w:rPr>
      </w:pPr>
    </w:p>
    <w:p w14:paraId="6A54A346" w14:textId="77777777" w:rsidR="00291199" w:rsidRDefault="00291199" w:rsidP="00291199">
      <w:pPr>
        <w:spacing w:line="360" w:lineRule="auto"/>
        <w:jc w:val="both"/>
        <w:rPr>
          <w:rFonts w:ascii="Calibri" w:hAnsi="Calibri" w:cs="Calibri"/>
        </w:rPr>
      </w:pPr>
    </w:p>
    <w:p w14:paraId="00BAFE08" w14:textId="77777777" w:rsidR="00291199" w:rsidRDefault="00291199" w:rsidP="00291199">
      <w:pPr>
        <w:spacing w:line="360" w:lineRule="auto"/>
        <w:jc w:val="both"/>
        <w:rPr>
          <w:rFonts w:ascii="Calibri" w:hAnsi="Calibri" w:cs="Calibri"/>
        </w:rPr>
      </w:pPr>
    </w:p>
    <w:p w14:paraId="1A4594DA" w14:textId="77777777" w:rsidR="00291199" w:rsidRDefault="00291199" w:rsidP="00291199">
      <w:pPr>
        <w:spacing w:line="360" w:lineRule="auto"/>
        <w:jc w:val="both"/>
        <w:rPr>
          <w:rFonts w:ascii="Calibri" w:hAnsi="Calibri" w:cs="Calibri"/>
        </w:rPr>
      </w:pPr>
    </w:p>
    <w:p w14:paraId="70C22006" w14:textId="62538089" w:rsidR="00291199" w:rsidRDefault="00291199" w:rsidP="00291199">
      <w:pPr>
        <w:spacing w:line="360" w:lineRule="auto"/>
        <w:jc w:val="both"/>
        <w:rPr>
          <w:rFonts w:ascii="Calibri" w:hAnsi="Calibri" w:cs="Calibri"/>
        </w:rPr>
      </w:pPr>
      <w:r>
        <w:rPr>
          <w:rFonts w:ascii="Calibri" w:hAnsi="Calibri" w:cs="Calibri"/>
        </w:rPr>
        <w:lastRenderedPageBreak/>
        <w:t xml:space="preserve">Task 2: - </w:t>
      </w:r>
      <w:r w:rsidRPr="00291199">
        <w:rPr>
          <w:rFonts w:ascii="Calibri" w:hAnsi="Calibri" w:cs="Calibri"/>
        </w:rPr>
        <w:t xml:space="preserve">Draw and label a diagram showing the internal wiring of a straight-through Ethernet cable (use T568B wiring standard), indicating the </w:t>
      </w:r>
      <w:proofErr w:type="spellStart"/>
      <w:r w:rsidRPr="00291199">
        <w:rPr>
          <w:rFonts w:ascii="Calibri" w:hAnsi="Calibri" w:cs="Calibri"/>
        </w:rPr>
        <w:t>color</w:t>
      </w:r>
      <w:proofErr w:type="spellEnd"/>
      <w:r w:rsidRPr="00291199">
        <w:rPr>
          <w:rFonts w:ascii="Calibri" w:hAnsi="Calibri" w:cs="Calibri"/>
        </w:rPr>
        <w:t xml:space="preserve"> of each wire and its pin number.</w:t>
      </w:r>
    </w:p>
    <w:p w14:paraId="39B24BB3" w14:textId="6B73CA65" w:rsidR="00291199" w:rsidRDefault="00291199" w:rsidP="00291199">
      <w:pPr>
        <w:spacing w:line="360" w:lineRule="auto"/>
        <w:jc w:val="both"/>
        <w:rPr>
          <w:rFonts w:ascii="Calibri" w:hAnsi="Calibri" w:cs="Calibri"/>
        </w:rPr>
      </w:pPr>
      <w:r>
        <w:rPr>
          <w:rFonts w:ascii="Calibri" w:hAnsi="Calibri" w:cs="Calibri"/>
          <w:noProof/>
          <w:lang w:eastAsia="en-IN" w:bidi="ar-SA"/>
        </w:rPr>
        <w:drawing>
          <wp:anchor distT="0" distB="0" distL="114300" distR="114300" simplePos="0" relativeHeight="251658240" behindDoc="1" locked="0" layoutInCell="1" allowOverlap="1" wp14:anchorId="0FB3F7C4" wp14:editId="5909C31A">
            <wp:simplePos x="0" y="0"/>
            <wp:positionH relativeFrom="column">
              <wp:posOffset>0</wp:posOffset>
            </wp:positionH>
            <wp:positionV relativeFrom="paragraph">
              <wp:posOffset>-546</wp:posOffset>
            </wp:positionV>
            <wp:extent cx="5975498" cy="3692525"/>
            <wp:effectExtent l="0" t="0" r="6350" b="3175"/>
            <wp:wrapNone/>
            <wp:docPr id="607921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8940" cy="3694652"/>
                    </a:xfrm>
                    <a:prstGeom prst="rect">
                      <a:avLst/>
                    </a:prstGeom>
                    <a:noFill/>
                  </pic:spPr>
                </pic:pic>
              </a:graphicData>
            </a:graphic>
            <wp14:sizeRelH relativeFrom="margin">
              <wp14:pctWidth>0</wp14:pctWidth>
            </wp14:sizeRelH>
          </wp:anchor>
        </w:drawing>
      </w:r>
      <w:r>
        <w:rPr>
          <w:rFonts w:ascii="Calibri" w:hAnsi="Calibri" w:cs="Calibri"/>
        </w:rPr>
        <w:t xml:space="preserve"> </w:t>
      </w:r>
    </w:p>
    <w:p w14:paraId="30908199" w14:textId="77777777" w:rsidR="00291199" w:rsidRDefault="00291199" w:rsidP="00291199">
      <w:pPr>
        <w:spacing w:line="360" w:lineRule="auto"/>
        <w:jc w:val="both"/>
        <w:rPr>
          <w:rFonts w:ascii="Calibri" w:hAnsi="Calibri" w:cs="Calibri"/>
        </w:rPr>
      </w:pPr>
    </w:p>
    <w:p w14:paraId="55CBBB3E" w14:textId="77777777" w:rsidR="00291199" w:rsidRDefault="00291199" w:rsidP="00291199">
      <w:pPr>
        <w:spacing w:line="360" w:lineRule="auto"/>
        <w:jc w:val="both"/>
        <w:rPr>
          <w:rFonts w:ascii="Calibri" w:hAnsi="Calibri" w:cs="Calibri"/>
        </w:rPr>
      </w:pPr>
    </w:p>
    <w:p w14:paraId="07F577C7" w14:textId="77777777" w:rsidR="00291199" w:rsidRDefault="00291199" w:rsidP="00291199">
      <w:pPr>
        <w:spacing w:line="360" w:lineRule="auto"/>
        <w:jc w:val="both"/>
        <w:rPr>
          <w:rFonts w:ascii="Calibri" w:hAnsi="Calibri" w:cs="Calibri"/>
        </w:rPr>
      </w:pPr>
    </w:p>
    <w:p w14:paraId="0BB0AE94" w14:textId="77777777" w:rsidR="00291199" w:rsidRDefault="00291199" w:rsidP="00291199">
      <w:pPr>
        <w:spacing w:line="360" w:lineRule="auto"/>
        <w:jc w:val="both"/>
        <w:rPr>
          <w:rFonts w:ascii="Calibri" w:hAnsi="Calibri" w:cs="Calibri"/>
        </w:rPr>
      </w:pPr>
    </w:p>
    <w:p w14:paraId="1325C4E8" w14:textId="77777777" w:rsidR="00291199" w:rsidRDefault="00291199" w:rsidP="00291199">
      <w:pPr>
        <w:spacing w:line="360" w:lineRule="auto"/>
        <w:jc w:val="both"/>
        <w:rPr>
          <w:rFonts w:ascii="Calibri" w:hAnsi="Calibri" w:cs="Calibri"/>
        </w:rPr>
      </w:pPr>
    </w:p>
    <w:p w14:paraId="2F94EA52" w14:textId="77777777" w:rsidR="00291199" w:rsidRDefault="00291199" w:rsidP="00291199">
      <w:pPr>
        <w:spacing w:line="360" w:lineRule="auto"/>
        <w:jc w:val="both"/>
        <w:rPr>
          <w:rFonts w:ascii="Calibri" w:hAnsi="Calibri" w:cs="Calibri"/>
        </w:rPr>
      </w:pPr>
    </w:p>
    <w:p w14:paraId="0D7D4D53" w14:textId="77777777" w:rsidR="00291199" w:rsidRDefault="00291199" w:rsidP="00291199">
      <w:pPr>
        <w:spacing w:line="360" w:lineRule="auto"/>
        <w:jc w:val="both"/>
        <w:rPr>
          <w:rFonts w:ascii="Calibri" w:hAnsi="Calibri" w:cs="Calibri"/>
        </w:rPr>
      </w:pPr>
    </w:p>
    <w:p w14:paraId="3ABE9DA5" w14:textId="77777777" w:rsidR="00291199" w:rsidRDefault="00291199" w:rsidP="00291199">
      <w:pPr>
        <w:spacing w:line="360" w:lineRule="auto"/>
        <w:jc w:val="both"/>
        <w:rPr>
          <w:rFonts w:ascii="Calibri" w:hAnsi="Calibri" w:cs="Calibri"/>
        </w:rPr>
      </w:pPr>
    </w:p>
    <w:p w14:paraId="05ABD38F" w14:textId="77777777" w:rsidR="00291199" w:rsidRDefault="00291199" w:rsidP="00291199">
      <w:pPr>
        <w:spacing w:line="360" w:lineRule="auto"/>
        <w:jc w:val="both"/>
        <w:rPr>
          <w:rFonts w:ascii="Calibri" w:hAnsi="Calibri" w:cs="Calibri"/>
        </w:rPr>
      </w:pPr>
    </w:p>
    <w:p w14:paraId="449FBDAE" w14:textId="77777777" w:rsidR="00291199" w:rsidRDefault="00291199" w:rsidP="00291199">
      <w:pPr>
        <w:spacing w:line="360" w:lineRule="auto"/>
        <w:jc w:val="both"/>
        <w:rPr>
          <w:rFonts w:ascii="Calibri" w:hAnsi="Calibri" w:cs="Calibri"/>
        </w:rPr>
      </w:pPr>
    </w:p>
    <w:p w14:paraId="39CE67E0" w14:textId="77777777" w:rsidR="00291199" w:rsidRDefault="00291199" w:rsidP="00291199">
      <w:pPr>
        <w:spacing w:line="360" w:lineRule="auto"/>
        <w:jc w:val="both"/>
        <w:rPr>
          <w:rFonts w:ascii="Calibri" w:hAnsi="Calibri" w:cs="Calibri"/>
        </w:rPr>
      </w:pPr>
    </w:p>
    <w:p w14:paraId="7CEDCDA6" w14:textId="77777777" w:rsidR="00291199" w:rsidRDefault="00291199" w:rsidP="00291199">
      <w:pPr>
        <w:spacing w:line="360" w:lineRule="auto"/>
        <w:jc w:val="both"/>
        <w:rPr>
          <w:rFonts w:ascii="Calibri" w:hAnsi="Calibri" w:cs="Calibri"/>
        </w:rPr>
      </w:pPr>
    </w:p>
    <w:p w14:paraId="312062C0" w14:textId="77777777" w:rsidR="00291199" w:rsidRDefault="00291199" w:rsidP="00291199">
      <w:pPr>
        <w:spacing w:line="360" w:lineRule="auto"/>
        <w:jc w:val="both"/>
        <w:rPr>
          <w:rFonts w:ascii="Calibri" w:hAnsi="Calibri" w:cs="Calibri"/>
        </w:rPr>
      </w:pPr>
    </w:p>
    <w:p w14:paraId="3E9213D0" w14:textId="77777777" w:rsidR="00291199" w:rsidRDefault="00291199" w:rsidP="00291199">
      <w:pPr>
        <w:spacing w:line="360" w:lineRule="auto"/>
        <w:jc w:val="both"/>
        <w:rPr>
          <w:rFonts w:ascii="Calibri" w:hAnsi="Calibri" w:cs="Calibri"/>
        </w:rPr>
      </w:pPr>
    </w:p>
    <w:p w14:paraId="29AC904A" w14:textId="77777777" w:rsidR="00291199" w:rsidRDefault="00291199" w:rsidP="00291199">
      <w:pPr>
        <w:spacing w:line="360" w:lineRule="auto"/>
        <w:jc w:val="both"/>
        <w:rPr>
          <w:rFonts w:ascii="Calibri" w:hAnsi="Calibri" w:cs="Calibri"/>
        </w:rPr>
      </w:pPr>
    </w:p>
    <w:p w14:paraId="0B9055B0" w14:textId="77777777" w:rsidR="00291199" w:rsidRDefault="00291199" w:rsidP="00291199">
      <w:pPr>
        <w:spacing w:line="360" w:lineRule="auto"/>
        <w:jc w:val="both"/>
        <w:rPr>
          <w:rFonts w:ascii="Calibri" w:hAnsi="Calibri" w:cs="Calibri"/>
        </w:rPr>
      </w:pPr>
    </w:p>
    <w:p w14:paraId="56565419" w14:textId="77777777" w:rsidR="00291199" w:rsidRDefault="00291199" w:rsidP="00291199">
      <w:pPr>
        <w:spacing w:line="360" w:lineRule="auto"/>
        <w:jc w:val="both"/>
        <w:rPr>
          <w:rFonts w:ascii="Calibri" w:hAnsi="Calibri" w:cs="Calibri"/>
        </w:rPr>
      </w:pPr>
    </w:p>
    <w:p w14:paraId="18AD3A3F" w14:textId="77777777" w:rsidR="00291199" w:rsidRDefault="00291199" w:rsidP="00291199">
      <w:pPr>
        <w:spacing w:line="360" w:lineRule="auto"/>
        <w:jc w:val="both"/>
        <w:rPr>
          <w:rFonts w:ascii="Calibri" w:hAnsi="Calibri" w:cs="Calibri"/>
        </w:rPr>
      </w:pPr>
    </w:p>
    <w:p w14:paraId="4571FE09" w14:textId="77777777" w:rsidR="00291199" w:rsidRDefault="00291199" w:rsidP="00291199">
      <w:pPr>
        <w:spacing w:line="360" w:lineRule="auto"/>
        <w:jc w:val="both"/>
        <w:rPr>
          <w:rFonts w:ascii="Calibri" w:hAnsi="Calibri" w:cs="Calibri"/>
        </w:rPr>
      </w:pPr>
    </w:p>
    <w:p w14:paraId="3AB565A6" w14:textId="77777777" w:rsidR="00291199" w:rsidRDefault="00291199" w:rsidP="00291199">
      <w:pPr>
        <w:spacing w:line="360" w:lineRule="auto"/>
        <w:jc w:val="both"/>
        <w:rPr>
          <w:rFonts w:ascii="Calibri" w:hAnsi="Calibri" w:cs="Calibri"/>
        </w:rPr>
      </w:pPr>
    </w:p>
    <w:p w14:paraId="30221931" w14:textId="412B71B1" w:rsidR="00291199" w:rsidRDefault="00291199" w:rsidP="00291199">
      <w:pPr>
        <w:spacing w:line="360" w:lineRule="auto"/>
        <w:jc w:val="both"/>
        <w:rPr>
          <w:rFonts w:ascii="Calibri" w:hAnsi="Calibri" w:cs="Calibri"/>
        </w:rPr>
      </w:pPr>
      <w:r>
        <w:rPr>
          <w:rFonts w:ascii="Calibri" w:hAnsi="Calibri" w:cs="Calibri"/>
        </w:rPr>
        <w:lastRenderedPageBreak/>
        <w:t xml:space="preserve">Task 3: - </w:t>
      </w:r>
      <w:r w:rsidRPr="00291199">
        <w:rPr>
          <w:rFonts w:ascii="Calibri" w:hAnsi="Calibri" w:cs="Calibri"/>
        </w:rPr>
        <w:t>Watch a YouTube video demonstrating how to use an RJ45 crimper, then write a step-by-step guide (in your own words) on how to attach an RJ45 connector to a CAT6 cable.</w:t>
      </w:r>
    </w:p>
    <w:p w14:paraId="76E0D126"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Practical: How to Attach an RJ45 Connector to a CAT6 Cable</w:t>
      </w:r>
    </w:p>
    <w:p w14:paraId="29C4A8E6"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YouTube tutorial</w:t>
      </w:r>
    </w:p>
    <w:p w14:paraId="78905066"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Watch this step-by-step demonstration before performing the practical:</w:t>
      </w:r>
    </w:p>
    <w:p w14:paraId="536958E2" w14:textId="735EC107"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drawing>
          <wp:inline distT="0" distB="0" distL="0" distR="0" wp14:anchorId="1571B730" wp14:editId="0419F87F">
            <wp:extent cx="5731510" cy="4297680"/>
            <wp:effectExtent l="0" t="0" r="2540" b="7620"/>
            <wp:docPr id="1924588319" name="Picture 20" descr="SpeedTerm Cat 6 RJ45 Modular Connector - 100 Pack | Computer Cabl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peedTerm Cat 6 RJ45 Modular Connector - 100 Pack | Computer Cable St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0A5124CF"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Materials required</w:t>
      </w:r>
    </w:p>
    <w:p w14:paraId="65FDDD62"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CAT6 Ethernet cable</w:t>
      </w:r>
    </w:p>
    <w:p w14:paraId="5722DDAE"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RJ45 connectors compatible with CAT6 cable</w:t>
      </w:r>
    </w:p>
    <w:p w14:paraId="6F9F3752"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RJ45 crimping tool</w:t>
      </w:r>
    </w:p>
    <w:p w14:paraId="4A1A4032"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Cable stripper or wire cutter</w:t>
      </w:r>
    </w:p>
    <w:p w14:paraId="6C1D9E4B"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Ethernet cable tester</w:t>
      </w:r>
    </w:p>
    <w:p w14:paraId="474EA52C"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Step-by-step procedure</w:t>
      </w:r>
    </w:p>
    <w:p w14:paraId="2F2361A0" w14:textId="77BF7FB6"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377D5300" wp14:editId="4A674B45">
            <wp:extent cx="5731510" cy="3453765"/>
            <wp:effectExtent l="0" t="0" r="2540" b="0"/>
            <wp:docPr id="360545979" name="Picture 18" descr="How to Set Up an RJ45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ow to Set Up an RJ45 Pin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p>
    <w:p w14:paraId="7B650C64"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1: Cut and strip the cable</w:t>
      </w:r>
    </w:p>
    <w:p w14:paraId="6E994D4A" w14:textId="77777777" w:rsidR="00291199" w:rsidRPr="00291199" w:rsidRDefault="00291199" w:rsidP="00291199">
      <w:pPr>
        <w:spacing w:line="360" w:lineRule="auto"/>
        <w:jc w:val="both"/>
        <w:rPr>
          <w:rFonts w:ascii="Calibri" w:hAnsi="Calibri" w:cs="Calibri"/>
        </w:rPr>
      </w:pPr>
      <w:r w:rsidRPr="00291199">
        <w:rPr>
          <w:rFonts w:ascii="Calibri" w:hAnsi="Calibri" w:cs="Calibri"/>
        </w:rPr>
        <w:t>Cut the CAT6 cable to the required length. Use the stripper to remove approximately 2–3 cm of the outer jac</w:t>
      </w:r>
      <w:bookmarkStart w:id="0" w:name="_GoBack"/>
      <w:bookmarkEnd w:id="0"/>
      <w:r w:rsidRPr="00291199">
        <w:rPr>
          <w:rFonts w:ascii="Calibri" w:hAnsi="Calibri" w:cs="Calibri"/>
        </w:rPr>
        <w:t>ket without damaging the internal wires.</w:t>
      </w:r>
    </w:p>
    <w:p w14:paraId="0A36FE8E" w14:textId="57B96C65"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5DE602DC" wp14:editId="4C6EF4FD">
            <wp:extent cx="5731510" cy="5731510"/>
            <wp:effectExtent l="0" t="0" r="2540" b="2540"/>
            <wp:docPr id="704910125" name="Picture 17" descr="NTZNDZ Gray 300ft Bulk Cat6, CCA Ethernet Cable, 23 AWG, UTP, POE Compatible, with Wall Mounting Clips - Walm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NTZNDZ Gray 300ft Bulk Cat6, CCA Ethernet Cable, 23 AWG, UTP, POE Compatible, with Wall Mounting Clips - Walmart.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AD04BFF"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2: Separate the wire pairs</w:t>
      </w:r>
    </w:p>
    <w:p w14:paraId="2400819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Separate the four twisted pairs and carefully remove the internal plastic separator if the cable has one. Untwist only as much as needed to arrange the wires.</w:t>
      </w:r>
    </w:p>
    <w:p w14:paraId="4278D679" w14:textId="6011D62C"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5C08A649" wp14:editId="60DB81DD">
            <wp:extent cx="5731510" cy="4716145"/>
            <wp:effectExtent l="0" t="0" r="2540" b="8255"/>
            <wp:docPr id="133419058" name="Picture 16" descr="Easy-to-Understand Cat6 568a 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asy-to-Understand Cat6 568a Wiring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16145"/>
                    </a:xfrm>
                    <a:prstGeom prst="rect">
                      <a:avLst/>
                    </a:prstGeom>
                    <a:noFill/>
                    <a:ln>
                      <a:noFill/>
                    </a:ln>
                  </pic:spPr>
                </pic:pic>
              </a:graphicData>
            </a:graphic>
          </wp:inline>
        </w:drawing>
      </w:r>
    </w:p>
    <w:p w14:paraId="30C8BE85"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3: Arrange the wires in T568B order</w:t>
      </w:r>
    </w:p>
    <w:p w14:paraId="2041B0A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Hold the wires flat and arrange them from left to right in this sequence:</w:t>
      </w:r>
    </w:p>
    <w:p w14:paraId="13221929"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White/Orange</w:t>
      </w:r>
    </w:p>
    <w:p w14:paraId="1E2BF95C"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Orange</w:t>
      </w:r>
    </w:p>
    <w:p w14:paraId="180A127F"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White/Green</w:t>
      </w:r>
    </w:p>
    <w:p w14:paraId="55743DF8"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Blue</w:t>
      </w:r>
    </w:p>
    <w:p w14:paraId="677A36E5"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White/Blue</w:t>
      </w:r>
    </w:p>
    <w:p w14:paraId="5698ED4B"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Green</w:t>
      </w:r>
    </w:p>
    <w:p w14:paraId="43D44AFC"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White/Brown</w:t>
      </w:r>
    </w:p>
    <w:p w14:paraId="424D7F3C"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Brown</w:t>
      </w:r>
    </w:p>
    <w:p w14:paraId="32170AE6" w14:textId="25C4F83F"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52E01BBB" wp14:editId="0186A718">
            <wp:extent cx="5731510" cy="3489325"/>
            <wp:effectExtent l="0" t="0" r="2540" b="0"/>
            <wp:docPr id="1373797428" name="Picture 15" descr="How to Set Up an RJ45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ow to Set Up an RJ45 Pino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9325"/>
                    </a:xfrm>
                    <a:prstGeom prst="rect">
                      <a:avLst/>
                    </a:prstGeom>
                    <a:noFill/>
                    <a:ln>
                      <a:noFill/>
                    </a:ln>
                  </pic:spPr>
                </pic:pic>
              </a:graphicData>
            </a:graphic>
          </wp:inline>
        </w:drawing>
      </w:r>
    </w:p>
    <w:p w14:paraId="3909D4D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4: Trim the wires evenly</w:t>
      </w:r>
    </w:p>
    <w:p w14:paraId="4936702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Straighten the conductors and cut their ends evenly so they fit into the RJ45 connector. Keep the exposed untwisted sections as short as practical.</w:t>
      </w:r>
    </w:p>
    <w:p w14:paraId="487874C9" w14:textId="1CE43E46"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7A94AD45" wp14:editId="0C75C3C6">
            <wp:extent cx="4762500" cy="4895850"/>
            <wp:effectExtent l="0" t="0" r="0" b="0"/>
            <wp:docPr id="847747022" name="Picture 14" descr="六类网线水晶头接法包括哪些_装修全知道_学堂_齐家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六类网线水晶头接法包括哪些_装修全知道_学堂_齐家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4895850"/>
                    </a:xfrm>
                    <a:prstGeom prst="rect">
                      <a:avLst/>
                    </a:prstGeom>
                    <a:noFill/>
                    <a:ln>
                      <a:noFill/>
                    </a:ln>
                  </pic:spPr>
                </pic:pic>
              </a:graphicData>
            </a:graphic>
          </wp:inline>
        </w:drawing>
      </w:r>
    </w:p>
    <w:p w14:paraId="502511D8"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5: Insert the wires into the RJ45 connector</w:t>
      </w:r>
    </w:p>
    <w:p w14:paraId="392A689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Slide all eight wires into their individual channels. Check that every wire reaches the front of the connector and that the cable's outer jacket extends inside the connector beneath the strain-relief tab.</w:t>
      </w:r>
    </w:p>
    <w:p w14:paraId="2AFBD3AF" w14:textId="233AFB6F"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34C83630" wp14:editId="2719C8D9">
            <wp:extent cx="5731510" cy="5731510"/>
            <wp:effectExtent l="0" t="0" r="2540" b="2540"/>
            <wp:docPr id="2090739400" name="Picture 13" descr="Klein Tools VDV226-005 Crimpadora Compacta Pass-Thru, Crimpadora Modular para RJ45 | JB Too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lein Tools VDV226-005 Crimpadora Compacta Pass-Thru, Crimpadora Modular para RJ45 | JB Tool Sa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9F49E18"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6: Crimp the connector</w:t>
      </w:r>
    </w:p>
    <w:p w14:paraId="5861B710" w14:textId="77777777" w:rsidR="00291199" w:rsidRPr="00291199" w:rsidRDefault="00291199" w:rsidP="00291199">
      <w:pPr>
        <w:spacing w:line="360" w:lineRule="auto"/>
        <w:jc w:val="both"/>
        <w:rPr>
          <w:rFonts w:ascii="Calibri" w:hAnsi="Calibri" w:cs="Calibri"/>
        </w:rPr>
      </w:pPr>
      <w:r w:rsidRPr="00291199">
        <w:rPr>
          <w:rFonts w:ascii="Calibri" w:hAnsi="Calibri" w:cs="Calibri"/>
        </w:rPr>
        <w:t>Place the RJ45 plug into the correct slot of the crimping tool. Squeeze the handles firmly until the crimping mechanism completes its cycle. This presses the contacts into the conductors and secures the cable.</w:t>
      </w:r>
    </w:p>
    <w:p w14:paraId="37B8D16E" w14:textId="191293DD" w:rsidR="00291199" w:rsidRPr="00291199" w:rsidRDefault="00291199" w:rsidP="00291199">
      <w:pPr>
        <w:spacing w:line="360" w:lineRule="auto"/>
        <w:jc w:val="both"/>
        <w:rPr>
          <w:rFonts w:ascii="Calibri" w:hAnsi="Calibri" w:cs="Calibri"/>
        </w:rPr>
      </w:pPr>
      <w:r w:rsidRPr="00291199">
        <w:rPr>
          <w:rFonts w:ascii="Calibri" w:hAnsi="Calibri" w:cs="Calibri"/>
          <w:noProof/>
          <w:lang w:eastAsia="en-IN" w:bidi="ar-SA"/>
        </w:rPr>
        <w:lastRenderedPageBreak/>
        <w:drawing>
          <wp:inline distT="0" distB="0" distL="0" distR="0" wp14:anchorId="7FD3AEAB" wp14:editId="2A19424B">
            <wp:extent cx="4561929" cy="2871296"/>
            <wp:effectExtent l="0" t="0" r="0" b="5715"/>
            <wp:docPr id="600191616" name="Picture 12" descr="How to Set Up an RJ45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ow to Set Up an RJ45 Pinou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9307" cy="2875940"/>
                    </a:xfrm>
                    <a:prstGeom prst="rect">
                      <a:avLst/>
                    </a:prstGeom>
                    <a:noFill/>
                    <a:ln>
                      <a:noFill/>
                    </a:ln>
                  </pic:spPr>
                </pic:pic>
              </a:graphicData>
            </a:graphic>
          </wp:inline>
        </w:drawing>
      </w:r>
    </w:p>
    <w:p w14:paraId="48474306"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7: Test the cable</w:t>
      </w:r>
    </w:p>
    <w:p w14:paraId="70E323C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Connect both ends to an Ethernet cable tester. Verify that pins 1 through 8 illuminate in the correct sequence and that there are no open circuits, shorts, or crossed wires.</w:t>
      </w:r>
    </w:p>
    <w:p w14:paraId="54DF9680"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T568B wiring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
        <w:gridCol w:w="1469"/>
      </w:tblGrid>
      <w:tr w:rsidR="00291199" w:rsidRPr="00291199" w14:paraId="69EC2182" w14:textId="77777777">
        <w:trPr>
          <w:tblCellSpacing w:w="15" w:type="dxa"/>
        </w:trPr>
        <w:tc>
          <w:tcPr>
            <w:tcW w:w="0" w:type="auto"/>
            <w:vAlign w:val="center"/>
            <w:hideMark/>
          </w:tcPr>
          <w:p w14:paraId="209DA237"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Pin</w:t>
            </w:r>
          </w:p>
        </w:tc>
        <w:tc>
          <w:tcPr>
            <w:tcW w:w="0" w:type="auto"/>
            <w:vAlign w:val="center"/>
            <w:hideMark/>
          </w:tcPr>
          <w:p w14:paraId="5A64D92B"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Wire colour</w:t>
            </w:r>
          </w:p>
        </w:tc>
      </w:tr>
      <w:tr w:rsidR="00291199" w:rsidRPr="00291199" w14:paraId="589470BE" w14:textId="77777777">
        <w:trPr>
          <w:tblCellSpacing w:w="15" w:type="dxa"/>
        </w:trPr>
        <w:tc>
          <w:tcPr>
            <w:tcW w:w="0" w:type="auto"/>
            <w:vAlign w:val="center"/>
            <w:hideMark/>
          </w:tcPr>
          <w:p w14:paraId="22CE5EB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1</w:t>
            </w:r>
          </w:p>
        </w:tc>
        <w:tc>
          <w:tcPr>
            <w:tcW w:w="0" w:type="auto"/>
            <w:vAlign w:val="center"/>
            <w:hideMark/>
          </w:tcPr>
          <w:p w14:paraId="6214F1FD"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White/Orange</w:t>
            </w:r>
          </w:p>
        </w:tc>
      </w:tr>
      <w:tr w:rsidR="00291199" w:rsidRPr="00291199" w14:paraId="7EB295EE" w14:textId="77777777">
        <w:trPr>
          <w:tblCellSpacing w:w="15" w:type="dxa"/>
        </w:trPr>
        <w:tc>
          <w:tcPr>
            <w:tcW w:w="0" w:type="auto"/>
            <w:vAlign w:val="center"/>
            <w:hideMark/>
          </w:tcPr>
          <w:p w14:paraId="51B6103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2</w:t>
            </w:r>
          </w:p>
        </w:tc>
        <w:tc>
          <w:tcPr>
            <w:tcW w:w="0" w:type="auto"/>
            <w:vAlign w:val="center"/>
            <w:hideMark/>
          </w:tcPr>
          <w:p w14:paraId="509852F0" w14:textId="77777777" w:rsidR="00291199" w:rsidRPr="00291199" w:rsidRDefault="00291199" w:rsidP="00291199">
            <w:pPr>
              <w:spacing w:line="360" w:lineRule="auto"/>
              <w:jc w:val="both"/>
              <w:rPr>
                <w:rFonts w:ascii="Calibri" w:hAnsi="Calibri" w:cs="Calibri"/>
              </w:rPr>
            </w:pPr>
            <w:r w:rsidRPr="00291199">
              <w:rPr>
                <w:rFonts w:ascii="Calibri" w:hAnsi="Calibri" w:cs="Calibri"/>
              </w:rPr>
              <w:t>Orange</w:t>
            </w:r>
          </w:p>
        </w:tc>
      </w:tr>
      <w:tr w:rsidR="00291199" w:rsidRPr="00291199" w14:paraId="134D2CB1" w14:textId="77777777">
        <w:trPr>
          <w:tblCellSpacing w:w="15" w:type="dxa"/>
        </w:trPr>
        <w:tc>
          <w:tcPr>
            <w:tcW w:w="0" w:type="auto"/>
            <w:vAlign w:val="center"/>
            <w:hideMark/>
          </w:tcPr>
          <w:p w14:paraId="242EB60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3</w:t>
            </w:r>
          </w:p>
        </w:tc>
        <w:tc>
          <w:tcPr>
            <w:tcW w:w="0" w:type="auto"/>
            <w:vAlign w:val="center"/>
            <w:hideMark/>
          </w:tcPr>
          <w:p w14:paraId="2F094FF5"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White/Green</w:t>
            </w:r>
          </w:p>
        </w:tc>
      </w:tr>
      <w:tr w:rsidR="00291199" w:rsidRPr="00291199" w14:paraId="239B802B" w14:textId="77777777">
        <w:trPr>
          <w:tblCellSpacing w:w="15" w:type="dxa"/>
        </w:trPr>
        <w:tc>
          <w:tcPr>
            <w:tcW w:w="0" w:type="auto"/>
            <w:vAlign w:val="center"/>
            <w:hideMark/>
          </w:tcPr>
          <w:p w14:paraId="12B84F1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4</w:t>
            </w:r>
          </w:p>
        </w:tc>
        <w:tc>
          <w:tcPr>
            <w:tcW w:w="0" w:type="auto"/>
            <w:vAlign w:val="center"/>
            <w:hideMark/>
          </w:tcPr>
          <w:p w14:paraId="43BF794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Blue</w:t>
            </w:r>
          </w:p>
        </w:tc>
      </w:tr>
      <w:tr w:rsidR="00291199" w:rsidRPr="00291199" w14:paraId="24AA389D" w14:textId="77777777">
        <w:trPr>
          <w:tblCellSpacing w:w="15" w:type="dxa"/>
        </w:trPr>
        <w:tc>
          <w:tcPr>
            <w:tcW w:w="0" w:type="auto"/>
            <w:vAlign w:val="center"/>
            <w:hideMark/>
          </w:tcPr>
          <w:p w14:paraId="1F90A506" w14:textId="77777777" w:rsidR="00291199" w:rsidRPr="00291199" w:rsidRDefault="00291199" w:rsidP="00291199">
            <w:pPr>
              <w:spacing w:line="360" w:lineRule="auto"/>
              <w:jc w:val="both"/>
              <w:rPr>
                <w:rFonts w:ascii="Calibri" w:hAnsi="Calibri" w:cs="Calibri"/>
              </w:rPr>
            </w:pPr>
            <w:r w:rsidRPr="00291199">
              <w:rPr>
                <w:rFonts w:ascii="Calibri" w:hAnsi="Calibri" w:cs="Calibri"/>
              </w:rPr>
              <w:t>5</w:t>
            </w:r>
          </w:p>
        </w:tc>
        <w:tc>
          <w:tcPr>
            <w:tcW w:w="0" w:type="auto"/>
            <w:vAlign w:val="center"/>
            <w:hideMark/>
          </w:tcPr>
          <w:p w14:paraId="0B17A1E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White/Blue</w:t>
            </w:r>
          </w:p>
        </w:tc>
      </w:tr>
      <w:tr w:rsidR="00291199" w:rsidRPr="00291199" w14:paraId="171AE63F" w14:textId="77777777">
        <w:trPr>
          <w:tblCellSpacing w:w="15" w:type="dxa"/>
        </w:trPr>
        <w:tc>
          <w:tcPr>
            <w:tcW w:w="0" w:type="auto"/>
            <w:vAlign w:val="center"/>
            <w:hideMark/>
          </w:tcPr>
          <w:p w14:paraId="314AACE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6</w:t>
            </w:r>
          </w:p>
        </w:tc>
        <w:tc>
          <w:tcPr>
            <w:tcW w:w="0" w:type="auto"/>
            <w:vAlign w:val="center"/>
            <w:hideMark/>
          </w:tcPr>
          <w:p w14:paraId="18D74FBE" w14:textId="77777777" w:rsidR="00291199" w:rsidRPr="00291199" w:rsidRDefault="00291199" w:rsidP="00291199">
            <w:pPr>
              <w:spacing w:line="360" w:lineRule="auto"/>
              <w:jc w:val="both"/>
              <w:rPr>
                <w:rFonts w:ascii="Calibri" w:hAnsi="Calibri" w:cs="Calibri"/>
              </w:rPr>
            </w:pPr>
            <w:r w:rsidRPr="00291199">
              <w:rPr>
                <w:rFonts w:ascii="Calibri" w:hAnsi="Calibri" w:cs="Calibri"/>
              </w:rPr>
              <w:t>Green</w:t>
            </w:r>
          </w:p>
        </w:tc>
      </w:tr>
      <w:tr w:rsidR="00291199" w:rsidRPr="00291199" w14:paraId="27A3CB6D" w14:textId="77777777">
        <w:trPr>
          <w:tblCellSpacing w:w="15" w:type="dxa"/>
        </w:trPr>
        <w:tc>
          <w:tcPr>
            <w:tcW w:w="0" w:type="auto"/>
            <w:vAlign w:val="center"/>
            <w:hideMark/>
          </w:tcPr>
          <w:p w14:paraId="7DFFB787" w14:textId="77777777" w:rsidR="00291199" w:rsidRPr="00291199" w:rsidRDefault="00291199" w:rsidP="00291199">
            <w:pPr>
              <w:spacing w:line="360" w:lineRule="auto"/>
              <w:jc w:val="both"/>
              <w:rPr>
                <w:rFonts w:ascii="Calibri" w:hAnsi="Calibri" w:cs="Calibri"/>
              </w:rPr>
            </w:pPr>
            <w:r w:rsidRPr="00291199">
              <w:rPr>
                <w:rFonts w:ascii="Calibri" w:hAnsi="Calibri" w:cs="Calibri"/>
              </w:rPr>
              <w:t>7</w:t>
            </w:r>
          </w:p>
        </w:tc>
        <w:tc>
          <w:tcPr>
            <w:tcW w:w="0" w:type="auto"/>
            <w:vAlign w:val="center"/>
            <w:hideMark/>
          </w:tcPr>
          <w:p w14:paraId="5630C288"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White/Brown</w:t>
            </w:r>
          </w:p>
        </w:tc>
      </w:tr>
      <w:tr w:rsidR="00291199" w:rsidRPr="00291199" w14:paraId="2922B9DA" w14:textId="77777777">
        <w:trPr>
          <w:tblCellSpacing w:w="15" w:type="dxa"/>
        </w:trPr>
        <w:tc>
          <w:tcPr>
            <w:tcW w:w="0" w:type="auto"/>
            <w:vAlign w:val="center"/>
            <w:hideMark/>
          </w:tcPr>
          <w:p w14:paraId="51BFDD47" w14:textId="77777777" w:rsidR="00291199" w:rsidRPr="00291199" w:rsidRDefault="00291199" w:rsidP="00291199">
            <w:pPr>
              <w:spacing w:line="360" w:lineRule="auto"/>
              <w:jc w:val="both"/>
              <w:rPr>
                <w:rFonts w:ascii="Calibri" w:hAnsi="Calibri" w:cs="Calibri"/>
              </w:rPr>
            </w:pPr>
            <w:r w:rsidRPr="00291199">
              <w:rPr>
                <w:rFonts w:ascii="Calibri" w:hAnsi="Calibri" w:cs="Calibri"/>
              </w:rPr>
              <w:t>8</w:t>
            </w:r>
          </w:p>
        </w:tc>
        <w:tc>
          <w:tcPr>
            <w:tcW w:w="0" w:type="auto"/>
            <w:vAlign w:val="center"/>
            <w:hideMark/>
          </w:tcPr>
          <w:p w14:paraId="4898CDFA" w14:textId="77777777" w:rsidR="00291199" w:rsidRPr="00291199" w:rsidRDefault="00291199" w:rsidP="00291199">
            <w:pPr>
              <w:spacing w:line="360" w:lineRule="auto"/>
              <w:jc w:val="both"/>
              <w:rPr>
                <w:rFonts w:ascii="Calibri" w:hAnsi="Calibri" w:cs="Calibri"/>
              </w:rPr>
            </w:pPr>
            <w:r w:rsidRPr="00291199">
              <w:rPr>
                <w:rFonts w:ascii="Calibri" w:hAnsi="Calibri" w:cs="Calibri"/>
              </w:rPr>
              <w:t>Brown</w:t>
            </w:r>
          </w:p>
        </w:tc>
      </w:tr>
    </w:tbl>
    <w:p w14:paraId="3440A55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For a straight-through cable, use the same wiring standard, such as T568B, at both ends.</w:t>
      </w:r>
    </w:p>
    <w:p w14:paraId="5D8956DF" w14:textId="77777777" w:rsidR="00291199" w:rsidRDefault="00291199" w:rsidP="00291199">
      <w:pPr>
        <w:spacing w:line="360" w:lineRule="auto"/>
        <w:jc w:val="both"/>
        <w:rPr>
          <w:rFonts w:ascii="Calibri" w:hAnsi="Calibri" w:cs="Calibri"/>
        </w:rPr>
      </w:pPr>
    </w:p>
    <w:p w14:paraId="5B24174F" w14:textId="149AA1D7" w:rsidR="00291199" w:rsidRDefault="00291199" w:rsidP="00291199">
      <w:pPr>
        <w:spacing w:line="360" w:lineRule="auto"/>
        <w:jc w:val="both"/>
        <w:rPr>
          <w:rFonts w:ascii="Calibri" w:hAnsi="Calibri" w:cs="Calibri"/>
        </w:rPr>
      </w:pPr>
      <w:r>
        <w:rPr>
          <w:rFonts w:ascii="Calibri" w:hAnsi="Calibri" w:cs="Calibri"/>
        </w:rPr>
        <w:lastRenderedPageBreak/>
        <w:t xml:space="preserve">Task 4: - </w:t>
      </w:r>
      <w:r w:rsidRPr="00291199">
        <w:rPr>
          <w:rFonts w:ascii="Calibri" w:hAnsi="Calibri" w:cs="Calibri"/>
        </w:rPr>
        <w:t xml:space="preserve">Imagine you are setting up a gaming café with 10 PCs for LAN gaming. Decide which cable type (Ethernet or </w:t>
      </w:r>
      <w:proofErr w:type="spellStart"/>
      <w:r w:rsidRPr="00291199">
        <w:rPr>
          <w:rFonts w:ascii="Calibri" w:hAnsi="Calibri" w:cs="Calibri"/>
        </w:rPr>
        <w:t>fiber</w:t>
      </w:r>
      <w:proofErr w:type="spellEnd"/>
      <w:r w:rsidRPr="00291199">
        <w:rPr>
          <w:rFonts w:ascii="Calibri" w:hAnsi="Calibri" w:cs="Calibri"/>
        </w:rPr>
        <w:t xml:space="preserve"> optics) and which tool (RJ45 crimper or </w:t>
      </w:r>
      <w:proofErr w:type="spellStart"/>
      <w:r w:rsidRPr="00291199">
        <w:rPr>
          <w:rFonts w:ascii="Calibri" w:hAnsi="Calibri" w:cs="Calibri"/>
        </w:rPr>
        <w:t>fiber</w:t>
      </w:r>
      <w:proofErr w:type="spellEnd"/>
      <w:r w:rsidRPr="00291199">
        <w:rPr>
          <w:rFonts w:ascii="Calibri" w:hAnsi="Calibri" w:cs="Calibri"/>
        </w:rPr>
        <w:t xml:space="preserve"> cleaver) you would use, and explain your choices in 3-4 sentences</w:t>
      </w:r>
      <w:r>
        <w:rPr>
          <w:rFonts w:ascii="Calibri" w:hAnsi="Calibri" w:cs="Calibri"/>
        </w:rPr>
        <w:t xml:space="preserve">. </w:t>
      </w:r>
      <w:r w:rsidRPr="00291199">
        <w:rPr>
          <w:rFonts w:ascii="Calibri" w:hAnsi="Calibri" w:cs="Calibri"/>
        </w:rPr>
        <w:t>Consider speed, distance, and budget for your answer.</w:t>
      </w:r>
    </w:p>
    <w:p w14:paraId="7D6E4621" w14:textId="77777777"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I would use Ethernet CAT6 cables to connect the 10 gaming PCs because they provide high speed, low latency, and reliable connectivity over typical café distances of up to 100 metres. </w:t>
      </w:r>
    </w:p>
    <w:p w14:paraId="48225C3B" w14:textId="25B3CA8D"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Ethernet cables are also more affordable and easier to install than </w:t>
      </w:r>
      <w:proofErr w:type="spellStart"/>
      <w:r w:rsidRPr="00291199">
        <w:rPr>
          <w:rFonts w:ascii="Calibri" w:hAnsi="Calibri" w:cs="Calibri"/>
        </w:rPr>
        <w:t>fiber</w:t>
      </w:r>
      <w:proofErr w:type="spellEnd"/>
      <w:r w:rsidRPr="00291199">
        <w:rPr>
          <w:rFonts w:ascii="Calibri" w:hAnsi="Calibri" w:cs="Calibri"/>
        </w:rPr>
        <w:t xml:space="preserve">-optic cables for short-distance connections. </w:t>
      </w:r>
    </w:p>
    <w:p w14:paraId="52411447" w14:textId="77777777"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I would use an RJ45 crimper to attach RJ45 connectors to the CAT6 cables and ensure secure connections. </w:t>
      </w:r>
    </w:p>
    <w:p w14:paraId="16959C5D" w14:textId="69393207"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A </w:t>
      </w:r>
      <w:proofErr w:type="spellStart"/>
      <w:r w:rsidRPr="00291199">
        <w:rPr>
          <w:rFonts w:ascii="Calibri" w:hAnsi="Calibri" w:cs="Calibri"/>
        </w:rPr>
        <w:t>fiber</w:t>
      </w:r>
      <w:proofErr w:type="spellEnd"/>
      <w:r w:rsidRPr="00291199">
        <w:rPr>
          <w:rFonts w:ascii="Calibri" w:hAnsi="Calibri" w:cs="Calibri"/>
        </w:rPr>
        <w:t xml:space="preserve"> cleaver is unnecessary because it is used to cut optical </w:t>
      </w:r>
      <w:proofErr w:type="spellStart"/>
      <w:r w:rsidRPr="00291199">
        <w:rPr>
          <w:rFonts w:ascii="Calibri" w:hAnsi="Calibri" w:cs="Calibri"/>
        </w:rPr>
        <w:t>fibers</w:t>
      </w:r>
      <w:proofErr w:type="spellEnd"/>
      <w:r w:rsidRPr="00291199">
        <w:rPr>
          <w:rFonts w:ascii="Calibri" w:hAnsi="Calibri" w:cs="Calibri"/>
        </w:rPr>
        <w:t>, not copper Ethernet cables.</w:t>
      </w:r>
    </w:p>
    <w:p w14:paraId="19FAF50C" w14:textId="77777777" w:rsidR="00291199" w:rsidRPr="00291199" w:rsidRDefault="00291199" w:rsidP="00291199">
      <w:pPr>
        <w:spacing w:line="360" w:lineRule="auto"/>
        <w:jc w:val="both"/>
        <w:rPr>
          <w:rFonts w:ascii="Calibri" w:hAnsi="Calibri" w:cs="Calibri"/>
        </w:rPr>
      </w:pPr>
    </w:p>
    <w:sectPr w:rsidR="00291199" w:rsidRPr="00291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D65AD7"/>
    <w:multiLevelType w:val="multilevel"/>
    <w:tmpl w:val="606A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8A3318F"/>
    <w:multiLevelType w:val="multilevel"/>
    <w:tmpl w:val="0A1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37675C"/>
    <w:multiLevelType w:val="hybridMultilevel"/>
    <w:tmpl w:val="FF982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7887C0C"/>
    <w:multiLevelType w:val="multilevel"/>
    <w:tmpl w:val="32A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199"/>
    <w:rsid w:val="000A7100"/>
    <w:rsid w:val="00291199"/>
    <w:rsid w:val="005074F3"/>
    <w:rsid w:val="00AB39E4"/>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53D5"/>
  <w15:chartTrackingRefBased/>
  <w15:docId w15:val="{16C7A930-263B-49B5-B095-817CC1EC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91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99"/>
    <w:rPr>
      <w:rFonts w:eastAsiaTheme="majorEastAsia" w:cstheme="majorBidi"/>
      <w:color w:val="272727" w:themeColor="text1" w:themeTint="D8"/>
    </w:rPr>
  </w:style>
  <w:style w:type="paragraph" w:styleId="Title">
    <w:name w:val="Title"/>
    <w:basedOn w:val="Normal"/>
    <w:next w:val="Normal"/>
    <w:link w:val="TitleChar"/>
    <w:uiPriority w:val="10"/>
    <w:qFormat/>
    <w:rsid w:val="0029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99"/>
    <w:pPr>
      <w:spacing w:before="160"/>
      <w:jc w:val="center"/>
    </w:pPr>
    <w:rPr>
      <w:i/>
      <w:iCs/>
      <w:color w:val="404040" w:themeColor="text1" w:themeTint="BF"/>
    </w:rPr>
  </w:style>
  <w:style w:type="character" w:customStyle="1" w:styleId="QuoteChar">
    <w:name w:val="Quote Char"/>
    <w:basedOn w:val="DefaultParagraphFont"/>
    <w:link w:val="Quote"/>
    <w:uiPriority w:val="29"/>
    <w:rsid w:val="00291199"/>
    <w:rPr>
      <w:i/>
      <w:iCs/>
      <w:color w:val="404040" w:themeColor="text1" w:themeTint="BF"/>
    </w:rPr>
  </w:style>
  <w:style w:type="paragraph" w:styleId="ListParagraph">
    <w:name w:val="List Paragraph"/>
    <w:basedOn w:val="Normal"/>
    <w:uiPriority w:val="34"/>
    <w:qFormat/>
    <w:rsid w:val="00291199"/>
    <w:pPr>
      <w:ind w:left="720"/>
      <w:contextualSpacing/>
    </w:pPr>
  </w:style>
  <w:style w:type="character" w:styleId="IntenseEmphasis">
    <w:name w:val="Intense Emphasis"/>
    <w:basedOn w:val="DefaultParagraphFont"/>
    <w:uiPriority w:val="21"/>
    <w:qFormat/>
    <w:rsid w:val="00291199"/>
    <w:rPr>
      <w:i/>
      <w:iCs/>
      <w:color w:val="0F4761" w:themeColor="accent1" w:themeShade="BF"/>
    </w:rPr>
  </w:style>
  <w:style w:type="paragraph" w:styleId="IntenseQuote">
    <w:name w:val="Intense Quote"/>
    <w:basedOn w:val="Normal"/>
    <w:next w:val="Normal"/>
    <w:link w:val="IntenseQuoteChar"/>
    <w:uiPriority w:val="30"/>
    <w:qFormat/>
    <w:rsid w:val="00291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199"/>
    <w:rPr>
      <w:i/>
      <w:iCs/>
      <w:color w:val="0F4761" w:themeColor="accent1" w:themeShade="BF"/>
    </w:rPr>
  </w:style>
  <w:style w:type="character" w:styleId="IntenseReference">
    <w:name w:val="Intense Reference"/>
    <w:basedOn w:val="DefaultParagraphFont"/>
    <w:uiPriority w:val="32"/>
    <w:qFormat/>
    <w:rsid w:val="00291199"/>
    <w:rPr>
      <w:b/>
      <w:bCs/>
      <w:smallCaps/>
      <w:color w:val="0F4761" w:themeColor="accent1" w:themeShade="BF"/>
      <w:spacing w:val="5"/>
    </w:rPr>
  </w:style>
  <w:style w:type="table" w:styleId="TableGridLight">
    <w:name w:val="Grid Table Light"/>
    <w:basedOn w:val="TableNormal"/>
    <w:uiPriority w:val="40"/>
    <w:rsid w:val="0029119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yperlink">
    <w:name w:val="Hyperlink"/>
    <w:basedOn w:val="DefaultParagraphFont"/>
    <w:uiPriority w:val="99"/>
    <w:unhideWhenUsed/>
    <w:rsid w:val="00291199"/>
    <w:rPr>
      <w:color w:val="467886" w:themeColor="hyperlink"/>
      <w:u w:val="single"/>
    </w:rPr>
  </w:style>
  <w:style w:type="character" w:customStyle="1" w:styleId="UnresolvedMention">
    <w:name w:val="Unresolved Mention"/>
    <w:basedOn w:val="DefaultParagraphFont"/>
    <w:uiPriority w:val="99"/>
    <w:semiHidden/>
    <w:unhideWhenUsed/>
    <w:rsid w:val="0029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Admin</cp:lastModifiedBy>
  <cp:revision>3</cp:revision>
  <dcterms:created xsi:type="dcterms:W3CDTF">2026-10-23T08:47:00Z</dcterms:created>
  <dcterms:modified xsi:type="dcterms:W3CDTF">2026-10-30T00:15:00Z</dcterms:modified>
</cp:coreProperties>
</file>