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Open Sans" w:cs="Open Sans" w:eastAsia="Open Sans" w:hAnsi="Open Sans"/>
          <w:b w:val="1"/>
          <w:sz w:val="20"/>
          <w:szCs w:val="20"/>
          <w:rtl w:val="0"/>
        </w:rPr>
        <w:t xml:space="preserve">Stack Exchange Dataset Analysis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Introduction </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Stack Exchange is a network of question and answer Web sites on topics in varied fields, each site covering a specific topic, where questions, answers, and users are subject to a reputation award process</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Goal </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We need to maintain instructive information on all site to provide user with useful information.</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Hence useful information can be achieved by below things.</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1.       Identify expert users depending upon different factor like age, upvote, downvote, reputation</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And assigning them moderator access to maintain reliable data/</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2.       Identify spammers who inject dirty data and useful information in lost or identifying users who are answering their own question and generating reputation.</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 Dataset </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Ask Ubuntu</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Stack Overflow</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sz w:val="20"/>
          <w:szCs w:val="20"/>
          <w:rtl w:val="0"/>
        </w:rPr>
        <w:t xml:space="preserve">Initial operations performed on Ask Ubuntu and tested on Stack Overflow for testings</w:t>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sz w:val="20"/>
          <w:szCs w:val="20"/>
          <w:rtl w:val="0"/>
        </w:rPr>
        <w:t xml:space="preserve">scalability</w:t>
      </w:r>
    </w:p>
    <w:p w:rsidR="00000000" w:rsidDel="00000000" w:rsidP="00000000" w:rsidRDefault="00000000" w:rsidRPr="00000000">
      <w:pPr>
        <w:numPr>
          <w:ilvl w:val="0"/>
          <w:numId w:val="1"/>
        </w:numPr>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Data for six years processed</w:t>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sz w:val="20"/>
          <w:szCs w:val="20"/>
          <w:rtl w:val="0"/>
        </w:rPr>
        <w:t xml:space="preserve">Earliest Post: 2009-01-08</w:t>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sz w:val="20"/>
          <w:szCs w:val="20"/>
          <w:rtl w:val="0"/>
        </w:rPr>
        <w:t xml:space="preserve">Latest Post: 2016-03-06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Technologies used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Pig      </w:t>
        <w:tab/>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HBase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Map Reduce  </w:t>
        <w:tab/>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Hive                                   </w:t>
        <w:tab/>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Apache Mahout                           </w:t>
        <w:tab/>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Azure ML Clustering</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Power-BI                                         </w:t>
        <w:tab/>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Amazon EC2</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Java</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Pig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have used the pig scripts to extract data from the dataset and apply for filter to clean the data and feed into HBase.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Pig was used for extraction and it has piggybank library which has XPath() functions to extract the xml tags attributes.</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Pig was used to perform ETL on our dataset that includes cleaning and filtering.</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HBase: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HBase is used to store the data.</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This choose HBase since it uses since it can work on real time data since hive does not have features of updated.</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MapReduce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Since achieving/retrieving  the one to many mapping is difficult to store and store in HBase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Using pig or hive, we implemented Map reduce programs.</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loaded the data from hive and feed to HDFS and it one to many mapping for userid.itemid and interaction level which was feeded to mahout for Mahout recommendation.</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Hive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Hive is SQL based and we integrated hive with hbase to retrieve data from hbase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extracted all the data using hive queries and feeded that to Power BI Visual Tool</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Apache Mahout</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used apache mahout to  recommend question to user who are already expert in that particular technology.</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can many map reduce to achieve the input required by mahout.</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Use-case </w:t>
      </w:r>
      <w:r w:rsidDel="00000000" w:rsidR="00000000" w:rsidRPr="00000000">
        <w:rPr>
          <w:rFonts w:ascii="Open Sans" w:cs="Open Sans" w:eastAsia="Open Sans" w:hAnsi="Open Sans"/>
          <w:sz w:val="20"/>
          <w:szCs w:val="20"/>
          <w:rtl w:val="0"/>
        </w:rPr>
        <w:t xml:space="preserve">: there are many cases where we don’t have answers to question and hence this recommendation will be helpful for users to answer the question which they may like based on other users taste.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Azure Machine Learning</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achieved to cluster all users having similar taste or expertize in same technology.</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use-case </w:t>
      </w:r>
      <w:r w:rsidDel="00000000" w:rsidR="00000000" w:rsidRPr="00000000">
        <w:rPr>
          <w:rFonts w:ascii="Open Sans" w:cs="Open Sans" w:eastAsia="Open Sans" w:hAnsi="Open Sans"/>
          <w:sz w:val="20"/>
          <w:szCs w:val="20"/>
          <w:rtl w:val="0"/>
        </w:rPr>
        <w:t xml:space="preserve">: This helped us to cluster the users with similar tags and then find out question and notify expert users to answer similar question and hence helps to make this site more instructive</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Amazon EC2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set up  Hadoop and hive in distributed mode on Amazon EC2 with cluster of one master and 6 slave nodes.</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We are able to run large dataset around 8GB on Hadoop cluster.</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C</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est0qwawcbe" w:id="0"/>
      <w:bookmarkEnd w:id="0"/>
      <w:r w:rsidDel="00000000" w:rsidR="00000000" w:rsidRPr="00000000">
        <w:rPr>
          <w:rtl w:val="0"/>
        </w:rPr>
        <w:t xml:space="preserve">PageRank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348751" cy="4475926"/>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348751" cy="44759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As is visible in the snapshot above, every post has linked links and related posts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related posts are out-links from a page whereas the linked posts are the in-links to a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When a webpage A refers to a webpage B, webpage B appears in the related post list of the webpage A and webpage A appears in the linked post list of webpage 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PageRank algorithm was implemented with the damping factor set to 0.25 and the initial value of 0.1. Several iterations were performed and after several runs, we concluded that 0.25 was the best damping factor value where the values converged the fastest.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outputs provided a glance into the popularity of webpages.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*screenshot of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higher ranked webpages are the ones that are being linked to by a number of posts while the lower ranked ones aren’t so. But at this point, a threshold value of 0.023 indicated that a number of webpages exist which are up-voted, have numerous views and at times an accepted answer as well but are still being referred to by other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All such pages become candidates for to be linked to other pages. Please refer to the image below for one such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349325" cy="4304274"/>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349325" cy="43042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We implemented Mahout Recommendation, Similarity co-occurrence and plain simple wordcount to find similar questions by tags and hot words.</w:t>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list of questions returned by this algorithm become candidates for becoming linked posts.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0"/>
          <w:szCs w:val="20"/>
          <w:rtl w:val="0"/>
        </w:rPr>
        <w:t xml:space="preserve">The moderators and the post owners can then be notified of all such posts and adding these posts as related posts would be at their discretion.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