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คู่มือผู้ดูแลระบบ/ปฏิบัติการ (Admin &amp; Operations Manual)</w:t>
      </w:r>
    </w:p>
    <w:p>
      <w:pPr>
        <w:jc w:val="center"/>
      </w:pPr>
      <w:r>
        <w:t>Deploy/Config/Seed/Role/Assign/Backup/Restore/Health/Logs</w:t>
      </w:r>
    </w:p>
    <w:p>
      <w:pPr>
        <w:pStyle w:val="Heading1"/>
      </w:pPr>
      <w:r>
        <w:t>เวอร์ชัน/วันที่ (Versioning)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1.0.0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2025-08-25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Ready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ทีมพัฒนา/วิทยาลัย</w:t>
            </w:r>
          </w:p>
        </w:tc>
      </w:tr>
    </w:tbl>
    <w:p>
      <w:pPr>
        <w:pStyle w:val="Heading1"/>
      </w:pPr>
      <w:r>
        <w:t>สารบัญ (Table of Contents)</w:t>
      </w:r>
    </w:p>
    <w:p>
      <w:fldSimple w:instr="TOC \o &quot;1-3&quot; \h \z \u"/>
    </w:p>
    <w:p>
      <w:r>
        <w:rPr>
          <w:i/>
        </w:rPr>
        <w:t>หมายเหตุ: เปิดเอกสารใน Microsoft Word แล้วกด Update Table เพื่ออัปเดตสารบัญและเลขหน้า</w:t>
      </w:r>
    </w:p>
    <w:p>
      <w:pPr>
        <w:pStyle w:val="Heading1"/>
      </w:pPr>
      <w:r>
        <w:t>กลุ่มผู้อ่าน (Audience)</w:t>
      </w:r>
    </w:p>
    <w:p>
      <w:r>
        <w:t>ผู้ดูแลระบบ/DevOps/อาจารย์ผู้ดูแลโครงงาน</w:t>
      </w:r>
    </w:p>
    <w:p>
      <w:pPr>
        <w:pStyle w:val="Heading1"/>
      </w:pPr>
      <w:r>
        <w:t>ขอบเขตเอกสาร (Scope)</w:t>
      </w:r>
    </w:p>
    <w:p>
      <w:r>
        <w:t>- การติดตั้งและรันระบบด้วย Docker Compose</w:t>
      </w:r>
    </w:p>
    <w:p>
      <w:r>
        <w:t>- การตั้งค่า .env, การเชื่อมต่อฐานข้อมูล</w:t>
      </w:r>
    </w:p>
    <w:p>
      <w:r>
        <w:t>- Seed/Migrate, บริหารผู้ใช้/บทบาท, มอบหมายงาน</w:t>
      </w:r>
    </w:p>
    <w:p>
      <w:r>
        <w:t>- สำรอง/กู้คืน, ตรวจสุขภาพ/บันทึกเหตุการณ์, ขยายระบบ/Reverse Proxy</w:t>
      </w:r>
    </w:p>
    <w:p>
      <w:pPr>
        <w:pStyle w:val="Heading1"/>
      </w:pPr>
      <w:r>
        <w:t>สิ่งที่ต้องมีมาก่อน (Prerequisites)</w:t>
      </w:r>
    </w:p>
    <w:p>
      <w:r>
        <w:t>- ติดตั้ง Docker Engine/Desktop และ Docker Compose</w:t>
      </w:r>
    </w:p>
    <w:p>
      <w:r>
        <w:t>- สิทธิ์ shell/terminal บนเครื่องเซิร์ฟเวอร์นักพัฒนา</w:t>
      </w:r>
    </w:p>
    <w:p>
      <w:r>
        <w:t>- ไฟล์ 02_schema.sql, .env.example, docker-compose.yml</w:t>
      </w:r>
    </w:p>
    <w:p>
      <w:pPr>
        <w:pStyle w:val="Heading1"/>
      </w:pPr>
      <w:r>
        <w:t>คำอธิบายศัพท์ (Glossary)</w:t>
      </w:r>
    </w:p>
    <w:p>
      <w:r>
        <w:t>- Seed/Migrate: กระบวนการเตรียม/อัปเดตสคีมาและข้อมูลตั้งต้น</w:t>
      </w:r>
    </w:p>
    <w:p>
      <w:r>
        <w:t>- Reverse Proxy: ชั้นหน้า Nginx รับคำขอและกระจายไป API หลายอินสแตนซ์</w:t>
      </w:r>
    </w:p>
    <w:p>
      <w:r>
        <w:t>- Health check: จุดตรวจสุขภาพระบบ เช่น /system/health</w:t>
      </w:r>
    </w:p>
    <w:p>
      <w:pPr>
        <w:pStyle w:val="Heading1"/>
      </w:pPr>
      <w:r>
        <w:t>ติดตั้ง/รันด้วย Docker Compose</w:t>
      </w:r>
    </w:p>
    <w:p>
      <w:r>
        <w:t>ตัวอย่างโครง Compose (db + api + ui + nginx + phpmyadmin) — รายละเอียดไฟล์ให้แนบในโปรเจกต์จริง</w:t>
      </w:r>
    </w:p>
    <w:p>
      <w:pPr>
        <w:pStyle w:val="Heading2"/>
      </w:pPr>
      <w:r>
        <w:t>.env ตัวอย่าง (คัดลอก/แก้ไขเป็นไฟล์ .env)</w:t>
      </w:r>
    </w:p>
    <w:p>
      <w:r>
        <w:br/>
        <w:t>PORT=3000</w:t>
        <w:br/>
        <w:t>NODE_ENV=production</w:t>
        <w:br/>
        <w:t>JWT_SECRET=change_me_please</w:t>
        <w:br/>
        <w:t>DB_CLIENT=mysql2</w:t>
        <w:br/>
        <w:t>DATABASE_URL=mysql://root:rootpassword@db:3306/skills_db</w:t>
        <w:br/>
        <w:t>UPLOAD_DIR=./uploads</w:t>
        <w:br/>
        <w:t>MAX_UPLOAD_MB=10</w:t>
        <w:br/>
        <w:t>ALLOWED_MIME=application/pdf,image/png,image/jpeg,application/zip</w:t>
        <w:br/>
      </w:r>
    </w:p>
    <w:p>
      <w:pPr>
        <w:pStyle w:val="Heading2"/>
      </w:pPr>
      <w:r>
        <w:t>เตรียมฐานข้อมูล (นำเข้า 02_schema.sql)</w:t>
      </w:r>
    </w:p>
    <w:p>
      <w:r>
        <w:t>ใช้ phpMyAdmin หรือ mysql client เพื่อนำเข้า 02_schema.sql จากโฟลเดอร์รากของระบบ</w:t>
      </w:r>
    </w:p>
    <w:p>
      <w:pPr>
        <w:pStyle w:val="Heading2"/>
      </w:pPr>
      <w:r>
        <w:t>Migrate/Seed (ตัวอย่างขั้นตอน)</w:t>
      </w:r>
    </w:p>
    <w:p>
      <w:r>
        <w:t>- รันคำสั่ง migrate: สร้างตารางตามเวอร์ชัน (หากโปรเจกต์ใช้เครื่องมือเช่น Knex/Prisma)</w:t>
      </w:r>
    </w:p>
    <w:p>
      <w:r>
        <w:t>- รัน seed: เติมผู้ใช้/บทบาทตัวอย่าง และข้อมูลอ้างอิง</w:t>
      </w:r>
    </w:p>
    <w:p>
      <w:r>
        <w:t>ตัวอย่าง (ปรับตามเครื่องมือจริง):</w:t>
      </w:r>
    </w:p>
    <w:p>
      <w:r>
        <w:br/>
        <w:t># ตัวอย่าง Knex</w:t>
        <w:br/>
        <w:t>npm run knex:migrate</w:t>
        <w:br/>
        <w:t>npm run knex:seed</w:t>
        <w:br/>
        <w:br/>
        <w:t># ตัวอย่าง Prisma</w:t>
        <w:br/>
        <w:t>npx prisma migrate deploy</w:t>
        <w:br/>
        <w:t>npx prisma db seed</w:t>
        <w:br/>
      </w:r>
    </w:p>
    <w:p>
      <w:pPr>
        <w:pStyle w:val="Heading1"/>
      </w:pPr>
      <w:r>
        <w:t>บริหารผู้ใช้/บทบาท และการมอบหมาย</w:t>
      </w:r>
    </w:p>
    <w:p>
      <w:r>
        <w:t>- Admin สร้างผู้ใช้บทบาท admin/evaluator/evaluatee ผ่าน UI หรือ API</w:t>
      </w:r>
    </w:p>
    <w:p>
      <w:r>
        <w:t>- มอบหมาย evaluator ให้ evaluatee ในรอบ period ที่กำหนด (Unique)</w:t>
      </w:r>
    </w:p>
    <w:p>
      <w:r>
        <w:t>ตัวอย่าง API (ปรับตามของจริง):</w:t>
      </w:r>
    </w:p>
    <w:p>
      <w:r>
        <w:br/>
        <w:t># สร้างผู้ใช้</w:t>
        <w:br/>
        <w:t>curl -X POST http://&lt;host&gt;/api/users -H "Authorization: Bearer &lt;token&gt;" -H "Content-Type: application/json"   -d '{"email":"eva@example.com","name":"Evaluator A","role":"evaluator","password":"..."}'</w:t>
        <w:br/>
        <w:br/>
        <w:t># มอบหมายงาน</w:t>
        <w:br/>
        <w:t>curl -X POST http://&lt;host&gt;/api/assignments -H "Authorization: Bearer &lt;token&gt;" -H "Content-Type: application/json"   -d '{"period_id":1,"evaluator_id":2,"evaluatee_id":10,"dept_id":3}'</w:t>
        <w:br/>
      </w:r>
    </w:p>
    <w:p>
      <w:pPr>
        <w:pStyle w:val="Heading1"/>
      </w:pPr>
      <w:r>
        <w:t>สำรอง/กู้คืน (Backup/Restore)</w:t>
      </w:r>
    </w:p>
    <w:p>
      <w:r>
        <w:br/>
        <w:t># Backup</w:t>
        <w:br/>
        <w:t>mysqldump -h 127.0.0.1 -u root -p skills_db &gt; backup.sql</w:t>
        <w:br/>
        <w:br/>
        <w:t># Restore</w:t>
        <w:br/>
        <w:t>mysql -h 127.0.0.1 -u root -p skills_db &lt; backup.sql</w:t>
        <w:br/>
      </w:r>
    </w:p>
    <w:p>
      <w:pPr>
        <w:pStyle w:val="Heading1"/>
      </w:pPr>
      <w:r>
        <w:t>ตรวจสุขภาพระบบ/Logs</w:t>
      </w:r>
    </w:p>
    <w:p>
      <w:r>
        <w:t>- ตรวจสุขภาพ: GET /system/health → 200 OK พร้อมรายละเอียดรุ่นและการเชื่อมต่อ DB</w:t>
      </w:r>
    </w:p>
    <w:p>
      <w:r>
        <w:t>- ดูบันทึก: docker compose logs -f api | grep ERROR</w:t>
      </w:r>
    </w:p>
    <w:p>
      <w:pPr>
        <w:pStyle w:val="Heading1"/>
      </w:pPr>
      <w:r>
        <w:t>ขยายระบบ/Reverse Proxy/Scale</w:t>
      </w:r>
    </w:p>
    <w:p>
      <w:r>
        <w:t>- ตั้งค่า Nginx เป็น reverse proxy และกระจายโหลดไป API ≥2 อินสแตนซ์</w:t>
      </w:r>
    </w:p>
    <w:p>
      <w:r>
        <w:t>- ยิงโหลดด้วย k6/autocannon และบันทึก p95 เพื่อตรวจเกณฑ์ SLA</w:t>
      </w:r>
    </w:p>
    <w:p>
      <w:pPr>
        <w:pStyle w:val="Heading1"/>
      </w:pPr>
      <w:r>
        <w:t>ข้อจำกัด/ความปลอดภัย/ข้อควรระวัง</w:t>
      </w:r>
    </w:p>
    <w:p>
      <w:r>
        <w:t>- ขนาดไฟล์แนบสูงสุด 10 MB; เกินกำหนดจะถูกปฏิเสธ (413 Payload Too Large)</w:t>
      </w:r>
    </w:p>
    <w:p>
      <w:r>
        <w:t>- ชนิดไฟล์ที่อนุญาต: application/pdf, image/png, image/jpeg, application/zip; ชนิดอื่นถูกปฏิเสธ (415 Unsupported Media Type)</w:t>
      </w:r>
    </w:p>
    <w:p>
      <w:r>
        <w:t>- การเข้าถึงข้อมูลจำกัดตามบทบาท/การมอบหมาย (Role/IDOR Guard): เกินสิทธิ์ → 403 Forbidden</w:t>
      </w:r>
    </w:p>
    <w:p>
      <w:r>
        <w:t>- การพิสูจน์ตัวตนด้วย JWT; ไม่มี token → 401 Unauthorized</w:t>
      </w:r>
    </w:p>
    <w:p>
      <w:r>
        <w:t>- การมอบหมายซ้ำ (period + evaluator + evaluatee) → 409 Duplicate</w:t>
      </w:r>
    </w:p>
    <w:p>
      <w:r>
        <w:t>- คะแนนแบบ 1–4: ค่าที่อยู่นอกช่วง → 400 Bad Request</w:t>
      </w:r>
    </w:p>
    <w:p>
      <w:r>
        <w:t>- ข้อมูลส่วนบุคคล: หลีกเลี่ยงข้อมูลที่ระบุตัวบุคคลในตัวอย่าง/ภาพหน้าจอ; ปฏิบัติตามนโยบายข้อมูลส่วนบุคคลของหน่วยงาน</w:t>
      </w:r>
    </w:p>
    <w:p>
      <w:pPr>
        <w:pStyle w:val="Heading1"/>
      </w:pPr>
      <w:r>
        <w:t>Troubleshooting (ตัวอย่างรหัสผิดพลาด)</w:t>
      </w:r>
    </w:p>
    <w:p>
      <w:r>
        <w:t>- 401 Unauthorized: token หมดอายุ/ไม่ถูกต้อง → login ใหม่</w:t>
      </w:r>
    </w:p>
    <w:p>
      <w:r>
        <w:t>- 403 Forbidden: เกินสิทธิ์/IDOR → ตรวจบทบาท/การมอบหมาย</w:t>
      </w:r>
    </w:p>
    <w:p>
      <w:r>
        <w:t>- 409 Conflict: Duplicate Assignment → ตรวจความซ้ำ period+evaluator+evaluatee</w:t>
      </w:r>
    </w:p>
    <w:p>
      <w:r>
        <w:t>- 413 Payload Too Large: ไฟล์เกิน 10MB → ลดขนาดไฟล์</w:t>
      </w:r>
    </w:p>
    <w:p>
      <w:r>
        <w:t>- 415 Unsupported Media Type: ชนิดไฟล์ต้องห้าม → แปลงเป็นชนิดที่อนุญาต</w:t>
      </w:r>
    </w:p>
    <w:p>
      <w:r>
        <w:t>- 400 Bad Request: คะแนนนอกช่วง 1–4 หรือข้อมูลไม่ครบ → ตรวจข้อมูลนำเข้า</w:t>
      </w:r>
    </w:p>
    <w:p>
      <w:pPr>
        <w:pStyle w:val="Heading1"/>
      </w:pPr>
      <w:r>
        <w:t>Mapping ฟีเจอร์ → เลขหน้า (กรอกเมื่อจัดหน้าเสร็จ)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ฟีเจอร์/หัวข้อ</w:t>
            </w:r>
          </w:p>
        </w:tc>
        <w:tc>
          <w:tcPr>
            <w:tcW w:type="dxa" w:w="2880"/>
          </w:tcPr>
          <w:p>
            <w:r>
              <w:t>Section ในเอกสาร</w:t>
            </w:r>
          </w:p>
        </w:tc>
        <w:tc>
          <w:tcPr>
            <w:tcW w:type="dxa" w:w="2880"/>
          </w:tcPr>
          <w:p>
            <w:r>
              <w:t>เลขหน้า (เติมหลัง Update TOC)</w:t>
            </w:r>
          </w:p>
        </w:tc>
      </w:tr>
      <w:tr>
        <w:tc>
          <w:tcPr>
            <w:tcW w:type="dxa" w:w="2880"/>
          </w:tcPr>
          <w:p>
            <w:r>
              <w:t>Deploy/Compose</w:t>
            </w:r>
          </w:p>
        </w:tc>
        <w:tc>
          <w:tcPr>
            <w:tcW w:type="dxa" w:w="2880"/>
          </w:tcPr>
          <w:p>
            <w:r>
              <w:t>ติดตั้ง/รันด้วย Docker Compose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.env/DB/Schema Import</w:t>
            </w:r>
          </w:p>
        </w:tc>
        <w:tc>
          <w:tcPr>
            <w:tcW w:type="dxa" w:w="2880"/>
          </w:tcPr>
          <w:p>
            <w:r>
              <w:t>.env ตัวอย่าง / เตรียมฐานข้อมูล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Migrate/Seed</w:t>
            </w:r>
          </w:p>
        </w:tc>
        <w:tc>
          <w:tcPr>
            <w:tcW w:type="dxa" w:w="2880"/>
          </w:tcPr>
          <w:p>
            <w:r>
              <w:t>Migrate/Seed (ตัวอย่างขั้นตอน)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Users/Roles/Assignments</w:t>
            </w:r>
          </w:p>
        </w:tc>
        <w:tc>
          <w:tcPr>
            <w:tcW w:type="dxa" w:w="2880"/>
          </w:tcPr>
          <w:p>
            <w:r>
              <w:t>บริหารผู้ใช้/บทบาท และการมอบหมาย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Backup/Restore</w:t>
            </w:r>
          </w:p>
        </w:tc>
        <w:tc>
          <w:tcPr>
            <w:tcW w:type="dxa" w:w="2880"/>
          </w:tcPr>
          <w:p>
            <w:r>
              <w:t>สำรอง/กู้คืน (Backup/Restore)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Health/Logs</w:t>
            </w:r>
          </w:p>
        </w:tc>
        <w:tc>
          <w:tcPr>
            <w:tcW w:type="dxa" w:w="2880"/>
          </w:tcPr>
          <w:p>
            <w:r>
              <w:t>ตรวจสุขภาพระบบ/Logs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Reverse Proxy/Scale</w:t>
            </w:r>
          </w:p>
        </w:tc>
        <w:tc>
          <w:tcPr>
            <w:tcW w:type="dxa" w:w="2880"/>
          </w:tcPr>
          <w:p>
            <w:r>
              <w:t>ขยายระบบ/Reverse Proxy/Scale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Constraints/Security</w:t>
            </w:r>
          </w:p>
        </w:tc>
        <w:tc>
          <w:tcPr>
            <w:tcW w:type="dxa" w:w="2880"/>
          </w:tcPr>
          <w:p>
            <w:r>
              <w:t>ข้อจำกัด/ความปลอดภัย/ข้อควรระวัง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บันทึกการปรับปรุง (Changelog)</w:t>
      </w:r>
    </w:p>
    <w:p>
      <w:r>
        <w:t>- [2025-08-25] v1.0.0: ฉบับแรก พร้อมตรวจตามรูบริก M1–M5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