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Rubric — อัปเดต F1–F2 เป็นเช็กลิสต์</w:t>
      </w:r>
    </w:p>
    <w:p>
      <w:pPr>
        <w:pStyle w:val="Heading2"/>
      </w:pPr>
      <w:r>
        <w:t>F1) Role‑based Navigation — 3 คะแนน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เงื่อนไข (1 คะแนน/ข้อ)</w:t>
            </w:r>
          </w:p>
        </w:tc>
        <w:tc>
          <w:tcPr>
            <w:tcW w:type="dxa" w:w="1440"/>
          </w:tcPr>
          <w:p>
            <w:r>
              <w:t>วิธีทดสอบ (ต้องทำจริง)</w:t>
            </w:r>
          </w:p>
        </w:tc>
        <w:tc>
          <w:tcPr>
            <w:tcW w:type="dxa" w:w="1440"/>
          </w:tcPr>
          <w:p>
            <w:r>
              <w:t>หลักฐานที่ส่ง</w:t>
            </w:r>
          </w:p>
        </w:tc>
        <w:tc>
          <w:tcPr>
            <w:tcW w:type="dxa" w:w="1440"/>
          </w:tcPr>
          <w:p>
            <w:r>
              <w:t>ผล (ผ่าน/ตก)</w:t>
            </w:r>
          </w:p>
        </w:tc>
        <w:tc>
          <w:tcPr>
            <w:tcW w:type="dxa" w:w="1440"/>
          </w:tcPr>
          <w:p>
            <w:r>
              <w:t>ให้คะแนน</w:t>
            </w:r>
          </w:p>
        </w:tc>
      </w:tr>
      <w:tr>
        <w:tc>
          <w:tcPr>
            <w:tcW w:type="dxa" w:w="1440"/>
          </w:tcPr>
          <w:p>
            <w:r>
              <w:t>F1-1</w:t>
            </w:r>
          </w:p>
        </w:tc>
        <w:tc>
          <w:tcPr>
            <w:tcW w:type="dxa" w:w="1440"/>
          </w:tcPr>
          <w:p>
            <w:r>
              <w:t>เมนู/หน้า Home แตกต่าง</w:t>
            </w:r>
          </w:p>
        </w:tc>
        <w:tc>
          <w:tcPr>
            <w:tcW w:type="dxa" w:w="1440"/>
          </w:tcPr>
          <w:p>
            <w:r>
              <w:t>Login 3 บทบาท เทียบเมนู</w:t>
            </w:r>
          </w:p>
        </w:tc>
        <w:tc>
          <w:tcPr>
            <w:tcW w:type="dxa" w:w="1440"/>
          </w:tcPr>
          <w:p>
            <w:r>
              <w:t>ภาพ 3 บทบาท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  <w:tr>
        <w:tc>
          <w:tcPr>
            <w:tcW w:type="dxa" w:w="1440"/>
          </w:tcPr>
          <w:p>
            <w:r>
              <w:t>F1-2</w:t>
            </w:r>
          </w:p>
        </w:tc>
        <w:tc>
          <w:tcPr>
            <w:tcW w:type="dxa" w:w="1440"/>
          </w:tcPr>
          <w:p>
            <w:r>
              <w:t>Router Guard</w:t>
            </w:r>
          </w:p>
        </w:tc>
        <w:tc>
          <w:tcPr>
            <w:tcW w:type="dxa" w:w="1440"/>
          </w:tcPr>
          <w:p>
            <w:r>
              <w:t>เข้าหน้าเกินสิทธิ์ → 403/Redirect</w:t>
            </w:r>
          </w:p>
        </w:tc>
        <w:tc>
          <w:tcPr>
            <w:tcW w:type="dxa" w:w="1440"/>
          </w:tcPr>
          <w:p>
            <w:r>
              <w:t>ภาพ/วิดีโอ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  <w:tr>
        <w:tc>
          <w:tcPr>
            <w:tcW w:type="dxa" w:w="1440"/>
          </w:tcPr>
          <w:p>
            <w:r>
              <w:t>F1-3</w:t>
            </w:r>
          </w:p>
        </w:tc>
        <w:tc>
          <w:tcPr>
            <w:tcW w:type="dxa" w:w="1440"/>
          </w:tcPr>
          <w:p>
            <w:r>
              <w:t>Deep‑link + Refresh</w:t>
            </w:r>
          </w:p>
        </w:tc>
        <w:tc>
          <w:tcPr>
            <w:tcW w:type="dxa" w:w="1440"/>
          </w:tcPr>
          <w:p>
            <w:r>
              <w:t>รีเฟรช/ล็อกเอาต์แล้วพฤติกรรมถูกต้อง</w:t>
            </w:r>
          </w:p>
        </w:tc>
        <w:tc>
          <w:tcPr>
            <w:tcW w:type="dxa" w:w="1440"/>
          </w:tcPr>
          <w:p>
            <w:r>
              <w:t>วิดีโอสั้น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</w:tbl>
    <w:p>
      <w:pPr>
        <w:pStyle w:val="Heading2"/>
      </w:pPr>
      <w:r>
        <w:t>F2) Form + Validation — 4 คะแนน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เงื่อนไข (1 คะแนน/ข้อ)</w:t>
            </w:r>
          </w:p>
        </w:tc>
        <w:tc>
          <w:tcPr>
            <w:tcW w:type="dxa" w:w="1440"/>
          </w:tcPr>
          <w:p>
            <w:r>
              <w:t>วิธีทดสอบ (ต้องทำจริง)</w:t>
            </w:r>
          </w:p>
        </w:tc>
        <w:tc>
          <w:tcPr>
            <w:tcW w:type="dxa" w:w="1440"/>
          </w:tcPr>
          <w:p>
            <w:r>
              <w:t>หลักฐานที่ส่ง</w:t>
            </w:r>
          </w:p>
        </w:tc>
        <w:tc>
          <w:tcPr>
            <w:tcW w:type="dxa" w:w="1440"/>
          </w:tcPr>
          <w:p>
            <w:r>
              <w:t>ผล (ผ่าน/ตก)</w:t>
            </w:r>
          </w:p>
        </w:tc>
        <w:tc>
          <w:tcPr>
            <w:tcW w:type="dxa" w:w="1440"/>
          </w:tcPr>
          <w:p>
            <w:r>
              <w:t>ให้คะแนน</w:t>
            </w:r>
          </w:p>
        </w:tc>
      </w:tr>
      <w:tr>
        <w:tc>
          <w:tcPr>
            <w:tcW w:type="dxa" w:w="1440"/>
          </w:tcPr>
          <w:p>
            <w:r>
              <w:t>F2-1</w:t>
            </w:r>
          </w:p>
        </w:tc>
        <w:tc>
          <w:tcPr>
            <w:tcW w:type="dxa" w:w="1440"/>
          </w:tcPr>
          <w:p>
            <w:r>
              <w:t>Required/Pattern/MaxLength</w:t>
            </w:r>
          </w:p>
        </w:tc>
        <w:tc>
          <w:tcPr>
            <w:tcW w:type="dxa" w:w="1440"/>
          </w:tcPr>
          <w:p>
            <w:r>
              <w:t>แสดง error + ปุ่ม disabled</w:t>
            </w:r>
          </w:p>
        </w:tc>
        <w:tc>
          <w:tcPr>
            <w:tcW w:type="dxa" w:w="1440"/>
          </w:tcPr>
          <w:p>
            <w:r>
              <w:t>ภาพ error states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  <w:tr>
        <w:tc>
          <w:tcPr>
            <w:tcW w:type="dxa" w:w="1440"/>
          </w:tcPr>
          <w:p>
            <w:r>
              <w:t>F2-2</w:t>
            </w:r>
          </w:p>
        </w:tc>
        <w:tc>
          <w:tcPr>
            <w:tcW w:type="dxa" w:w="1440"/>
          </w:tcPr>
          <w:p>
            <w:r>
              <w:t>Range/Enum</w:t>
            </w:r>
          </w:p>
        </w:tc>
        <w:tc>
          <w:tcPr>
            <w:tcW w:type="dxa" w:w="1440"/>
          </w:tcPr>
          <w:p>
            <w:r>
              <w:t>ผิดช่วง/enum → บล็อก; ถูก → บันทึกได้</w:t>
            </w:r>
          </w:p>
        </w:tc>
        <w:tc>
          <w:tcPr>
            <w:tcW w:type="dxa" w:w="1440"/>
          </w:tcPr>
          <w:p>
            <w:r>
              <w:t>ภาพก่อน/หลัง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  <w:tr>
        <w:tc>
          <w:tcPr>
            <w:tcW w:type="dxa" w:w="1440"/>
          </w:tcPr>
          <w:p>
            <w:r>
              <w:t>F2-3</w:t>
            </w:r>
          </w:p>
        </w:tc>
        <w:tc>
          <w:tcPr>
            <w:tcW w:type="dxa" w:w="1440"/>
          </w:tcPr>
          <w:p>
            <w:r>
              <w:t>Server‑side Error (409)</w:t>
            </w:r>
          </w:p>
        </w:tc>
        <w:tc>
          <w:tcPr>
            <w:tcW w:type="dxa" w:w="1440"/>
          </w:tcPr>
          <w:p>
            <w:r>
              <w:t>แสดงข้อผิดพลาดอ่านง่าย</w:t>
            </w:r>
          </w:p>
        </w:tc>
        <w:tc>
          <w:tcPr>
            <w:tcW w:type="dxa" w:w="1440"/>
          </w:tcPr>
          <w:p>
            <w:r>
              <w:t>ภาพ/ข้อความผิดพลาด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  <w:tr>
        <w:tc>
          <w:tcPr>
            <w:tcW w:type="dxa" w:w="1440"/>
          </w:tcPr>
          <w:p>
            <w:r>
              <w:t>F2-4</w:t>
            </w:r>
          </w:p>
        </w:tc>
        <w:tc>
          <w:tcPr>
            <w:tcW w:type="dxa" w:w="1440"/>
          </w:tcPr>
          <w:p>
            <w:r>
              <w:t>UX States</w:t>
            </w:r>
          </w:p>
        </w:tc>
        <w:tc>
          <w:tcPr>
            <w:tcW w:type="dxa" w:w="1440"/>
          </w:tcPr>
          <w:p>
            <w:r>
              <w:t>loading/disabled/success ครบ</w:t>
            </w:r>
          </w:p>
        </w:tc>
        <w:tc>
          <w:tcPr>
            <w:tcW w:type="dxa" w:w="1440"/>
          </w:tcPr>
          <w:p>
            <w:r>
              <w:t>วิดีโอ flow</w:t>
            </w:r>
          </w:p>
        </w:tc>
        <w:tc>
          <w:tcPr>
            <w:tcW w:type="dxa" w:w="1440"/>
          </w:tcPr>
          <w:p>
            <w:r>
              <w:t>□</w:t>
            </w:r>
          </w:p>
        </w:tc>
        <w:tc>
          <w:tcPr>
            <w:tcW w:type="dxa" w:w="1440"/>
          </w:tcPr>
          <w:p>
            <w:r>
              <w:t>0 / 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