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eastAsia="Calibri"/>
          <w:color w:val="1F5C54"/>
        </w:rPr>
        <w:t>Coverline OS — Simple Workflow Guide</w:t>
      </w:r>
    </w:p>
    <w:p>
      <w:pPr>
        <w:pStyle w:val="Title"/>
      </w:pPr>
      <w:r>
        <w:rPr>
          <w:rFonts w:ascii="Nirmala UI" w:hAnsi="Nirmala UI" w:cs="Nirmala UI" w:eastAsia="Nirmala UI"/>
          <w:color w:val="1F5C54"/>
          <w:sz w:val="56"/>
        </w:rPr>
        <w:t>કવરલાઇન OS — એકદમ સરળ ગાઇડ</w:t>
      </w:r>
    </w:p>
    <w:p>
      <w:r>
        <w:rPr>
          <w:rFonts w:ascii="Calibri" w:hAnsi="Calibri" w:cs="Calibri" w:eastAsia="Calibri"/>
          <w:i/>
        </w:rPr>
        <w:t>Simple, plain-language explanation of all 10 workflows — in English and Gujarati, side by side, with everyday examples. Good for understanding the system yourself, and for showing a client.</w:t>
      </w:r>
    </w:p>
    <w:p>
      <w:r>
        <w:rPr>
          <w:rFonts w:ascii="Nirmala UI" w:hAnsi="Nirmala UI" w:cs="Nirmala UI" w:eastAsia="Nirmala UI"/>
          <w:i/>
        </w:rPr>
        <w:t>બધા 10 વર્કફ્લોની સરળ, સાદી ભાષામાં સમજૂતી — અંગ્રેજી અને ગુજરાતી બંનેમાં સાથે, રોજિંદા ઉદાહરણો સાથે. આ સિસ્ટમ તમે જાતે સમજવા માટે, અને ક્લાયન્ટને બતાવવા માટે પણ સારી.</w:t>
      </w:r>
    </w:p>
    <w:p>
      <w:r>
        <w:br w:type="page"/>
      </w:r>
    </w:p>
    <w:p>
      <w:pPr>
        <w:pStyle w:val="Heading1"/>
      </w:pPr>
      <w:r>
        <w:rPr>
          <w:rFonts w:ascii="Calibri" w:hAnsi="Calibri" w:cs="Calibri" w:eastAsia="Calibri"/>
          <w:color w:val="1F5C54"/>
        </w:rPr>
        <w:t>The big picture, in one line</w:t>
      </w:r>
    </w:p>
    <w:p>
      <w:r>
        <w:rPr>
          <w:rFonts w:ascii="Calibri" w:hAnsi="Calibri" w:cs="Calibri" w:eastAsia="Calibri"/>
        </w:rPr>
        <w:t>One customer's business moves through 6 workflows, in order, like a straight line. One more workflow (3) automatically sends update emails at almost every step. Three more workflows (8, 9, 10) just read the results and report on them — they don't do anything to move the business forward.</w:t>
      </w:r>
    </w:p>
    <w:p>
      <w:r>
        <w:rPr>
          <w:rFonts w:ascii="Nirmala UI" w:hAnsi="Nirmala UI" w:cs="Nirmala UI" w:eastAsia="Nirmala UI"/>
        </w:rPr>
        <w:t>એક ગ્રાહકનો બિઝનેસ એક સીધી લાઇન જેવા 6 વર્કફ્લોમાંથી ક્રમમાં પસાર થાય છે. એક બીજો વર્કફ્લો (3) દરેક તબક્કે જાતે જ અપડેટ ઈમેલ મોકલે છે. બાકીના ત્રણ વર્કફ્લો (8, 9, 10) બસ પરિણામો વાંચે છે અને રિપોર્ટ બતાવે છે — તેઓ બિઝનેસને આગળ લઈ જવા માટે કંઈ કરતા નથી.</w:t>
      </w:r>
    </w:p>
    <w:p>
      <w:pPr>
        <w:pStyle w:val="Heading1"/>
      </w:pPr>
      <w:r>
        <w:rPr>
          <w:rFonts w:ascii="Calibri" w:hAnsi="Calibri" w:cs="Calibri" w:eastAsia="Calibri"/>
          <w:color w:val="1F5C54"/>
        </w:rPr>
        <w:t>The main 6-step line, as a picture</w:t>
      </w:r>
      <w:r>
        <w:rPr>
          <w:rFonts w:ascii="Nirmala UI" w:hAnsi="Nirmala UI" w:cs="Nirmala UI" w:eastAsia="Nirmala UI"/>
          <w:color w:val="1F5C54"/>
          <w:sz w:val="34"/>
        </w:rPr>
        <w:t xml:space="preserve">  /  મુખ્ય 6-પગલાંની લાઇન, ચિત્ર તરીકે</w:t>
      </w:r>
    </w:p>
    <w:p>
      <w:r>
        <w:drawing>
          <wp:inline xmlns:a="http://schemas.openxmlformats.org/drawingml/2006/main" xmlns:pic="http://schemas.openxmlformats.org/drawingml/2006/picture">
            <wp:extent cx="6035040" cy="1524642"/>
            <wp:docPr id="1" name="Picture 1"/>
            <wp:cNvGraphicFramePr>
              <a:graphicFrameLocks noChangeAspect="1"/>
            </wp:cNvGraphicFramePr>
            <a:graphic>
              <a:graphicData uri="http://schemas.openxmlformats.org/drawingml/2006/picture">
                <pic:pic>
                  <pic:nvPicPr>
                    <pic:cNvPr id="0" name="workflow_map.png"/>
                    <pic:cNvPicPr/>
                  </pic:nvPicPr>
                  <pic:blipFill>
                    <a:blip r:embed="rId9"/>
                    <a:stretch>
                      <a:fillRect/>
                    </a:stretch>
                  </pic:blipFill>
                  <pic:spPr>
                    <a:xfrm>
                      <a:off x="0" y="0"/>
                      <a:ext cx="6035040" cy="1524642"/>
                    </a:xfrm>
                    <a:prstGeom prst="rect"/>
                  </pic:spPr>
                </pic:pic>
              </a:graphicData>
            </a:graphic>
          </wp:inline>
        </w:drawing>
      </w:r>
    </w:p>
    <w:p/>
    <w:p>
      <w:r>
        <w:rPr>
          <w:rFonts w:ascii="Calibri" w:hAnsi="Calibri" w:cs="Calibri" w:eastAsia="Calibri"/>
        </w:rPr>
        <w:t>Read it left to right: rank the carriers (1), build the paperwork for the ones we picked (2), compare their replies (4), lock in the winner (5), handle any changes (6), and check at renewal time if it's worth shopping around again (7). The gold dashed line is the only loop — a renewal can restart the whole thing from step 1.</w:t>
      </w:r>
    </w:p>
    <w:p>
      <w:r>
        <w:rPr>
          <w:rFonts w:ascii="Nirmala UI" w:hAnsi="Nirmala UI" w:cs="Nirmala UI" w:eastAsia="Nirmala UI"/>
        </w:rPr>
        <w:t>ડાબેથી જમણે વાંચો: કેરિયર રેંક કરો (1), પસંદ કરેલી કંપનીઓ માટે કાગળ બનાવો (2), તેમના જવાબ સરખાવો (4), જીતનારને પાક્કું કરો (5), કોઈ પણ ફેરફાર સંભાળો (6), અને રિન્યુઅલ ટાઈમે જુઓ કે ફરીથી બીજી કંપનીઓ જોવા જેવું છે કે નહીં (7). સોના રંગની ડેશ લાઇન એ જ એક 'લુપ' છે — રિન્યુઅલ થાય તો પાછો પગલું 1 થી ફરીથી ચાલુ થઈ શકે છે.</w:t>
      </w:r>
    </w:p>
    <w:p>
      <w:r>
        <w:br w:type="page"/>
      </w:r>
    </w:p>
    <w:p>
      <w:pPr>
        <w:pStyle w:val="Heading1"/>
      </w:pPr>
      <w:r>
        <w:rPr>
          <w:rFonts w:ascii="Calibri" w:hAnsi="Calibri" w:cs="Calibri" w:eastAsia="Calibri"/>
          <w:color w:val="1F5C54"/>
        </w:rPr>
        <w:t>Each workflow, one by one</w:t>
      </w:r>
      <w:r>
        <w:rPr>
          <w:rFonts w:ascii="Nirmala UI" w:hAnsi="Nirmala UI" w:cs="Nirmala UI" w:eastAsia="Nirmala UI"/>
          <w:color w:val="1F5C54"/>
          <w:sz w:val="34"/>
        </w:rPr>
        <w:t xml:space="preserve">  /  દરેક વર્કફ્લો, એક નિ એક</w:t>
      </w:r>
    </w:p>
    <w:p>
      <w:pPr>
        <w:pStyle w:val="Heading1"/>
      </w:pPr>
      <w:r>
        <w:rPr>
          <w:rFonts w:ascii="Calibri" w:hAnsi="Calibri" w:cs="Calibri" w:eastAsia="Calibri"/>
          <w:color w:val="1F5C54"/>
        </w:rPr>
        <w:t>1. Submission Market Matching</w:t>
      </w:r>
      <w:r>
        <w:rPr>
          <w:rFonts w:ascii="Calibri" w:hAnsi="Calibri" w:cs="Calibri" w:eastAsia="Calibri"/>
          <w:color w:val="1F5C54"/>
        </w:rPr>
        <w:t xml:space="preserve">  —  </w:t>
      </w:r>
      <w:r>
        <w:rPr>
          <w:rFonts w:ascii="Nirmala UI" w:hAnsi="Nirmala UI" w:cs="Nirmala UI" w:eastAsia="Nirmala UI"/>
          <w:color w:val="1F5C54"/>
          <w:sz w:val="40"/>
        </w:rPr>
        <w:t>સબમિશન માર્કેટ મેચિંગ</w:t>
      </w:r>
    </w:p>
    <w:p>
      <w:r>
        <w:rPr>
          <w:rFonts w:ascii="Calibri" w:hAnsi="Calibri" w:cs="Calibri" w:eastAsia="Calibri"/>
          <w:b/>
        </w:rPr>
        <w:t xml:space="preserve">What it does: </w:t>
      </w:r>
      <w:r>
        <w:rPr>
          <w:rFonts w:ascii="Calibri" w:hAnsi="Calibri" w:cs="Calibri" w:eastAsia="Calibri"/>
        </w:rPr>
        <w:t>A new customer's business info comes in, and this workflow checks it against every insurance company's rules to find out which ones are a real fit — and clearly says which ones are NOT a fit, and why.</w:t>
      </w:r>
    </w:p>
    <w:p>
      <w:r>
        <w:rPr>
          <w:rFonts w:ascii="Nirmala UI" w:hAnsi="Nirmala UI" w:cs="Nirmala UI" w:eastAsia="Nirmala UI"/>
          <w:b/>
        </w:rPr>
        <w:t xml:space="preserve">તે શું કરે છે: </w:t>
      </w:r>
      <w:r>
        <w:rPr>
          <w:rFonts w:ascii="Nirmala UI" w:hAnsi="Nirmala UI" w:cs="Nirmala UI" w:eastAsia="Nirmala UI"/>
        </w:rPr>
        <w:t>નવા ગ્રાહકની બિઝનેસ માહિતી આવે છે, અને આ વર્કફ્લો દરેક ઇન્શ્યોરન્સ કંપનીના નિયમો સાથે તેને ચકાસે છે જેથી ખબર પડે કે કઈ કંપનીઓ ખરેખર યોગ્ય છે — અને સ્પષ્ટ કહે છે કે કઈ કંપનીઓ યોગ્ય નથી, અને શા માટે નથી.</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A matchmaking app for insurance — it only shows the companies that are a real match for this particular business.</w:t>
            </w:r>
          </w:p>
          <w:p>
            <w:r>
              <w:rPr>
                <w:rFonts w:ascii="Nirmala UI" w:hAnsi="Nirmala UI" w:cs="Nirmala UI" w:eastAsia="Nirmala UI"/>
                <w:b/>
                <w:sz w:val="21"/>
              </w:rPr>
              <w:t xml:space="preserve">જેમ કે: </w:t>
            </w:r>
            <w:r>
              <w:rPr>
                <w:rFonts w:ascii="Nirmala UI" w:hAnsi="Nirmala UI" w:cs="Nirmala UI" w:eastAsia="Nirmala UI"/>
                <w:sz w:val="21"/>
              </w:rPr>
              <w:t>ઇન્શ્યોરન્સ માટેની મેચમેકિંગ એપ જેવું — તે માત્ર એ જ કંપનીઓ બતાવે છે જે આ ખાસ બિઝનેસ માટે ખરેખર યોગ્ય છે.</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For Briarcliff (an electrical contractor in South Carolina), Ironclad came out #1 (perfect match), while 2 other companies were rejected outright because their rules don't cover this type of business at all.</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બ્રિયરક્લિફ (સાઉથ કેરોલિનાનો ઇલેક્ટ્રિકલ કોન્ટ્રાક્ટર) માટે, Ironclad કંપની #1 નંબર પર આવી (સંપૂર્ણ મેચ), જ્યારે 2 બીજી કંપનીઓને સીધી જ નકારવામાં આવી કારણ કે તેમના નિયમો આ પ્રકારના બિઝનેસને આવરી લેતા જ નથી.</w:t>
            </w:r>
          </w:p>
        </w:tc>
      </w:tr>
    </w:tbl>
    <w:p/>
    <w:p>
      <w:pPr>
        <w:pStyle w:val="Heading1"/>
      </w:pPr>
      <w:r>
        <w:rPr>
          <w:rFonts w:ascii="Calibri" w:hAnsi="Calibri" w:cs="Calibri" w:eastAsia="Calibri"/>
          <w:color w:val="1F5C54"/>
        </w:rPr>
        <w:t>2. Package Assembly</w:t>
      </w:r>
      <w:r>
        <w:rPr>
          <w:rFonts w:ascii="Calibri" w:hAnsi="Calibri" w:cs="Calibri" w:eastAsia="Calibri"/>
          <w:color w:val="1F5C54"/>
        </w:rPr>
        <w:t xml:space="preserve">  —  </w:t>
      </w:r>
      <w:r>
        <w:rPr>
          <w:rFonts w:ascii="Nirmala UI" w:hAnsi="Nirmala UI" w:cs="Nirmala UI" w:eastAsia="Nirmala UI"/>
          <w:color w:val="1F5C54"/>
          <w:sz w:val="40"/>
        </w:rPr>
        <w:t>પેકેજ એસેમ્બલી</w:t>
      </w:r>
    </w:p>
    <w:p>
      <w:r>
        <w:rPr>
          <w:rFonts w:ascii="Calibri" w:hAnsi="Calibri" w:cs="Calibri" w:eastAsia="Calibri"/>
          <w:b/>
        </w:rPr>
        <w:t xml:space="preserve">What it does: </w:t>
      </w:r>
      <w:r>
        <w:rPr>
          <w:rFonts w:ascii="Calibri" w:hAnsi="Calibri" w:cs="Calibri" w:eastAsia="Calibri"/>
        </w:rPr>
        <w:t>Once we've picked which insurance companies to approach, this workflow builds a ready-to-send package for each one, checking that every required document is actually attached.</w:t>
      </w:r>
    </w:p>
    <w:p>
      <w:r>
        <w:rPr>
          <w:rFonts w:ascii="Nirmala UI" w:hAnsi="Nirmala UI" w:cs="Nirmala UI" w:eastAsia="Nirmala UI"/>
          <w:b/>
        </w:rPr>
        <w:t xml:space="preserve">તે શું કરે છે: </w:t>
      </w:r>
      <w:r>
        <w:rPr>
          <w:rFonts w:ascii="Nirmala UI" w:hAnsi="Nirmala UI" w:cs="Nirmala UI" w:eastAsia="Nirmala UI"/>
        </w:rPr>
        <w:t>એકવાર આપણે કઈ ઇન્શ્યોરન્સ કંપનીઓનો સંપર્ક કરવો તે પસંદ કરી લઈએ, પછી આ વર્કફ્લો દરેક કંપની માટે મોકલવા તૈયાર પેકેજ બનાવે છે, અને ચકાસે છે કે બધા જરૂરી દસ્તાવેજો ખરેખર જોડાયેલા છે.</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Packing a different gift box for each person, with exactly what that person asked for inside.</w:t>
            </w:r>
          </w:p>
          <w:p>
            <w:r>
              <w:rPr>
                <w:rFonts w:ascii="Nirmala UI" w:hAnsi="Nirmala UI" w:cs="Nirmala UI" w:eastAsia="Nirmala UI"/>
                <w:b/>
                <w:sz w:val="21"/>
              </w:rPr>
              <w:t xml:space="preserve">જેમ કે: </w:t>
            </w:r>
            <w:r>
              <w:rPr>
                <w:rFonts w:ascii="Nirmala UI" w:hAnsi="Nirmala UI" w:cs="Nirmala UI" w:eastAsia="Nirmala UI"/>
                <w:sz w:val="21"/>
              </w:rPr>
              <w:t>દરેક વ્યક્તિ માટે અલગ ગિફ્ટ બોક્સ પેક કરવા જેવું, જેમાં તે વ્યક્તિએ જે માંગ્યું હોય તે જ અંદર હોય.</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3 companies' packages came back ready to send. 1 company's package got stuck, because it needs one extra form this system has no way to collect yet.</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3 કંપનીઓના પેકેજ મોકલવા માટે તૈયાર થયા. 1 કંપનીનું પેકેજ અટકી ગયું, કારણ કે તેને એક વધારાનું ફોર્મ જોઈએ છે જે આ સિસ્ટમ પાસે હજુ મેળવવાનો કોઈ રસ્તો નથી.</w:t>
            </w:r>
          </w:p>
        </w:tc>
      </w:tr>
    </w:tbl>
    <w:p/>
    <w:p>
      <w:pPr>
        <w:pStyle w:val="Heading1"/>
      </w:pPr>
      <w:r>
        <w:rPr>
          <w:rFonts w:ascii="Calibri" w:hAnsi="Calibri" w:cs="Calibri" w:eastAsia="Calibri"/>
          <w:color w:val="1F5C54"/>
        </w:rPr>
        <w:t>3. Retail Agent Communication</w:t>
      </w:r>
      <w:r>
        <w:rPr>
          <w:rFonts w:ascii="Calibri" w:hAnsi="Calibri" w:cs="Calibri" w:eastAsia="Calibri"/>
          <w:color w:val="1F5C54"/>
        </w:rPr>
        <w:t xml:space="preserve">  —  </w:t>
      </w:r>
      <w:r>
        <w:rPr>
          <w:rFonts w:ascii="Nirmala UI" w:hAnsi="Nirmala UI" w:cs="Nirmala UI" w:eastAsia="Nirmala UI"/>
          <w:color w:val="1F5C54"/>
          <w:sz w:val="40"/>
        </w:rPr>
        <w:t>રિટેલ એજન્ટ કમ્યુનિકેશન</w:t>
      </w:r>
    </w:p>
    <w:p>
      <w:r>
        <w:rPr>
          <w:rFonts w:ascii="Calibri" w:hAnsi="Calibri" w:cs="Calibri" w:eastAsia="Calibri"/>
          <w:b/>
        </w:rPr>
        <w:t xml:space="preserve">What it does: </w:t>
      </w:r>
      <w:r>
        <w:rPr>
          <w:rFonts w:ascii="Calibri" w:hAnsi="Calibri" w:cs="Calibri" w:eastAsia="Calibri"/>
        </w:rPr>
        <w:t>This one writes update emails to the agent who sent us the business — by itself, automatically, every time something important happens. Nobody clicks a button to start it.</w:t>
      </w:r>
    </w:p>
    <w:p>
      <w:r>
        <w:rPr>
          <w:rFonts w:ascii="Nirmala UI" w:hAnsi="Nirmala UI" w:cs="Nirmala UI" w:eastAsia="Nirmala UI"/>
          <w:b/>
        </w:rPr>
        <w:t xml:space="preserve">તે શું કરે છે: </w:t>
      </w:r>
      <w:r>
        <w:rPr>
          <w:rFonts w:ascii="Nirmala UI" w:hAnsi="Nirmala UI" w:cs="Nirmala UI" w:eastAsia="Nirmala UI"/>
        </w:rPr>
        <w:t>આ વર્કફ્લો એજન્ટ (જેણે આપણને આ બિઝનેસ મોકલ્યો) ને અપડેટ ઈમેલ લખે છે — જાતે જ, ઓટોમેટિક રીતે, જ્યારે પણ કંઈક મહત્વનું થાય છે. તેને શરૂ કરવા માટે કોઈએ બટન દબાવવાની જરૂર નથી.</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Just like online shopping — you automatically get emails for “order placed,” “shipped,” “delivered” without asking for them.</w:t>
            </w:r>
          </w:p>
          <w:p>
            <w:r>
              <w:rPr>
                <w:rFonts w:ascii="Nirmala UI" w:hAnsi="Nirmala UI" w:cs="Nirmala UI" w:eastAsia="Nirmala UI"/>
                <w:b/>
                <w:sz w:val="21"/>
              </w:rPr>
              <w:t xml:space="preserve">જેમ કે: </w:t>
            </w:r>
            <w:r>
              <w:rPr>
                <w:rFonts w:ascii="Nirmala UI" w:hAnsi="Nirmala UI" w:cs="Nirmala UI" w:eastAsia="Nirmala UI"/>
                <w:sz w:val="21"/>
              </w:rPr>
              <w:t>ઓનલાઈન શોપિંગ જેવું — તમને 'ઓર્ડર થયો', 'મોકલાયો', 'પહોંચી ગયો' ના ઈમેલ માંગ્યા વગર જ જાતે મળે છે.</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Sending Briarcliff's package to Ironclad automatically wrote an update email to the retail agent, without anyone opening this workflow directly.</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બ્રિયરક્લિફનું પેકેજ Ironclad ને મોકલવાથી, કોઈએ આ વર્કફ્લો સીધો ખોલ્યા વગર જ, રિટેલ એજન્ટ માટે એક અપડેટ ઈમેલ જાતે જ લખાઈ ગયો.</w:t>
            </w:r>
          </w:p>
        </w:tc>
      </w:tr>
    </w:tbl>
    <w:p/>
    <w:p>
      <w:pPr>
        <w:ind w:left="227"/>
      </w:pPr>
      <w:r>
        <w:rPr>
          <w:rFonts w:ascii="Calibri" w:hAnsi="Calibri" w:cs="Calibri" w:eastAsia="Calibri"/>
          <w:i/>
          <w:color w:val="585E66"/>
          <w:sz w:val="20"/>
        </w:rPr>
        <w:t>ℹ This one gets fed automatically by 5 different workflows in total (Market Matching, Package Assembly, Quote Comparison, Binder &amp; Issuance, and Endorsement Processing) — anytime a quote comes in, a policy binds, or a change is confirmed, it can write an update here too.</w:t>
      </w:r>
    </w:p>
    <w:p>
      <w:pPr>
        <w:ind w:left="227"/>
      </w:pPr>
      <w:r>
        <w:rPr>
          <w:rFonts w:ascii="Nirmala UI" w:hAnsi="Nirmala UI" w:cs="Nirmala UI" w:eastAsia="Nirmala UI"/>
          <w:i/>
          <w:color w:val="585E66"/>
          <w:sz w:val="20"/>
        </w:rPr>
        <w:t>ℹ આ વર્કફ્લોને કુલ 5 વર્કફ્લોમાંથી ઓટોમેટિક માહિતી મળે છે (Market Matching, Package Assembly, Quote Comparison, Binder and Issuance, અને Endorsement Processing) — જ્યારે પણ ક્વોટ મળે, પોલિસી બંધ થાય, અથવા કોઈ ફેરફાર કન્ફર્મ થાય, ત્યારે અહીં પણ અપડેટ લખાઈ શકે છે.</w:t>
      </w:r>
    </w:p>
    <w:p>
      <w:pPr>
        <w:pStyle w:val="Heading1"/>
      </w:pPr>
      <w:r>
        <w:rPr>
          <w:rFonts w:ascii="Calibri" w:hAnsi="Calibri" w:cs="Calibri" w:eastAsia="Calibri"/>
          <w:color w:val="1F5C54"/>
        </w:rPr>
        <w:t>4. Quote Comparison</w:t>
      </w:r>
      <w:r>
        <w:rPr>
          <w:rFonts w:ascii="Calibri" w:hAnsi="Calibri" w:cs="Calibri" w:eastAsia="Calibri"/>
          <w:color w:val="1F5C54"/>
        </w:rPr>
        <w:t xml:space="preserve">  —  </w:t>
      </w:r>
      <w:r>
        <w:rPr>
          <w:rFonts w:ascii="Nirmala UI" w:hAnsi="Nirmala UI" w:cs="Nirmala UI" w:eastAsia="Nirmala UI"/>
          <w:color w:val="1F5C54"/>
          <w:sz w:val="40"/>
        </w:rPr>
        <w:t>ક્વોટ કમ્પેરિઝન</w:t>
      </w:r>
    </w:p>
    <w:p>
      <w:r>
        <w:rPr>
          <w:rFonts w:ascii="Calibri" w:hAnsi="Calibri" w:cs="Calibri" w:eastAsia="Calibri"/>
          <w:b/>
        </w:rPr>
        <w:t xml:space="preserve">What it does: </w:t>
      </w:r>
      <w:r>
        <w:rPr>
          <w:rFonts w:ascii="Calibri" w:hAnsi="Calibri" w:cs="Calibri" w:eastAsia="Calibri"/>
        </w:rPr>
        <w:t>When insurance companies reply with their price (or say no), this workflow reads those emails and lines up all the prices and terms side by side so it's easy to pick the best one.</w:t>
      </w:r>
    </w:p>
    <w:p>
      <w:r>
        <w:rPr>
          <w:rFonts w:ascii="Nirmala UI" w:hAnsi="Nirmala UI" w:cs="Nirmala UI" w:eastAsia="Nirmala UI"/>
          <w:b/>
        </w:rPr>
        <w:t xml:space="preserve">તે શું કરે છે: </w:t>
      </w:r>
      <w:r>
        <w:rPr>
          <w:rFonts w:ascii="Nirmala UI" w:hAnsi="Nirmala UI" w:cs="Nirmala UI" w:eastAsia="Nirmala UI"/>
        </w:rPr>
        <w:t>જ્યારે ઇન્શ્યોરન્સ કંપનીઓ તેમની કિંમત (અથવા ના) સાથે જવાબ આપે છે, ત્યારે આ વર્કફ્લો તે ઈમેલ વાંચે છે અને બધી કિંમતો અને શરતોને એકસાથે ગોઠવે છે જેથી શ્રેષ્ઠ પસંદ કરવું સહેલું બને.</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Comparing prices from 3 different shops for the same product, all lined up in one table.</w:t>
            </w:r>
          </w:p>
          <w:p>
            <w:r>
              <w:rPr>
                <w:rFonts w:ascii="Nirmala UI" w:hAnsi="Nirmala UI" w:cs="Nirmala UI" w:eastAsia="Nirmala UI"/>
                <w:b/>
                <w:sz w:val="21"/>
              </w:rPr>
              <w:t xml:space="preserve">જેમ કે: </w:t>
            </w:r>
            <w:r>
              <w:rPr>
                <w:rFonts w:ascii="Nirmala UI" w:hAnsi="Nirmala UI" w:cs="Nirmala UI" w:eastAsia="Nirmala UI"/>
                <w:sz w:val="21"/>
              </w:rPr>
              <w:t>એક જ પ્રોડક્ટ માટે 3 અલગ દુકાનોની કિંમતોની સરખામણી કરવા જેવું, બધું એક ટેબલમાં ગોઠવેલું.</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Ironclad quoted $44,000, another company quoted $52,000, and a third said no — all three showed up correctly with the right company name, even though every email came from the same test inbox.</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Ironclad એ $44,000 નો ક્વોટ આપ્યો, બીજી કંપનીએ $52,000 નો, અને ત્રીજીએ ના પાડી — ત્રણેય સાચા કંપનીના નામ સાથે બરાબર દેખાયા, જો કે બધા ઈમેલ એક જ ટેસ્ટ ઈનબોક્સમાંથી આવ્યા હતા.</w:t>
            </w:r>
          </w:p>
        </w:tc>
      </w:tr>
    </w:tbl>
    <w:p/>
    <w:p>
      <w:pPr>
        <w:pStyle w:val="Heading1"/>
      </w:pPr>
      <w:r>
        <w:rPr>
          <w:rFonts w:ascii="Calibri" w:hAnsi="Calibri" w:cs="Calibri" w:eastAsia="Calibri"/>
          <w:color w:val="1F5C54"/>
        </w:rPr>
        <w:t>5. Binder &amp; Policy Issuance</w:t>
      </w:r>
      <w:r>
        <w:rPr>
          <w:rFonts w:ascii="Calibri" w:hAnsi="Calibri" w:cs="Calibri" w:eastAsia="Calibri"/>
          <w:color w:val="1F5C54"/>
        </w:rPr>
        <w:t xml:space="preserve">  —  </w:t>
      </w:r>
      <w:r>
        <w:rPr>
          <w:rFonts w:ascii="Nirmala UI" w:hAnsi="Nirmala UI" w:cs="Nirmala UI" w:eastAsia="Nirmala UI"/>
          <w:color w:val="1F5C54"/>
          <w:sz w:val="40"/>
        </w:rPr>
        <w:t>બાઈન્ડર અને પોલિસી ઇશ્યુઅન્સ</w:t>
      </w:r>
    </w:p>
    <w:p>
      <w:r>
        <w:rPr>
          <w:rFonts w:ascii="Calibri" w:hAnsi="Calibri" w:cs="Calibri" w:eastAsia="Calibri"/>
          <w:b/>
        </w:rPr>
        <w:t xml:space="preserve">What it does: </w:t>
      </w:r>
      <w:r>
        <w:rPr>
          <w:rFonts w:ascii="Calibri" w:hAnsi="Calibri" w:cs="Calibri" w:eastAsia="Calibri"/>
        </w:rPr>
        <w:t>Once a price is picked, this workflow sends the order to lock in (bind) the policy, then double-checks the company's confirmation against what was actually agreed — so nothing gets changed without us noticing.</w:t>
      </w:r>
    </w:p>
    <w:p>
      <w:r>
        <w:rPr>
          <w:rFonts w:ascii="Nirmala UI" w:hAnsi="Nirmala UI" w:cs="Nirmala UI" w:eastAsia="Nirmala UI"/>
          <w:b/>
        </w:rPr>
        <w:t xml:space="preserve">તે શું કરે છે: </w:t>
      </w:r>
      <w:r>
        <w:rPr>
          <w:rFonts w:ascii="Nirmala UI" w:hAnsi="Nirmala UI" w:cs="Nirmala UI" w:eastAsia="Nirmala UI"/>
        </w:rPr>
        <w:t>એકવાર કિંમત પસંદ થાય પછી, આ વર્કફ્લો પોલિસી પાકી કરવા (બાઈન્ડ કરવા) માટે ઓર્ડર મોકલે છે, પછી કંપનીના કન્ફર્મેશનને જે વાસ્તવમાં નક્કી થયું હતું તેની સાથે ફરીથી ચકાસે છે — જેથી કંઈ પણ આપણી જાણ બહાર બદલાય નહીં.</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Checking your restaurant bill against what you actually ordered, before you pay.</w:t>
            </w:r>
          </w:p>
          <w:p>
            <w:r>
              <w:rPr>
                <w:rFonts w:ascii="Nirmala UI" w:hAnsi="Nirmala UI" w:cs="Nirmala UI" w:eastAsia="Nirmala UI"/>
                <w:b/>
                <w:sz w:val="21"/>
              </w:rPr>
              <w:t xml:space="preserve">જેમ કે: </w:t>
            </w:r>
            <w:r>
              <w:rPr>
                <w:rFonts w:ascii="Nirmala UI" w:hAnsi="Nirmala UI" w:cs="Nirmala UI" w:eastAsia="Nirmala UI"/>
                <w:sz w:val="21"/>
              </w:rPr>
              <w:t>રેસ્ટોરન્ટનું બિલ ચૂકવતા પહેલા તમે જે ઓર્ડર કર્યું હતું તેની સાથે સરખાવવા જેવું.</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Ironclad's confirmation matched exactly — same price, same binder number, same 10-day paperwork timeline.</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Ironclad નું કન્ફર્મેશન બરાબર મેચ થયું — એ જ કિંમત, એ જ બાઈન્ડર નંબર, એ જ 10-દિવસના કાગળના સમય.</w:t>
            </w:r>
          </w:p>
        </w:tc>
      </w:tr>
    </w:tbl>
    <w:p/>
    <w:p>
      <w:pPr>
        <w:pStyle w:val="Heading1"/>
      </w:pPr>
      <w:r>
        <w:rPr>
          <w:rFonts w:ascii="Calibri" w:hAnsi="Calibri" w:cs="Calibri" w:eastAsia="Calibri"/>
          <w:color w:val="1F5C54"/>
        </w:rPr>
        <w:t>6. Endorsement Processing</w:t>
      </w:r>
      <w:r>
        <w:rPr>
          <w:rFonts w:ascii="Calibri" w:hAnsi="Calibri" w:cs="Calibri" w:eastAsia="Calibri"/>
          <w:color w:val="1F5C54"/>
        </w:rPr>
        <w:t xml:space="preserve">  —  </w:t>
      </w:r>
      <w:r>
        <w:rPr>
          <w:rFonts w:ascii="Nirmala UI" w:hAnsi="Nirmala UI" w:cs="Nirmala UI" w:eastAsia="Nirmala UI"/>
          <w:color w:val="1F5C54"/>
          <w:sz w:val="40"/>
        </w:rPr>
        <w:t>એન્ડોર્સમેન્ટ પ્રોસેસિંગ</w:t>
      </w:r>
    </w:p>
    <w:p>
      <w:r>
        <w:rPr>
          <w:rFonts w:ascii="Calibri" w:hAnsi="Calibri" w:cs="Calibri" w:eastAsia="Calibri"/>
          <w:b/>
        </w:rPr>
        <w:t xml:space="preserve">What it does: </w:t>
      </w:r>
      <w:r>
        <w:rPr>
          <w:rFonts w:ascii="Calibri" w:hAnsi="Calibri" w:cs="Calibri" w:eastAsia="Calibri"/>
        </w:rPr>
        <w:t>Sometimes a customer needs to change something mid-policy, like adding a person or changing their employee count. This workflow decides if the change is small (routine) or big enough to need a closer look, then checks the paperwork matches what was actually asked for.</w:t>
      </w:r>
    </w:p>
    <w:p>
      <w:r>
        <w:rPr>
          <w:rFonts w:ascii="Nirmala UI" w:hAnsi="Nirmala UI" w:cs="Nirmala UI" w:eastAsia="Nirmala UI"/>
          <w:b/>
        </w:rPr>
        <w:t xml:space="preserve">તે શું કરે છે: </w:t>
      </w:r>
      <w:r>
        <w:rPr>
          <w:rFonts w:ascii="Nirmala UI" w:hAnsi="Nirmala UI" w:cs="Nirmala UI" w:eastAsia="Nirmala UI"/>
        </w:rPr>
        <w:t>ક્યારેક ગ્રાહકને પોલિસી ચાલુ હોય ત્યારે કંઈક બદલવાની જરૂર પડે છે, જેમ કે વ્યક્તિ ઉમેરવી અથવા કર્મચારીઓની સંખ્યા બદલવી. આ વર્કફ્લો નક્કી કરે છે કે ફેરફાર નાનો છે કે મોટો છે અને નજીકથી જોવાની જરૂર છે, પછી ચકાસે છે કે કાગળ વાસ્તવમાં માંગેલા ફેરફાર સાથે મેળ ખાય છે.</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Asking to add extra cheese to your order after you've already ordered — small changes go through fast, big changes need a manager's okay.</w:t>
            </w:r>
          </w:p>
          <w:p>
            <w:r>
              <w:rPr>
                <w:rFonts w:ascii="Nirmala UI" w:hAnsi="Nirmala UI" w:cs="Nirmala UI" w:eastAsia="Nirmala UI"/>
                <w:b/>
                <w:sz w:val="21"/>
              </w:rPr>
              <w:t xml:space="preserve">જેમ કે: </w:t>
            </w:r>
            <w:r>
              <w:rPr>
                <w:rFonts w:ascii="Nirmala UI" w:hAnsi="Nirmala UI" w:cs="Nirmala UI" w:eastAsia="Nirmala UI"/>
                <w:sz w:val="21"/>
              </w:rPr>
              <w:t>ઓર્ડર કર્યા પછી વધારે ચીઝ ઉમેરવાનું કહો તેના જેવું — નાના ફેરફારો ઝડપથી થાય છે, મોટા ફેરફારો માટે મેનેજરની મંજૂરી જોઈએ.</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A request to double the employee count (from 10 to 20) was correctly flagged as needing a closer look, and clearly showed “+100% headcount, +10 employees” on screen.</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કર્મચારીઓની સંખ્યા બમણી કરવાની (10 થી 20) વિનંતીને યોગ્ય રીતે નજીકથી જોવાની જરૂર તરીકે ચિહ્નિત કરવામાં આવી, અને સ્ક્રીન પર સ્પષ્ટ રીતે '+100% કર્મચારીઓ, +10 વ્યક્તિ' બતાવ્યું.</w:t>
            </w:r>
          </w:p>
        </w:tc>
      </w:tr>
    </w:tbl>
    <w:p/>
    <w:p>
      <w:pPr>
        <w:pStyle w:val="Heading1"/>
      </w:pPr>
      <w:r>
        <w:rPr>
          <w:rFonts w:ascii="Calibri" w:hAnsi="Calibri" w:cs="Calibri" w:eastAsia="Calibri"/>
          <w:color w:val="1F5C54"/>
        </w:rPr>
        <w:t>7. Renewal Remarketing</w:t>
      </w:r>
      <w:r>
        <w:rPr>
          <w:rFonts w:ascii="Calibri" w:hAnsi="Calibri" w:cs="Calibri" w:eastAsia="Calibri"/>
          <w:color w:val="1F5C54"/>
        </w:rPr>
        <w:t xml:space="preserve">  —  </w:t>
      </w:r>
      <w:r>
        <w:rPr>
          <w:rFonts w:ascii="Nirmala UI" w:hAnsi="Nirmala UI" w:cs="Nirmala UI" w:eastAsia="Nirmala UI"/>
          <w:color w:val="1F5C54"/>
          <w:sz w:val="40"/>
        </w:rPr>
        <w:t>રિન્યુઅલ રિમાર્કેટિંગ</w:t>
      </w:r>
    </w:p>
    <w:p>
      <w:r>
        <w:rPr>
          <w:rFonts w:ascii="Calibri" w:hAnsi="Calibri" w:cs="Calibri" w:eastAsia="Calibri"/>
          <w:b/>
        </w:rPr>
        <w:t xml:space="preserve">What it does: </w:t>
      </w:r>
      <w:r>
        <w:rPr>
          <w:rFonts w:ascii="Calibri" w:hAnsi="Calibri" w:cs="Calibri" w:eastAsia="Calibri"/>
        </w:rPr>
        <w:t>When a policy is getting close to its renewal date, this workflow checks if enough has changed — the business grew, a claim happened, the current company's new price looks off — to make it worth shopping around again instead of just renewing automatically.</w:t>
      </w:r>
    </w:p>
    <w:p>
      <w:r>
        <w:rPr>
          <w:rFonts w:ascii="Nirmala UI" w:hAnsi="Nirmala UI" w:cs="Nirmala UI" w:eastAsia="Nirmala UI"/>
          <w:b/>
        </w:rPr>
        <w:t xml:space="preserve">તે શું કરે છે: </w:t>
      </w:r>
      <w:r>
        <w:rPr>
          <w:rFonts w:ascii="Nirmala UI" w:hAnsi="Nirmala UI" w:cs="Nirmala UI" w:eastAsia="Nirmala UI"/>
        </w:rPr>
        <w:t>જ્યારે પોલિસી રિન્યુઅલની તારીખની નજીક હોય, ત્યારે આ વર્કફ્લો ચકાસે છે કે શું પૂરતું બદલાયું છે — બિઝનેસ વધ્યો, ક્લેમ થયો, હાલની કંપનીની નવી કિંમત યોગ્ય નથી લાગતી — જેથી ફરીથી બીજી કંપનીઓ જોવી યોગ્ય રહેશે, ફક્ત ઓટોમેટિક રિન્યુ કરવા કરતાં.</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Checking if it's worth switching your phone plan this year, or if your current plan is still the best deal.</w:t>
            </w:r>
          </w:p>
          <w:p>
            <w:r>
              <w:rPr>
                <w:rFonts w:ascii="Nirmala UI" w:hAnsi="Nirmala UI" w:cs="Nirmala UI" w:eastAsia="Nirmala UI"/>
                <w:b/>
                <w:sz w:val="21"/>
              </w:rPr>
              <w:t xml:space="preserve">જેમ કે: </w:t>
            </w:r>
            <w:r>
              <w:rPr>
                <w:rFonts w:ascii="Nirmala UI" w:hAnsi="Nirmala UI" w:cs="Nirmala UI" w:eastAsia="Nirmala UI"/>
                <w:sz w:val="21"/>
              </w:rPr>
              <w:t>તમારો ફોન પ્લાન આ વર્ષે બદલવો યોગ્ય છે કે નહીં તે ચકાસવા જેવું, અથવા હાલનો પ્લાન જ સૌથી સારો છે કે નહીં.</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Because the business had just grown by 100%, this workflow correctly recommended at least a light check before renewing — not “just renew as-is,” and not a full re-shop either.</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કારણ કે બિઝનેસ હમણાં જ 100% વધ્યો હતો, આ વર્કફ્લોએ યોગ્ય રીતે રિન્યુ કરતા પહેલા ઓછામાં ઓછું એક હળવું ચેક કરવાની ભલામણ કરી — ફક્ત 'એમ જ રિન્યુ કરો' નહીં, અને સંપૂર્ણ ફરીથી શોધખોળ પણ નહીં.</w:t>
            </w:r>
          </w:p>
        </w:tc>
      </w:tr>
    </w:tbl>
    <w:p/>
    <w:p>
      <w:pPr>
        <w:pStyle w:val="Heading1"/>
      </w:pPr>
      <w:r>
        <w:rPr>
          <w:rFonts w:ascii="Calibri" w:hAnsi="Calibri" w:cs="Calibri" w:eastAsia="Calibri"/>
          <w:color w:val="1F5C54"/>
        </w:rPr>
        <w:t>8. Diligent Search &amp; Compliance</w:t>
      </w:r>
      <w:r>
        <w:rPr>
          <w:rFonts w:ascii="Calibri" w:hAnsi="Calibri" w:cs="Calibri" w:eastAsia="Calibri"/>
          <w:color w:val="1F5C54"/>
        </w:rPr>
        <w:t xml:space="preserve">  —  </w:t>
      </w:r>
      <w:r>
        <w:rPr>
          <w:rFonts w:ascii="Nirmala UI" w:hAnsi="Nirmala UI" w:cs="Nirmala UI" w:eastAsia="Nirmala UI"/>
          <w:color w:val="1F5C54"/>
          <w:sz w:val="40"/>
        </w:rPr>
        <w:t>ડિલિજન્ટ સર્ચ અને કમ્પ્લાયન્સ</w:t>
      </w:r>
    </w:p>
    <w:p>
      <w:r>
        <w:rPr>
          <w:rFonts w:ascii="Calibri" w:hAnsi="Calibri" w:cs="Calibri" w:eastAsia="Calibri"/>
          <w:b/>
        </w:rPr>
        <w:t xml:space="preserve">What it does: </w:t>
      </w:r>
      <w:r>
        <w:rPr>
          <w:rFonts w:ascii="Calibri" w:hAnsi="Calibri" w:cs="Calibri" w:eastAsia="Calibri"/>
        </w:rPr>
        <w:t>In many states, the law says: before buying insurance from a ‘special’ company, you must first ask regular insurance companies and get turned down by them. This workflow simply keeps count of those ‘no’ answers and tells you if you have enough yet.</w:t>
      </w:r>
    </w:p>
    <w:p>
      <w:r>
        <w:rPr>
          <w:rFonts w:ascii="Nirmala UI" w:hAnsi="Nirmala UI" w:cs="Nirmala UI" w:eastAsia="Nirmala UI"/>
          <w:b/>
        </w:rPr>
        <w:t xml:space="preserve">તે શું કરે છે: </w:t>
      </w:r>
      <w:r>
        <w:rPr>
          <w:rFonts w:ascii="Nirmala UI" w:hAnsi="Nirmala UI" w:cs="Nirmala UI" w:eastAsia="Nirmala UI"/>
        </w:rPr>
        <w:t>ઘણા રાજ્યોમાં કાયદો કહે છે: 'ખાસ' કંપની પાસેથી ઇન્શ્યોરન્સ ખરીદતા પહેલા, તમારે પહેલા સામાન્ય ઇન્શ્યોરન્સ કંપનીઓને પૂછવું પડે અને તેમની પાસેથી ના સાંભળવી પડે. આ વર્કફ્લો ફક્ત તે 'ના' જવાબોની ગણતરી રાખે છે અને કહે છે કે તમારી પાસે પૂરતા છે કે નહીં.</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Needing 3 quotes before your office lets you buy from a special vendor — this workflow just keeps count of your ‘no’ answers.</w:t>
            </w:r>
          </w:p>
          <w:p>
            <w:r>
              <w:rPr>
                <w:rFonts w:ascii="Nirmala UI" w:hAnsi="Nirmala UI" w:cs="Nirmala UI" w:eastAsia="Nirmala UI"/>
                <w:b/>
                <w:sz w:val="21"/>
              </w:rPr>
              <w:t xml:space="preserve">જેમ કે: </w:t>
            </w:r>
            <w:r>
              <w:rPr>
                <w:rFonts w:ascii="Nirmala UI" w:hAnsi="Nirmala UI" w:cs="Nirmala UI" w:eastAsia="Nirmala UI"/>
                <w:sz w:val="21"/>
              </w:rPr>
              <w:t>ખાસ વેન્ડર પાસેથી ખરીદતા પહેલા તમારી ઓફિસને 3 ક્વોટ જોઈએ તેના જેવું — આ વર્કફ્લો ફક્ત તમારા 'ના' જવાબોની ગણતરી રાખે છે.</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With only 1 or 2 ‘no’ answers on file, it correctly said “not enough yet.” Once 3 real ‘no’ answers were entered, it correctly said “that's enough.”</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ફક્ત 1 અથવા 2 'ના' જવાબો હોવાથી, તેણે યોગ્ય રીતે કહ્યું 'હજુ પૂરતું નથી.' જ્યારે 3 સાચા 'ના' જવાબો નાખવામાં આવ્યા, ત્યારે તેણે યોગ્ય રીતે કહ્યું 'આ પૂરતું છે.'</w:t>
            </w:r>
          </w:p>
        </w:tc>
      </w:tr>
    </w:tbl>
    <w:p/>
    <w:p>
      <w:pPr>
        <w:ind w:left="227"/>
      </w:pPr>
      <w:r>
        <w:rPr>
          <w:rFonts w:ascii="Calibri" w:hAnsi="Calibri" w:cs="Calibri" w:eastAsia="Calibri"/>
          <w:i/>
          <w:color w:val="585E66"/>
          <w:sz w:val="20"/>
        </w:rPr>
        <w:t>ℹ This one doesn't automatically know about the ‘no’ answers from Quote Comparison — someone has to type them in here themselves.</w:t>
      </w:r>
    </w:p>
    <w:p>
      <w:pPr>
        <w:ind w:left="227"/>
      </w:pPr>
      <w:r>
        <w:rPr>
          <w:rFonts w:ascii="Nirmala UI" w:hAnsi="Nirmala UI" w:cs="Nirmala UI" w:eastAsia="Nirmala UI"/>
          <w:i/>
          <w:color w:val="585E66"/>
          <w:sz w:val="20"/>
        </w:rPr>
        <w:t>ℹ આ વર્કફ્લોને Quote Comparison ના 'ના' જવાબો વિશે ઓટોમેટિક ખબર પડતી નથી — કોઈએ તે અહીં જાતે ટાઈપ કરવા પડે છે.</w:t>
      </w:r>
    </w:p>
    <w:p>
      <w:pPr>
        <w:pStyle w:val="Heading1"/>
      </w:pPr>
      <w:r>
        <w:rPr>
          <w:rFonts w:ascii="Calibri" w:hAnsi="Calibri" w:cs="Calibri" w:eastAsia="Calibri"/>
          <w:color w:val="1F5C54"/>
        </w:rPr>
        <w:t>9. Carrier Appetite Intelligence</w:t>
      </w:r>
      <w:r>
        <w:rPr>
          <w:rFonts w:ascii="Calibri" w:hAnsi="Calibri" w:cs="Calibri" w:eastAsia="Calibri"/>
          <w:color w:val="1F5C54"/>
        </w:rPr>
        <w:t xml:space="preserve">  —  </w:t>
      </w:r>
      <w:r>
        <w:rPr>
          <w:rFonts w:ascii="Nirmala UI" w:hAnsi="Nirmala UI" w:cs="Nirmala UI" w:eastAsia="Nirmala UI"/>
          <w:color w:val="1F5C54"/>
          <w:sz w:val="40"/>
        </w:rPr>
        <w:t>કેરિયર એપેટાઈટ ઇન્ટેલિજન્સ</w:t>
      </w:r>
    </w:p>
    <w:p>
      <w:r>
        <w:rPr>
          <w:rFonts w:ascii="Calibri" w:hAnsi="Calibri" w:cs="Calibri" w:eastAsia="Calibri"/>
          <w:b/>
        </w:rPr>
        <w:t xml:space="preserve">What it does: </w:t>
      </w:r>
      <w:r>
        <w:rPr>
          <w:rFonts w:ascii="Calibri" w:hAnsi="Calibri" w:cs="Calibri" w:eastAsia="Calibri"/>
        </w:rPr>
        <w:t>Insurance companies tell us what kind of business they like to insure. Sometimes they say ‘no’ for a reason that doesn't really match what they claim to like. This workflow watches for that — but only speaks up after seeing it happen 3 times with the same company.</w:t>
      </w:r>
    </w:p>
    <w:p>
      <w:r>
        <w:rPr>
          <w:rFonts w:ascii="Nirmala UI" w:hAnsi="Nirmala UI" w:cs="Nirmala UI" w:eastAsia="Nirmala UI"/>
          <w:b/>
        </w:rPr>
        <w:t xml:space="preserve">તે શું કરે છે: </w:t>
      </w:r>
      <w:r>
        <w:rPr>
          <w:rFonts w:ascii="Nirmala UI" w:hAnsi="Nirmala UI" w:cs="Nirmala UI" w:eastAsia="Nirmala UI"/>
        </w:rPr>
        <w:t>ઇન્શ્યોરન્સ કંપનીઓ આપણને કહે છે કે તેઓ કયા પ્રકારનો બિઝનેસ ઇન્શ્યોર કરવાનું પસંદ કરે છે. ક્યારેક તેઓ 'ના' કહે છે એવા કારણથી જે તેમની કહેલી પસંદગી સાથે ખરેખર મેળ ખાતું નથી. આ વર્કફ્લો તેની નોંધ રાખે છે — પણ એક જ કંપની સાથે 3 વાર આવું થાય પછી જ કંઈક કહે છે.</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Your favorite restaurant keeps saying ‘no delivery today’ even though their menu says they deliver — once could be a mistake, but three times means something really changed.</w:t>
            </w:r>
          </w:p>
          <w:p>
            <w:r>
              <w:rPr>
                <w:rFonts w:ascii="Nirmala UI" w:hAnsi="Nirmala UI" w:cs="Nirmala UI" w:eastAsia="Nirmala UI"/>
                <w:b/>
                <w:sz w:val="21"/>
              </w:rPr>
              <w:t xml:space="preserve">જેમ કે: </w:t>
            </w:r>
            <w:r>
              <w:rPr>
                <w:rFonts w:ascii="Nirmala UI" w:hAnsi="Nirmala UI" w:cs="Nirmala UI" w:eastAsia="Nirmala UI"/>
                <w:sz w:val="21"/>
              </w:rPr>
              <w:t>તમારી મનપસંદ રેસ્ટોરન્ટ મેનુમાં ડિલિવરી લખ્યું હોવા છતાં 'આજે ડિલિવરી નથી' કહેતી રહે તેના જેવું — એક વાર ભૂલ હોઈ શકે, પણ ત્રણ વાર એટલે ખરેખર કંઈક બદલાયું છે.</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One company declined once, citing a reason that didn't really match its own stated risk tolerance — but with only 1 example so far, this workflow correctly said “not enough to call this a pattern yet,” instead of jumping to a conclusion.</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એક કંપનીએ એક વાર ના પાડી, એવા કારણથી જે તેની પોતાની જ કહેલી જોખમ સ્વીકારવાની મર્યાદા સાથે ખરેખર મેળ ખાતું ન હતું — પણ અત્યાર સુધી માત્ર 1 ઉદાહરણ હોવાથી, આ વર્કફ્લોએ યોગ્ય રીતે કહ્યું 'આને પેટર્ન કહેવા માટે હજુ પૂરતું નથી', ઉતાવળે નિર્ણય લેવાને બદલે.</w:t>
            </w:r>
          </w:p>
        </w:tc>
      </w:tr>
    </w:tbl>
    <w:p/>
    <w:p>
      <w:pPr>
        <w:pStyle w:val="Heading1"/>
      </w:pPr>
      <w:r>
        <w:rPr>
          <w:rFonts w:ascii="Calibri" w:hAnsi="Calibri" w:cs="Calibri" w:eastAsia="Calibri"/>
          <w:color w:val="1F5C54"/>
        </w:rPr>
        <w:t>10. Pipeline &amp; Carrier Performance Reporting</w:t>
      </w:r>
      <w:r>
        <w:rPr>
          <w:rFonts w:ascii="Calibri" w:hAnsi="Calibri" w:cs="Calibri" w:eastAsia="Calibri"/>
          <w:color w:val="1F5C54"/>
        </w:rPr>
        <w:t xml:space="preserve">  —  </w:t>
      </w:r>
      <w:r>
        <w:rPr>
          <w:rFonts w:ascii="Nirmala UI" w:hAnsi="Nirmala UI" w:cs="Nirmala UI" w:eastAsia="Nirmala UI"/>
          <w:color w:val="1F5C54"/>
          <w:sz w:val="40"/>
        </w:rPr>
        <w:t>પાઈપલાઈન અને કેરિયર પરફોર્મન્સ રિપોર્ટિંગ</w:t>
      </w:r>
    </w:p>
    <w:p>
      <w:r>
        <w:rPr>
          <w:rFonts w:ascii="Calibri" w:hAnsi="Calibri" w:cs="Calibri" w:eastAsia="Calibri"/>
          <w:b/>
        </w:rPr>
        <w:t xml:space="preserve">What it does: </w:t>
      </w:r>
      <w:r>
        <w:rPr>
          <w:rFonts w:ascii="Calibri" w:hAnsi="Calibri" w:cs="Calibri" w:eastAsia="Calibri"/>
        </w:rPr>
        <w:t>This is simply a report screen — it shows numbers like how many submissions came in, how many got quoted, how many got bound, by pulling from all the other workflows. Nothing you click here makes anything happen elsewhere.</w:t>
      </w:r>
    </w:p>
    <w:p>
      <w:r>
        <w:rPr>
          <w:rFonts w:ascii="Nirmala UI" w:hAnsi="Nirmala UI" w:cs="Nirmala UI" w:eastAsia="Nirmala UI"/>
          <w:b/>
        </w:rPr>
        <w:t xml:space="preserve">તે શું કરે છે: </w:t>
      </w:r>
      <w:r>
        <w:rPr>
          <w:rFonts w:ascii="Nirmala UI" w:hAnsi="Nirmala UI" w:cs="Nirmala UI" w:eastAsia="Nirmala UI"/>
        </w:rPr>
        <w:t>આ ફક્ત એક રિપોર્ટ સ્ક્રીન છે — તે બતાવે છે કે કેટલી સબમિશન આવી, કેટલાને ક્વોટ મળ્યો, કેટલા બાઈન્ડ થયા, બીજા બધા વર્કફ્લોમાંથી માહિતી લઈને. અહીં તમે જે પણ ક્લિક કરો તેનાથી બીજે ક્યાંય કંઈ થતું નથી.</w:t>
      </w:r>
    </w:p>
    <w:tbl>
      <w:tblPr>
        <w:tblW w:type="auto" w:w="0"/>
        <w:jc w:val="left"/>
        <w:tblLook w:firstColumn="1" w:firstRow="1" w:lastColumn="0" w:lastRow="0" w:noHBand="0" w:noVBand="1" w:val="04A0"/>
      </w:tblPr>
      <w:tblGrid>
        <w:gridCol w:w="8640"/>
      </w:tblGrid>
      <w:tr>
        <w:tc>
          <w:tcPr>
            <w:tcW w:type="dxa" w:w="8640"/>
            <w:shd w:fill="EAF2F0"/>
          </w:tcPr>
          <w:p>
            <w:r>
              <w:rPr>
                <w:rFonts w:ascii="Calibri" w:hAnsi="Calibri" w:cs="Calibri" w:eastAsia="Calibri"/>
                <w:b/>
                <w:sz w:val="21"/>
              </w:rPr>
              <w:t xml:space="preserve">Think of it like: </w:t>
            </w:r>
            <w:r>
              <w:rPr>
                <w:rFonts w:ascii="Calibri" w:hAnsi="Calibri" w:cs="Calibri" w:eastAsia="Calibri"/>
                <w:sz w:val="21"/>
              </w:rPr>
              <w:t>The dashboard in a car — it doesn't drive the car, it just shows you the speed, fuel, and distance.</w:t>
            </w:r>
          </w:p>
          <w:p>
            <w:r>
              <w:rPr>
                <w:rFonts w:ascii="Nirmala UI" w:hAnsi="Nirmala UI" w:cs="Nirmala UI" w:eastAsia="Nirmala UI"/>
                <w:b/>
                <w:sz w:val="21"/>
              </w:rPr>
              <w:t xml:space="preserve">જેમ કે: </w:t>
            </w:r>
            <w:r>
              <w:rPr>
                <w:rFonts w:ascii="Nirmala UI" w:hAnsi="Nirmala UI" w:cs="Nirmala UI" w:eastAsia="Nirmala UI"/>
                <w:sz w:val="21"/>
              </w:rPr>
              <w:t>કારના ડેશબોર્ડ જેવું — તે કાર ચલાવતું નથી, તે ફક્ત સ્પીડ, ફ્યુલ, અને અંતર બતાવે છે.</w:t>
            </w:r>
          </w:p>
        </w:tc>
      </w:tr>
    </w:tbl>
    <w:p/>
    <w:tbl>
      <w:tblPr>
        <w:tblW w:type="auto" w:w="0"/>
        <w:jc w:val="left"/>
        <w:tblLook w:firstColumn="1" w:firstRow="1" w:lastColumn="0" w:lastRow="0" w:noHBand="0" w:noVBand="1" w:val="04A0"/>
      </w:tblPr>
      <w:tblGrid>
        <w:gridCol w:w="8640"/>
      </w:tblGrid>
      <w:tr>
        <w:tc>
          <w:tcPr>
            <w:tcW w:type="dxa" w:w="8640"/>
            <w:shd w:fill="F5F0FA"/>
          </w:tcPr>
          <w:p>
            <w:r>
              <w:rPr>
                <w:rFonts w:ascii="Calibri" w:hAnsi="Calibri" w:cs="Calibri" w:eastAsia="Calibri"/>
                <w:b/>
                <w:sz w:val="21"/>
              </w:rPr>
              <w:t xml:space="preserve">Real example (Briarcliff account): </w:t>
            </w:r>
            <w:r>
              <w:rPr>
                <w:rFonts w:ascii="Calibri" w:hAnsi="Calibri" w:cs="Calibri" w:eastAsia="Calibri"/>
                <w:sz w:val="21"/>
              </w:rPr>
              <w:t>It correctly rolled up Briarcliff's real journey — submitted, matched, packaged, quoted, bound — all pulled from the other workflows' real records, nothing typed in separately.</w:t>
            </w:r>
          </w:p>
          <w:p>
            <w:r>
              <w:rPr>
                <w:rFonts w:ascii="Nirmala UI" w:hAnsi="Nirmala UI" w:cs="Nirmala UI" w:eastAsia="Nirmala UI"/>
                <w:b/>
                <w:sz w:val="21"/>
              </w:rPr>
              <w:t xml:space="preserve">સાચું ઉદાહરણ (બ્રિયરક્લિફ ખાતું): </w:t>
            </w:r>
            <w:r>
              <w:rPr>
                <w:rFonts w:ascii="Nirmala UI" w:hAnsi="Nirmala UI" w:cs="Nirmala UI" w:eastAsia="Nirmala UI"/>
                <w:sz w:val="21"/>
              </w:rPr>
              <w:t>તેણે બ્રિયરક્લિફની સાચી સફર બરાબર બતાવી — સબમિટ થયું, મેચ થયું, પેકેજ થયું, ક્વોટ મળ્યો, બાઈન્ડ થયું — બધું બીજા વર્કફ્લોના સાચા રેકોર્ડમાંથી લીધેલું, અલગથી કંઈ ટાઈપ કરેલું નહીં.</w:t>
            </w:r>
          </w:p>
        </w:tc>
      </w:tr>
    </w:tbl>
    <w:p/>
    <w:p>
      <w:r>
        <w:br w:type="page"/>
      </w:r>
    </w:p>
    <w:p>
      <w:pPr>
        <w:pStyle w:val="Heading1"/>
      </w:pPr>
      <w:r>
        <w:rPr>
          <w:rFonts w:ascii="Calibri" w:hAnsi="Calibri" w:cs="Calibri" w:eastAsia="Calibri"/>
          <w:color w:val="1F5C54"/>
        </w:rPr>
        <w:t>The 3 groups, one more time</w:t>
      </w:r>
      <w:r>
        <w:rPr>
          <w:rFonts w:ascii="Nirmala UI" w:hAnsi="Nirmala UI" w:cs="Nirmala UI" w:eastAsia="Nirmala UI"/>
          <w:color w:val="1F5C54"/>
          <w:sz w:val="34"/>
        </w:rPr>
        <w:t xml:space="preserve">  /  3 જૂથો, ફરી એક વાર</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cs="Calibri" w:eastAsia="Calibri"/>
                <w:b/>
              </w:rPr>
              <w:t>Group / જૂથ</w:t>
            </w:r>
          </w:p>
        </w:tc>
        <w:tc>
          <w:tcPr>
            <w:tcW w:type="dxa" w:w="4320"/>
          </w:tcPr>
          <w:p>
            <w:r>
              <w:rPr>
                <w:rFonts w:ascii="Calibri" w:hAnsi="Calibri" w:cs="Calibri" w:eastAsia="Calibri"/>
                <w:b/>
              </w:rPr>
              <w:t>Workflows / વર્કફ્લો</w:t>
            </w:r>
          </w:p>
        </w:tc>
      </w:tr>
      <w:tr>
        <w:tc>
          <w:tcPr>
            <w:tcW w:type="dxa" w:w="4320"/>
          </w:tcPr>
          <w:p>
            <w:r/>
            <w:r>
              <w:rPr>
                <w:rFonts w:ascii="Calibri" w:hAnsi="Calibri" w:cs="Calibri" w:eastAsia="Calibri"/>
              </w:rPr>
              <w:t>The main line (loops back to itself)</w:t>
            </w:r>
          </w:p>
          <w:p>
            <w:r>
              <w:rPr>
                <w:rFonts w:ascii="Nirmala UI" w:hAnsi="Nirmala UI" w:cs="Nirmala UI" w:eastAsia="Nirmala UI"/>
              </w:rPr>
              <w:t>મુખ્ય લાઇન (પોતાની તરફ ફરીથી આવે છે)</w:t>
            </w:r>
          </w:p>
        </w:tc>
        <w:tc>
          <w:tcPr>
            <w:tcW w:type="dxa" w:w="4320"/>
          </w:tcPr>
          <w:p>
            <w:r>
              <w:t>1 → 2 → 4 → 5 → 6 → 7 → back to 1</w:t>
            </w:r>
          </w:p>
        </w:tc>
      </w:tr>
      <w:tr>
        <w:tc>
          <w:tcPr>
            <w:tcW w:type="dxa" w:w="4320"/>
          </w:tcPr>
          <w:p>
            <w:r/>
            <w:r>
              <w:rPr>
                <w:rFonts w:ascii="Calibri" w:hAnsi="Calibri" w:cs="Calibri" w:eastAsia="Calibri"/>
              </w:rPr>
              <w:t>Auto-update emails (dead end)</w:t>
            </w:r>
          </w:p>
          <w:p>
            <w:r>
              <w:rPr>
                <w:rFonts w:ascii="Nirmala UI" w:hAnsi="Nirmala UI" w:cs="Nirmala UI" w:eastAsia="Nirmala UI"/>
              </w:rPr>
              <w:t>ઓટો-અપડેટ ઈમેલ (અહીં અટકી જાય છે)</w:t>
            </w:r>
          </w:p>
        </w:tc>
        <w:tc>
          <w:tcPr>
            <w:tcW w:type="dxa" w:w="4320"/>
          </w:tcPr>
          <w:p>
            <w:r>
              <w:t>3</w:t>
            </w:r>
          </w:p>
        </w:tc>
      </w:tr>
      <w:tr>
        <w:tc>
          <w:tcPr>
            <w:tcW w:type="dxa" w:w="4320"/>
          </w:tcPr>
          <w:p>
            <w:r/>
            <w:r>
              <w:rPr>
                <w:rFonts w:ascii="Calibri" w:hAnsi="Calibri" w:cs="Calibri" w:eastAsia="Calibri"/>
              </w:rPr>
              <w:t>Just reports, no actions (dead end)</w:t>
            </w:r>
          </w:p>
          <w:p>
            <w:r>
              <w:rPr>
                <w:rFonts w:ascii="Nirmala UI" w:hAnsi="Nirmala UI" w:cs="Nirmala UI" w:eastAsia="Nirmala UI"/>
              </w:rPr>
              <w:t>બસ રિપોર્ટ, કોઈ ક્રિયા નહીં (અહીં અટકી જાય છે)</w:t>
            </w:r>
          </w:p>
        </w:tc>
        <w:tc>
          <w:tcPr>
            <w:tcW w:type="dxa" w:w="4320"/>
          </w:tcPr>
          <w:p>
            <w:r>
              <w:t>8, 9, 10</w:t>
            </w:r>
          </w:p>
        </w:tc>
      </w:tr>
    </w:tbl>
    <w:p>
      <w:r>
        <w:rPr>
          <w:rFonts w:ascii="Calibri" w:hAnsi="Calibri" w:cs="Calibri" w:eastAsia="Calibri"/>
          <w:i/>
        </w:rPr>
        <w:t>Every example above is something that actually happened during real testing — nothing here is made up.</w:t>
      </w:r>
    </w:p>
    <w:p>
      <w:r>
        <w:rPr>
          <w:rFonts w:ascii="Nirmala UI" w:hAnsi="Nirmala UI" w:cs="Nirmala UI" w:eastAsia="Nirmala UI"/>
          <w:i/>
        </w:rPr>
        <w:t>ઉપર બતાવેલા બધા ઉદાહરણો સાચા ટેસ્ટિંગ દરમિયાન ખરેખર બન્યા છે — આમાં કંઈ પણ બનાવટી નથી.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4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