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61873" w14:textId="77777777" w:rsidR="00DA3845" w:rsidRDefault="00DA3845" w:rsidP="00DA3845">
      <w:pPr>
        <w:jc w:val="center"/>
        <w:rPr>
          <w:b/>
        </w:rPr>
      </w:pPr>
      <w:r w:rsidRPr="00DA3845">
        <w:rPr>
          <w:b/>
        </w:rPr>
        <w:t>Sieć neuronowa klasyfikująca nr. Indeksu</w:t>
      </w:r>
    </w:p>
    <w:p w14:paraId="58E4DA94" w14:textId="77777777" w:rsidR="00DA3845" w:rsidRPr="00DA3845" w:rsidRDefault="00DA3845" w:rsidP="00DA3845">
      <w:pPr>
        <w:jc w:val="center"/>
        <w:rPr>
          <w:b/>
        </w:rPr>
      </w:pPr>
    </w:p>
    <w:p w14:paraId="5EA241B2" w14:textId="77777777" w:rsidR="009F281A" w:rsidRDefault="009F281A">
      <w:r>
        <w:t>Implementacja projektu składa się z dwóch części – głównej implementacji sieci neuronowej oraz mini programu do generowania danych wejściowych. Cały program powstał w</w:t>
      </w:r>
      <w:r w:rsidR="00703FE2">
        <w:t xml:space="preserve"> języku Java przy użyciu IDE </w:t>
      </w:r>
      <w:r>
        <w:t xml:space="preserve">Idea </w:t>
      </w:r>
      <w:proofErr w:type="spellStart"/>
      <w:r>
        <w:t>IntelliJ</w:t>
      </w:r>
      <w:proofErr w:type="spellEnd"/>
      <w:r>
        <w:t xml:space="preserve"> i do jego uruchomienia potrzebna jest biblioteka log4j która była pomocna przy kompletowaniu wyników (dołączona w projekcie).</w:t>
      </w:r>
    </w:p>
    <w:p w14:paraId="11BF3304" w14:textId="77777777" w:rsidR="009F281A" w:rsidRDefault="009F281A"/>
    <w:p w14:paraId="6F14E2C3" w14:textId="77777777" w:rsidR="00AD042A" w:rsidRDefault="00DA3845">
      <w:r>
        <w:t xml:space="preserve">Moja sieć stworzona została z dwóch warstw. Pierwsza, składa się z 5 neuronów z 9 wejściami. Każdy z nich kolejno przyjmuje jedną cyfrę pod postacią matrycy </w:t>
      </w:r>
      <w:r w:rsidR="00524DC1">
        <w:t>3x3</w:t>
      </w:r>
      <w:r>
        <w:t xml:space="preserve">. Jako funkcja aktywacyjna dla każdego z tych neuronów została użyta funkcja liniowa </w:t>
      </w:r>
      <w:r w:rsidRPr="00DA3845">
        <w:rPr>
          <w:i/>
        </w:rPr>
        <w:t>y=z</w:t>
      </w:r>
      <w:r>
        <w:t>. Druga warstwa, to jeden neuron który przyjmuje na wejściu wyjścia neuronów z poprzedniej warstwy. Funkcją aktywacyjną jest tutaj funkcja progowa bipolarna</w:t>
      </w:r>
      <w:r w:rsidR="00E34FF4">
        <w:t>.</w:t>
      </w:r>
    </w:p>
    <w:p w14:paraId="0F4C4988" w14:textId="77777777" w:rsidR="00E34FF4" w:rsidRDefault="00E34FF4"/>
    <w:p w14:paraId="7CAD8F17" w14:textId="77777777" w:rsidR="00DA3845" w:rsidRDefault="00DA3845" w:rsidP="00524DC1">
      <w:pPr>
        <w:jc w:val="center"/>
      </w:pPr>
      <w:r>
        <w:rPr>
          <w:noProof/>
          <w:lang w:eastAsia="pl-PL"/>
        </w:rPr>
        <w:drawing>
          <wp:inline distT="0" distB="0" distL="0" distR="0" wp14:anchorId="242B90F1" wp14:editId="366444D8">
            <wp:extent cx="5756910" cy="4342130"/>
            <wp:effectExtent l="0" t="0" r="889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I-projec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5766" w14:textId="77777777" w:rsidR="00E34FF4" w:rsidRDefault="00E34FF4"/>
    <w:p w14:paraId="16C0A937" w14:textId="77777777" w:rsidR="00E34FF4" w:rsidRDefault="009F281A">
      <w:r>
        <w:t>Dla każdego testu używany był zestaw 3 rodzajów danych:</w:t>
      </w:r>
    </w:p>
    <w:p w14:paraId="78286F8E" w14:textId="77777777" w:rsidR="009F281A" w:rsidRPr="00DF1609" w:rsidRDefault="009F281A" w:rsidP="009F281A">
      <w:pPr>
        <w:pStyle w:val="Akapitzlist"/>
        <w:numPr>
          <w:ilvl w:val="0"/>
          <w:numId w:val="1"/>
        </w:numPr>
        <w:rPr>
          <w:i/>
        </w:rPr>
      </w:pPr>
      <w:r>
        <w:t>Plik test_data.txt</w:t>
      </w:r>
      <w:r w:rsidR="00DF1609">
        <w:t xml:space="preserve"> – zawiera dane testowe – 100 poprawnych losowo wygenerowanych numerów indeksu w poniższym formacie:</w:t>
      </w:r>
      <w:r>
        <w:br/>
      </w:r>
      <w:r w:rsidR="00DF1609" w:rsidRPr="00DF1609">
        <w:rPr>
          <w:i/>
        </w:rPr>
        <w:t>0 0 0 0 1 0 0 0 0  0 0 0 0 0 0 1 0 0  0 1 0 1 0 1 0 1 1  1 0 1 1 0 1 1 1 0  1 0 1 0 0 0 0 0 0</w:t>
      </w:r>
    </w:p>
    <w:p w14:paraId="424C8CDA" w14:textId="77777777" w:rsidR="00DF1609" w:rsidRDefault="00DF1609" w:rsidP="00DF1609">
      <w:pPr>
        <w:pStyle w:val="Akapitzlist"/>
        <w:numPr>
          <w:ilvl w:val="0"/>
          <w:numId w:val="1"/>
        </w:numPr>
      </w:pPr>
      <w:r>
        <w:t xml:space="preserve">Plik train_data.txt – zawiera dane użyte do trenowania sieci. Jak wyżej zawiera </w:t>
      </w:r>
      <w:r>
        <w:t>100 poprawnych numerów indeksu</w:t>
      </w:r>
      <w:r>
        <w:t xml:space="preserve"> z tym, że na końcu każdej linii znajduje się oczekiwana wartość:</w:t>
      </w:r>
      <w:r>
        <w:br/>
      </w:r>
      <w:r w:rsidRPr="00DF1609">
        <w:rPr>
          <w:i/>
        </w:rPr>
        <w:t>0 0 0 0 0 0 0 0 1  0 0 0 0 0 0 0 1 0  0 1 0 0 0 1 1 1 1  1 1 0 1 1 0 1 1 0  1 0 0 1 0 0 0 0 0  1</w:t>
      </w:r>
    </w:p>
    <w:p w14:paraId="0DC46130" w14:textId="77777777" w:rsidR="00DF1609" w:rsidRDefault="00DF1609" w:rsidP="00DF1609">
      <w:pPr>
        <w:pStyle w:val="Akapitzlist"/>
        <w:numPr>
          <w:ilvl w:val="0"/>
          <w:numId w:val="1"/>
        </w:numPr>
      </w:pPr>
      <w:r>
        <w:t>Plik wrong_data.txt – zawiera dane użyte do testowania przypadkowych danych (nie będących numerem indeksu)</w:t>
      </w:r>
    </w:p>
    <w:p w14:paraId="41D127AF" w14:textId="77777777" w:rsidR="00DF1609" w:rsidRPr="00DF1609" w:rsidRDefault="00DF1609" w:rsidP="00DF1609">
      <w:pPr>
        <w:pStyle w:val="Akapitzlist"/>
        <w:rPr>
          <w:i/>
        </w:rPr>
      </w:pPr>
      <w:r w:rsidRPr="00DF1609">
        <w:rPr>
          <w:i/>
        </w:rPr>
        <w:lastRenderedPageBreak/>
        <w:t>0 1 0 0 1 0 0 1 0  0 0 0 0 0 0 0 0 0  0 0 0 0 0 0 0 0 0  1 1 0 0 1 1 1 1 0  0 1 1 0 1 1 1 1 0</w:t>
      </w:r>
    </w:p>
    <w:p w14:paraId="0FEC35BA" w14:textId="77777777" w:rsidR="009F281A" w:rsidRDefault="009F281A"/>
    <w:p w14:paraId="73D5C92E" w14:textId="77777777" w:rsidR="00DF1609" w:rsidRDefault="00802E03">
      <w:r>
        <w:t>Każdy test zaczynał się sprawdzeniem odpowiedzi sieci na wszystkie próbki z pliku test_data.txt. Następnie program próbował wytrenować sieć jedną z próbek z pliku train_data.txt i po każdej próbie uczenia ponownie sprawdzał odpowiedź sieci dla wszystkich testowych danych. Metoda ta w czytelny sposób dała możliwość sprawdzenia tempa uczenia się sieci.</w:t>
      </w:r>
    </w:p>
    <w:p w14:paraId="6B93D4C8" w14:textId="77777777" w:rsidR="00802E03" w:rsidRDefault="00802E03"/>
    <w:p w14:paraId="2156EC3A" w14:textId="77777777" w:rsidR="00802E03" w:rsidRDefault="001F3D37">
      <w:pPr>
        <w:rPr>
          <w:b/>
        </w:rPr>
      </w:pPr>
      <w:r w:rsidRPr="001F3D37">
        <w:rPr>
          <w:b/>
        </w:rPr>
        <w:t xml:space="preserve">Zależność wyniku sieci od współczynnika kroku nauki </w:t>
      </w:r>
    </w:p>
    <w:p w14:paraId="1EB13262" w14:textId="77777777" w:rsidR="00D13742" w:rsidRDefault="00D13742">
      <w:r>
        <w:t>Dla każdego z testów wagi startowe były losowane z zakresu &lt;-1;1&gt;. Na poniższych wykresach na osi X widać ilość  (ze 100 testowych) poprawnie rozpoznanych próbek, na osi Y znajduje się natomiast liczba próbek na podstawie których sieć była uczona.</w:t>
      </w:r>
    </w:p>
    <w:p w14:paraId="0EE68DC1" w14:textId="77777777" w:rsidR="00D13742" w:rsidRDefault="00D13742"/>
    <w:p w14:paraId="3DD8E8C6" w14:textId="77777777" w:rsidR="00D13742" w:rsidRDefault="00D13742">
      <w:pPr>
        <w:rPr>
          <w:bCs/>
        </w:rPr>
      </w:pPr>
      <w:r>
        <w:t xml:space="preserve">Za pierwszym podejściem parametr </w:t>
      </w:r>
      <w:r w:rsidRPr="00D13742">
        <w:rPr>
          <w:bCs/>
        </w:rPr>
        <w:sym w:font="Symbol" w:char="0068"/>
      </w:r>
      <w:r w:rsidR="00B901EC">
        <w:rPr>
          <w:bCs/>
        </w:rPr>
        <w:t xml:space="preserve"> miał wartość 0,9. Sieć rozpoznawała wszystkie testowe próbki już po 10 uczących prób</w:t>
      </w:r>
      <w:bookmarkStart w:id="0" w:name="_GoBack"/>
      <w:bookmarkEnd w:id="0"/>
      <w:r w:rsidR="00B901EC">
        <w:rPr>
          <w:bCs/>
        </w:rPr>
        <w:t>kach,</w:t>
      </w:r>
      <w:r>
        <w:rPr>
          <w:bCs/>
        </w:rPr>
        <w:t xml:space="preserve"> niestety, program napisany w Javie po nauczeniu sieci 6</w:t>
      </w:r>
      <w:r w:rsidR="00B901EC">
        <w:rPr>
          <w:bCs/>
        </w:rPr>
        <w:t>5</w:t>
      </w:r>
      <w:r>
        <w:rPr>
          <w:bCs/>
        </w:rPr>
        <w:t xml:space="preserve"> razy </w:t>
      </w:r>
      <w:r w:rsidR="00B901EC">
        <w:rPr>
          <w:bCs/>
        </w:rPr>
        <w:t xml:space="preserve">nie był w stanie już modyfikować wag (przekroczony zakres </w:t>
      </w:r>
      <w:proofErr w:type="spellStart"/>
      <w:r w:rsidR="00B901EC">
        <w:rPr>
          <w:bCs/>
        </w:rPr>
        <w:t>float</w:t>
      </w:r>
      <w:proofErr w:type="spellEnd"/>
      <w:r w:rsidR="00B901EC">
        <w:rPr>
          <w:bCs/>
        </w:rPr>
        <w:t xml:space="preserve">). </w:t>
      </w:r>
    </w:p>
    <w:p w14:paraId="4566CE98" w14:textId="77777777" w:rsidR="00B901EC" w:rsidRDefault="00B901EC">
      <w:pPr>
        <w:rPr>
          <w:bCs/>
        </w:rPr>
      </w:pPr>
      <w:r>
        <w:rPr>
          <w:bCs/>
        </w:rPr>
        <w:t xml:space="preserve">Po zmniejszeniu parametru </w:t>
      </w:r>
      <w:r w:rsidRPr="00B901EC">
        <w:rPr>
          <w:bCs/>
        </w:rPr>
        <w:sym w:font="Symbol" w:char="0068"/>
      </w:r>
      <w:r>
        <w:rPr>
          <w:bCs/>
        </w:rPr>
        <w:t xml:space="preserve"> na 0,3 sieć sprawowała się już poprawnie. Po zaledwie 6 próbkach potrafiła poprawnie rozpoznać dane wejściowe. </w:t>
      </w:r>
    </w:p>
    <w:p w14:paraId="14106ED2" w14:textId="77777777" w:rsidR="00B901EC" w:rsidRPr="00D13742" w:rsidRDefault="00B901EC">
      <w:r>
        <w:rPr>
          <w:bCs/>
        </w:rPr>
        <w:t>Po kolejnym zmniejszeniu tego parametru ilość potrzebnych próbek do nauczenia sieci odpowiednio się zwiększała. W momencie kiedy parametr został ustawiony na wartość 0,001 sieć po 100 próbkach uczących nie była w stanie rozpoznać nawet połowy z testowych danych.</w:t>
      </w:r>
    </w:p>
    <w:p w14:paraId="55781A59" w14:textId="77777777" w:rsidR="001F3D37" w:rsidRDefault="001F3D37"/>
    <w:p w14:paraId="7B979AAD" w14:textId="77777777" w:rsidR="00703FE2" w:rsidRDefault="00703FE2"/>
    <w:p w14:paraId="0215D098" w14:textId="77777777" w:rsidR="001F3D37" w:rsidRDefault="001F3D37">
      <w:r>
        <w:rPr>
          <w:noProof/>
        </w:rPr>
        <w:drawing>
          <wp:inline distT="0" distB="0" distL="0" distR="0" wp14:anchorId="3FB1DD66" wp14:editId="25875E1C">
            <wp:extent cx="5896800" cy="3034800"/>
            <wp:effectExtent l="0" t="0" r="21590" b="1333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9F00082" w14:textId="77777777" w:rsidR="006024E9" w:rsidRDefault="00AB2A07">
      <w:r>
        <w:rPr>
          <w:noProof/>
          <w:lang w:eastAsia="pl-PL"/>
        </w:rPr>
        <w:drawing>
          <wp:inline distT="0" distB="0" distL="0" distR="0" wp14:anchorId="553219A9" wp14:editId="7E0F38CA">
            <wp:extent cx="5669915" cy="2992447"/>
            <wp:effectExtent l="0" t="0" r="19685" b="5080"/>
            <wp:docPr id="10" name="Wykres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75031EE" w14:textId="77777777" w:rsidR="00AB2A07" w:rsidRDefault="00AB2A07">
      <w:r>
        <w:rPr>
          <w:noProof/>
          <w:lang w:eastAsia="pl-PL"/>
        </w:rPr>
        <w:drawing>
          <wp:inline distT="0" distB="0" distL="0" distR="0" wp14:anchorId="290299C4" wp14:editId="63D1BBC2">
            <wp:extent cx="5670242" cy="2888332"/>
            <wp:effectExtent l="0" t="0" r="19685" b="7620"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A983281" w14:textId="77777777" w:rsidR="00AB2A07" w:rsidRDefault="00AB2A07">
      <w:r>
        <w:rPr>
          <w:noProof/>
          <w:lang w:eastAsia="pl-PL"/>
        </w:rPr>
        <w:drawing>
          <wp:inline distT="0" distB="0" distL="0" distR="0" wp14:anchorId="001CED3A" wp14:editId="70C58530">
            <wp:extent cx="5670242" cy="2813641"/>
            <wp:effectExtent l="0" t="0" r="19685" b="6350"/>
            <wp:docPr id="12" name="Wykres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BD65DCC" w14:textId="77777777" w:rsidR="00D13742" w:rsidRDefault="00D13742">
      <w:r>
        <w:rPr>
          <w:noProof/>
          <w:lang w:eastAsia="pl-PL"/>
        </w:rPr>
        <w:drawing>
          <wp:inline distT="0" distB="0" distL="0" distR="0" wp14:anchorId="64936857" wp14:editId="0616BB09">
            <wp:extent cx="5784542" cy="2763847"/>
            <wp:effectExtent l="0" t="0" r="6985" b="5080"/>
            <wp:docPr id="13" name="Wykres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9D93A44" w14:textId="77777777" w:rsidR="00B901EC" w:rsidRDefault="00B901EC"/>
    <w:p w14:paraId="1D9D36C5" w14:textId="77777777" w:rsidR="00703FE2" w:rsidRDefault="00703FE2">
      <w:pPr>
        <w:rPr>
          <w:b/>
        </w:rPr>
      </w:pPr>
    </w:p>
    <w:p w14:paraId="334AE4FB" w14:textId="77777777" w:rsidR="00B901EC" w:rsidRDefault="00703FE2">
      <w:pPr>
        <w:rPr>
          <w:b/>
        </w:rPr>
      </w:pPr>
      <w:r w:rsidRPr="00703FE2">
        <w:rPr>
          <w:b/>
        </w:rPr>
        <w:t>Zależność wyniku sieci od parametrów funkcji aktywacji</w:t>
      </w:r>
    </w:p>
    <w:p w14:paraId="5B3F3A9D" w14:textId="77777777" w:rsidR="00703FE2" w:rsidRPr="00703FE2" w:rsidRDefault="00703FE2">
      <w:pPr>
        <w:rPr>
          <w:b/>
        </w:rPr>
      </w:pPr>
    </w:p>
    <w:p w14:paraId="23B8732D" w14:textId="77777777" w:rsidR="00703FE2" w:rsidRDefault="00703FE2">
      <w:pPr>
        <w:rPr>
          <w:bCs/>
        </w:rPr>
      </w:pPr>
      <w:r>
        <w:t xml:space="preserve">Do przetestowanie tej zależności użyłem stałej </w:t>
      </w:r>
      <w:r w:rsidRPr="00D13742">
        <w:rPr>
          <w:bCs/>
        </w:rPr>
        <w:sym w:font="Symbol" w:char="0068"/>
      </w:r>
      <w:r>
        <w:rPr>
          <w:bCs/>
        </w:rPr>
        <w:t xml:space="preserve"> = 0,0005 oraz jak wcześniej wag wejściowych z zakresu &lt;-1;1&gt;. Przy testowaniu funkcji liniowej w </w:t>
      </w:r>
      <w:proofErr w:type="spellStart"/>
      <w:r>
        <w:rPr>
          <w:bCs/>
        </w:rPr>
        <w:t>perceptonach</w:t>
      </w:r>
      <w:proofErr w:type="spellEnd"/>
      <w:r>
        <w:rPr>
          <w:bCs/>
        </w:rPr>
        <w:t xml:space="preserve"> warstwy pierwszej. W większości wypadków wynik znacząco różnił się od wartości wag na wejściach, jednak udało się zauważyć pewną zależność. Przy wykonywaniu mnożenia przez parametr wartości funkcji tempo nauki poprawiało się, a dzieląc go zaczęło znacząco maleć.</w:t>
      </w:r>
    </w:p>
    <w:p w14:paraId="76274C87" w14:textId="77777777" w:rsidR="00703FE2" w:rsidRDefault="00703FE2">
      <w:pPr>
        <w:rPr>
          <w:bCs/>
        </w:rPr>
      </w:pPr>
    </w:p>
    <w:p w14:paraId="5CAFC64F" w14:textId="77777777" w:rsidR="00EB7300" w:rsidRDefault="00703FE2">
      <w:r>
        <w:rPr>
          <w:noProof/>
          <w:lang w:eastAsia="pl-PL"/>
        </w:rPr>
        <w:drawing>
          <wp:inline distT="0" distB="0" distL="0" distR="0" wp14:anchorId="3111EB30" wp14:editId="17785CA4">
            <wp:extent cx="5784542" cy="2691419"/>
            <wp:effectExtent l="0" t="0" r="6985" b="1270"/>
            <wp:docPr id="20" name="Wykres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E57BADC" w14:textId="77777777" w:rsidR="00057476" w:rsidRDefault="00057476">
      <w:r>
        <w:rPr>
          <w:noProof/>
          <w:lang w:eastAsia="pl-PL"/>
        </w:rPr>
        <w:drawing>
          <wp:inline distT="0" distB="0" distL="0" distR="0" wp14:anchorId="7F86CF00" wp14:editId="71C02184">
            <wp:extent cx="5898515" cy="2649547"/>
            <wp:effectExtent l="0" t="0" r="19685" b="17780"/>
            <wp:docPr id="17" name="Wykres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6A874EB" w14:textId="77777777" w:rsidR="00057476" w:rsidRDefault="00057476">
      <w:r>
        <w:rPr>
          <w:noProof/>
          <w:lang w:eastAsia="pl-PL"/>
        </w:rPr>
        <w:drawing>
          <wp:inline distT="0" distB="0" distL="0" distR="0" wp14:anchorId="72D2C228" wp14:editId="1A6F6674">
            <wp:extent cx="5898515" cy="2848723"/>
            <wp:effectExtent l="0" t="0" r="19685" b="21590"/>
            <wp:docPr id="19" name="Wykres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79A43E5" w14:textId="77777777" w:rsidR="00057476" w:rsidRDefault="00057476">
      <w:r>
        <w:rPr>
          <w:noProof/>
          <w:lang w:eastAsia="pl-PL"/>
        </w:rPr>
        <w:drawing>
          <wp:inline distT="0" distB="0" distL="0" distR="0" wp14:anchorId="3EBA3599" wp14:editId="08A71709">
            <wp:extent cx="5898515" cy="2963023"/>
            <wp:effectExtent l="0" t="0" r="19685" b="8890"/>
            <wp:docPr id="18" name="Wykres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057476" w:rsidSect="002753B7">
      <w:headerReference w:type="default" r:id="rId1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A6957" w14:textId="77777777" w:rsidR="003B3ED4" w:rsidRDefault="003B3ED4" w:rsidP="003C31D1">
      <w:r>
        <w:separator/>
      </w:r>
    </w:p>
  </w:endnote>
  <w:endnote w:type="continuationSeparator" w:id="0">
    <w:p w14:paraId="2EFFB319" w14:textId="77777777" w:rsidR="003B3ED4" w:rsidRDefault="003B3ED4" w:rsidP="003C3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72FCD0" w14:textId="77777777" w:rsidR="003B3ED4" w:rsidRDefault="003B3ED4" w:rsidP="003C31D1">
      <w:r>
        <w:separator/>
      </w:r>
    </w:p>
  </w:footnote>
  <w:footnote w:type="continuationSeparator" w:id="0">
    <w:p w14:paraId="1A716D85" w14:textId="77777777" w:rsidR="003B3ED4" w:rsidRDefault="003B3ED4" w:rsidP="003C31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75247" w14:textId="77777777" w:rsidR="003C31D1" w:rsidRDefault="003C31D1" w:rsidP="003C31D1">
    <w:pPr>
      <w:pStyle w:val="Nagwek"/>
      <w:jc w:val="right"/>
    </w:pPr>
    <w:r>
      <w:t>Piotr Osiadacz s11562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53C5E"/>
    <w:multiLevelType w:val="hybridMultilevel"/>
    <w:tmpl w:val="06E041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D1"/>
    <w:rsid w:val="00057476"/>
    <w:rsid w:val="001D73D3"/>
    <w:rsid w:val="001F3D37"/>
    <w:rsid w:val="002753B7"/>
    <w:rsid w:val="003B3ED4"/>
    <w:rsid w:val="003C31D1"/>
    <w:rsid w:val="00524DC1"/>
    <w:rsid w:val="006024E9"/>
    <w:rsid w:val="00703FE2"/>
    <w:rsid w:val="00802E03"/>
    <w:rsid w:val="009158E4"/>
    <w:rsid w:val="009F281A"/>
    <w:rsid w:val="00AB2A07"/>
    <w:rsid w:val="00AD042A"/>
    <w:rsid w:val="00B85950"/>
    <w:rsid w:val="00B901EC"/>
    <w:rsid w:val="00C55E3F"/>
    <w:rsid w:val="00CF35AE"/>
    <w:rsid w:val="00D02E6D"/>
    <w:rsid w:val="00D13742"/>
    <w:rsid w:val="00DA3845"/>
    <w:rsid w:val="00DF1609"/>
    <w:rsid w:val="00E34FF4"/>
    <w:rsid w:val="00EB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0DB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C31D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3C31D1"/>
  </w:style>
  <w:style w:type="paragraph" w:styleId="Stopka">
    <w:name w:val="footer"/>
    <w:basedOn w:val="Normalny"/>
    <w:link w:val="StopkaZnak"/>
    <w:uiPriority w:val="99"/>
    <w:unhideWhenUsed/>
    <w:rsid w:val="003C31D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C31D1"/>
  </w:style>
  <w:style w:type="paragraph" w:styleId="Akapitzlist">
    <w:name w:val="List Paragraph"/>
    <w:basedOn w:val="Normalny"/>
    <w:uiPriority w:val="34"/>
    <w:qFormat/>
    <w:rsid w:val="009F2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Relationship Id="rId16" Type="http://schemas.openxmlformats.org/officeDocument/2006/relationships/chart" Target="charts/chart9.xm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Skoroszyt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Skoroszyt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Skoroszyt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Skoroszyt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Skoroszyt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Skoroszyt1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Skoroszyt1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Skoroszyt1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Skoro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400" b="1">
                <a:effectLst/>
                <a:sym typeface="Symbol" charset="2"/>
              </a:rPr>
              <a:t> </a:t>
            </a:r>
            <a:r>
              <a:rPr lang="en-US" sz="1400"/>
              <a:t>= 0,9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Arkusz1!$A$1</c:f>
              <c:strCache>
                <c:ptCount val="1"/>
                <c:pt idx="0">
                  <c:v>Procent poprawnych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Arkusz1!$A$2:$A$101</c:f>
              <c:numCache>
                <c:formatCode>General</c:formatCode>
                <c:ptCount val="100"/>
                <c:pt idx="0">
                  <c:v>27.0</c:v>
                </c:pt>
                <c:pt idx="1">
                  <c:v>0.0</c:v>
                </c:pt>
                <c:pt idx="2">
                  <c:v>5.0</c:v>
                </c:pt>
                <c:pt idx="3">
                  <c:v>0.0</c:v>
                </c:pt>
                <c:pt idx="4">
                  <c:v>3.0</c:v>
                </c:pt>
                <c:pt idx="5">
                  <c:v>0.0</c:v>
                </c:pt>
                <c:pt idx="6">
                  <c:v>41.0</c:v>
                </c:pt>
                <c:pt idx="7">
                  <c:v>0.0</c:v>
                </c:pt>
                <c:pt idx="8">
                  <c:v>0.0</c:v>
                </c:pt>
                <c:pt idx="9">
                  <c:v>100.0</c:v>
                </c:pt>
                <c:pt idx="10">
                  <c:v>100.0</c:v>
                </c:pt>
                <c:pt idx="11">
                  <c:v>100.0</c:v>
                </c:pt>
                <c:pt idx="12">
                  <c:v>100.0</c:v>
                </c:pt>
                <c:pt idx="13">
                  <c:v>100.0</c:v>
                </c:pt>
                <c:pt idx="14">
                  <c:v>100.0</c:v>
                </c:pt>
                <c:pt idx="15">
                  <c:v>100.0</c:v>
                </c:pt>
                <c:pt idx="16">
                  <c:v>100.0</c:v>
                </c:pt>
                <c:pt idx="17">
                  <c:v>100.0</c:v>
                </c:pt>
                <c:pt idx="18">
                  <c:v>100.0</c:v>
                </c:pt>
                <c:pt idx="19">
                  <c:v>100.0</c:v>
                </c:pt>
                <c:pt idx="20">
                  <c:v>100.0</c:v>
                </c:pt>
                <c:pt idx="21">
                  <c:v>100.0</c:v>
                </c:pt>
                <c:pt idx="22">
                  <c:v>100.0</c:v>
                </c:pt>
                <c:pt idx="23">
                  <c:v>100.0</c:v>
                </c:pt>
                <c:pt idx="24">
                  <c:v>100.0</c:v>
                </c:pt>
                <c:pt idx="25">
                  <c:v>100.0</c:v>
                </c:pt>
                <c:pt idx="26">
                  <c:v>100.0</c:v>
                </c:pt>
                <c:pt idx="27">
                  <c:v>100.0</c:v>
                </c:pt>
                <c:pt idx="28">
                  <c:v>100.0</c:v>
                </c:pt>
                <c:pt idx="29">
                  <c:v>100.0</c:v>
                </c:pt>
                <c:pt idx="30">
                  <c:v>100.0</c:v>
                </c:pt>
                <c:pt idx="31">
                  <c:v>100.0</c:v>
                </c:pt>
                <c:pt idx="32">
                  <c:v>100.0</c:v>
                </c:pt>
                <c:pt idx="33">
                  <c:v>100.0</c:v>
                </c:pt>
                <c:pt idx="34">
                  <c:v>100.0</c:v>
                </c:pt>
                <c:pt idx="35">
                  <c:v>100.0</c:v>
                </c:pt>
                <c:pt idx="36">
                  <c:v>100.0</c:v>
                </c:pt>
                <c:pt idx="37">
                  <c:v>100.0</c:v>
                </c:pt>
                <c:pt idx="38">
                  <c:v>100.0</c:v>
                </c:pt>
                <c:pt idx="39">
                  <c:v>100.0</c:v>
                </c:pt>
                <c:pt idx="40">
                  <c:v>100.0</c:v>
                </c:pt>
                <c:pt idx="41">
                  <c:v>100.0</c:v>
                </c:pt>
                <c:pt idx="42">
                  <c:v>100.0</c:v>
                </c:pt>
                <c:pt idx="43">
                  <c:v>100.0</c:v>
                </c:pt>
                <c:pt idx="44">
                  <c:v>100.0</c:v>
                </c:pt>
                <c:pt idx="45">
                  <c:v>100.0</c:v>
                </c:pt>
                <c:pt idx="46">
                  <c:v>100.0</c:v>
                </c:pt>
                <c:pt idx="47">
                  <c:v>100.0</c:v>
                </c:pt>
                <c:pt idx="48">
                  <c:v>100.0</c:v>
                </c:pt>
                <c:pt idx="49">
                  <c:v>100.0</c:v>
                </c:pt>
                <c:pt idx="50">
                  <c:v>100.0</c:v>
                </c:pt>
                <c:pt idx="51">
                  <c:v>100.0</c:v>
                </c:pt>
                <c:pt idx="52">
                  <c:v>100.0</c:v>
                </c:pt>
                <c:pt idx="53">
                  <c:v>100.0</c:v>
                </c:pt>
                <c:pt idx="54">
                  <c:v>100.0</c:v>
                </c:pt>
                <c:pt idx="55">
                  <c:v>100.0</c:v>
                </c:pt>
                <c:pt idx="56">
                  <c:v>100.0</c:v>
                </c:pt>
                <c:pt idx="57">
                  <c:v>100.0</c:v>
                </c:pt>
                <c:pt idx="58">
                  <c:v>100.0</c:v>
                </c:pt>
                <c:pt idx="59">
                  <c:v>100.0</c:v>
                </c:pt>
                <c:pt idx="60">
                  <c:v>100.0</c:v>
                </c:pt>
                <c:pt idx="61">
                  <c:v>100.0</c:v>
                </c:pt>
                <c:pt idx="62">
                  <c:v>100.0</c:v>
                </c:pt>
                <c:pt idx="63">
                  <c:v>100.0</c:v>
                </c:pt>
                <c:pt idx="64">
                  <c:v>0.0</c:v>
                </c:pt>
                <c:pt idx="65">
                  <c:v>0.0</c:v>
                </c:pt>
                <c:pt idx="66">
                  <c:v>0.0</c:v>
                </c:pt>
                <c:pt idx="67">
                  <c:v>0.0</c:v>
                </c:pt>
                <c:pt idx="68">
                  <c:v>0.0</c:v>
                </c:pt>
                <c:pt idx="69">
                  <c:v>0.0</c:v>
                </c:pt>
                <c:pt idx="70">
                  <c:v>0.0</c:v>
                </c:pt>
                <c:pt idx="71">
                  <c:v>0.0</c:v>
                </c:pt>
                <c:pt idx="72">
                  <c:v>0.0</c:v>
                </c:pt>
                <c:pt idx="73">
                  <c:v>0.0</c:v>
                </c:pt>
                <c:pt idx="74">
                  <c:v>0.0</c:v>
                </c:pt>
                <c:pt idx="75">
                  <c:v>0.0</c:v>
                </c:pt>
                <c:pt idx="76">
                  <c:v>0.0</c:v>
                </c:pt>
                <c:pt idx="77">
                  <c:v>0.0</c:v>
                </c:pt>
                <c:pt idx="78">
                  <c:v>0.0</c:v>
                </c:pt>
                <c:pt idx="79">
                  <c:v>0.0</c:v>
                </c:pt>
                <c:pt idx="80">
                  <c:v>0.0</c:v>
                </c:pt>
                <c:pt idx="81">
                  <c:v>0.0</c:v>
                </c:pt>
                <c:pt idx="82">
                  <c:v>0.0</c:v>
                </c:pt>
                <c:pt idx="83">
                  <c:v>0.0</c:v>
                </c:pt>
                <c:pt idx="84">
                  <c:v>0.0</c:v>
                </c:pt>
                <c:pt idx="85">
                  <c:v>0.0</c:v>
                </c:pt>
                <c:pt idx="86">
                  <c:v>0.0</c:v>
                </c:pt>
                <c:pt idx="87">
                  <c:v>0.0</c:v>
                </c:pt>
                <c:pt idx="88">
                  <c:v>0.0</c:v>
                </c:pt>
                <c:pt idx="89">
                  <c:v>0.0</c:v>
                </c:pt>
                <c:pt idx="90">
                  <c:v>0.0</c:v>
                </c:pt>
                <c:pt idx="91">
                  <c:v>0.0</c:v>
                </c:pt>
                <c:pt idx="92">
                  <c:v>0.0</c:v>
                </c:pt>
                <c:pt idx="93">
                  <c:v>0.0</c:v>
                </c:pt>
                <c:pt idx="94">
                  <c:v>0.0</c:v>
                </c:pt>
                <c:pt idx="95">
                  <c:v>0.0</c:v>
                </c:pt>
                <c:pt idx="96">
                  <c:v>0.0</c:v>
                </c:pt>
                <c:pt idx="97">
                  <c:v>0.0</c:v>
                </c:pt>
                <c:pt idx="98">
                  <c:v>0.0</c:v>
                </c:pt>
                <c:pt idx="99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7586528"/>
        <c:axId val="1767082544"/>
      </c:lineChart>
      <c:catAx>
        <c:axId val="1767586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67082544"/>
        <c:crosses val="autoZero"/>
        <c:auto val="1"/>
        <c:lblAlgn val="ctr"/>
        <c:lblOffset val="100"/>
        <c:noMultiLvlLbl val="0"/>
      </c:catAx>
      <c:valAx>
        <c:axId val="176708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67586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1" i="0" u="none" strike="noStrike" baseline="0">
                <a:effectLst/>
                <a:sym typeface="Symbol" charset="2"/>
              </a:rPr>
              <a:t></a:t>
            </a:r>
            <a:r>
              <a:rPr lang="pl-PL" sz="1400" b="1" i="0" u="none" strike="noStrike" baseline="0">
                <a:effectLst/>
              </a:rPr>
              <a:t> </a:t>
            </a:r>
            <a:r>
              <a:rPr lang="en-US" sz="1400" b="0" i="0" u="none" strike="noStrike" baseline="0">
                <a:effectLst/>
              </a:rPr>
              <a:t>= </a:t>
            </a:r>
            <a:r>
              <a:rPr lang="pl-PL"/>
              <a:t>0,3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Arkusz1!$A$1:$A$100</c:f>
              <c:numCache>
                <c:formatCode>General</c:formatCode>
                <c:ptCount val="100"/>
                <c:pt idx="0">
                  <c:v>16.0</c:v>
                </c:pt>
                <c:pt idx="1">
                  <c:v>22.0</c:v>
                </c:pt>
                <c:pt idx="2">
                  <c:v>95.0</c:v>
                </c:pt>
                <c:pt idx="3">
                  <c:v>99.0</c:v>
                </c:pt>
                <c:pt idx="4">
                  <c:v>100.0</c:v>
                </c:pt>
                <c:pt idx="5">
                  <c:v>100.0</c:v>
                </c:pt>
                <c:pt idx="6">
                  <c:v>100.0</c:v>
                </c:pt>
                <c:pt idx="7">
                  <c:v>100.0</c:v>
                </c:pt>
                <c:pt idx="8">
                  <c:v>100.0</c:v>
                </c:pt>
                <c:pt idx="9">
                  <c:v>100.0</c:v>
                </c:pt>
                <c:pt idx="10">
                  <c:v>100.0</c:v>
                </c:pt>
                <c:pt idx="11">
                  <c:v>100.0</c:v>
                </c:pt>
                <c:pt idx="12">
                  <c:v>100.0</c:v>
                </c:pt>
                <c:pt idx="13">
                  <c:v>100.0</c:v>
                </c:pt>
                <c:pt idx="14">
                  <c:v>100.0</c:v>
                </c:pt>
                <c:pt idx="15">
                  <c:v>100.0</c:v>
                </c:pt>
                <c:pt idx="16">
                  <c:v>100.0</c:v>
                </c:pt>
                <c:pt idx="17">
                  <c:v>100.0</c:v>
                </c:pt>
                <c:pt idx="18">
                  <c:v>100.0</c:v>
                </c:pt>
                <c:pt idx="19">
                  <c:v>100.0</c:v>
                </c:pt>
                <c:pt idx="20">
                  <c:v>100.0</c:v>
                </c:pt>
                <c:pt idx="21">
                  <c:v>100.0</c:v>
                </c:pt>
                <c:pt idx="22">
                  <c:v>100.0</c:v>
                </c:pt>
                <c:pt idx="23">
                  <c:v>100.0</c:v>
                </c:pt>
                <c:pt idx="24">
                  <c:v>100.0</c:v>
                </c:pt>
                <c:pt idx="25">
                  <c:v>100.0</c:v>
                </c:pt>
                <c:pt idx="26">
                  <c:v>100.0</c:v>
                </c:pt>
                <c:pt idx="27">
                  <c:v>100.0</c:v>
                </c:pt>
                <c:pt idx="28">
                  <c:v>100.0</c:v>
                </c:pt>
                <c:pt idx="29">
                  <c:v>100.0</c:v>
                </c:pt>
                <c:pt idx="30">
                  <c:v>100.0</c:v>
                </c:pt>
                <c:pt idx="31">
                  <c:v>100.0</c:v>
                </c:pt>
                <c:pt idx="32">
                  <c:v>100.0</c:v>
                </c:pt>
                <c:pt idx="33">
                  <c:v>100.0</c:v>
                </c:pt>
                <c:pt idx="34">
                  <c:v>100.0</c:v>
                </c:pt>
                <c:pt idx="35">
                  <c:v>100.0</c:v>
                </c:pt>
                <c:pt idx="36">
                  <c:v>100.0</c:v>
                </c:pt>
                <c:pt idx="37">
                  <c:v>100.0</c:v>
                </c:pt>
                <c:pt idx="38">
                  <c:v>100.0</c:v>
                </c:pt>
                <c:pt idx="39">
                  <c:v>100.0</c:v>
                </c:pt>
                <c:pt idx="40">
                  <c:v>100.0</c:v>
                </c:pt>
                <c:pt idx="41">
                  <c:v>100.0</c:v>
                </c:pt>
                <c:pt idx="42">
                  <c:v>100.0</c:v>
                </c:pt>
                <c:pt idx="43">
                  <c:v>100.0</c:v>
                </c:pt>
                <c:pt idx="44">
                  <c:v>100.0</c:v>
                </c:pt>
                <c:pt idx="45">
                  <c:v>100.0</c:v>
                </c:pt>
                <c:pt idx="46">
                  <c:v>100.0</c:v>
                </c:pt>
                <c:pt idx="47">
                  <c:v>100.0</c:v>
                </c:pt>
                <c:pt idx="48">
                  <c:v>100.0</c:v>
                </c:pt>
                <c:pt idx="49">
                  <c:v>100.0</c:v>
                </c:pt>
                <c:pt idx="50">
                  <c:v>100.0</c:v>
                </c:pt>
                <c:pt idx="51">
                  <c:v>100.0</c:v>
                </c:pt>
                <c:pt idx="52">
                  <c:v>100.0</c:v>
                </c:pt>
                <c:pt idx="53">
                  <c:v>100.0</c:v>
                </c:pt>
                <c:pt idx="54">
                  <c:v>100.0</c:v>
                </c:pt>
                <c:pt idx="55">
                  <c:v>100.0</c:v>
                </c:pt>
                <c:pt idx="56">
                  <c:v>100.0</c:v>
                </c:pt>
                <c:pt idx="57">
                  <c:v>100.0</c:v>
                </c:pt>
                <c:pt idx="58">
                  <c:v>100.0</c:v>
                </c:pt>
                <c:pt idx="59">
                  <c:v>100.0</c:v>
                </c:pt>
                <c:pt idx="60">
                  <c:v>100.0</c:v>
                </c:pt>
                <c:pt idx="61">
                  <c:v>100.0</c:v>
                </c:pt>
                <c:pt idx="62">
                  <c:v>100.0</c:v>
                </c:pt>
                <c:pt idx="63">
                  <c:v>100.0</c:v>
                </c:pt>
                <c:pt idx="64">
                  <c:v>100.0</c:v>
                </c:pt>
                <c:pt idx="65">
                  <c:v>100.0</c:v>
                </c:pt>
                <c:pt idx="66">
                  <c:v>100.0</c:v>
                </c:pt>
                <c:pt idx="67">
                  <c:v>100.0</c:v>
                </c:pt>
                <c:pt idx="68">
                  <c:v>100.0</c:v>
                </c:pt>
                <c:pt idx="69">
                  <c:v>100.0</c:v>
                </c:pt>
                <c:pt idx="70">
                  <c:v>100.0</c:v>
                </c:pt>
                <c:pt idx="71">
                  <c:v>100.0</c:v>
                </c:pt>
                <c:pt idx="72">
                  <c:v>100.0</c:v>
                </c:pt>
                <c:pt idx="73">
                  <c:v>100.0</c:v>
                </c:pt>
                <c:pt idx="74">
                  <c:v>100.0</c:v>
                </c:pt>
                <c:pt idx="75">
                  <c:v>100.0</c:v>
                </c:pt>
                <c:pt idx="76">
                  <c:v>100.0</c:v>
                </c:pt>
                <c:pt idx="77">
                  <c:v>100.0</c:v>
                </c:pt>
                <c:pt idx="78">
                  <c:v>100.0</c:v>
                </c:pt>
                <c:pt idx="79">
                  <c:v>100.0</c:v>
                </c:pt>
                <c:pt idx="80">
                  <c:v>100.0</c:v>
                </c:pt>
                <c:pt idx="81">
                  <c:v>100.0</c:v>
                </c:pt>
                <c:pt idx="82">
                  <c:v>100.0</c:v>
                </c:pt>
                <c:pt idx="83">
                  <c:v>100.0</c:v>
                </c:pt>
                <c:pt idx="84">
                  <c:v>100.0</c:v>
                </c:pt>
                <c:pt idx="85">
                  <c:v>100.0</c:v>
                </c:pt>
                <c:pt idx="86">
                  <c:v>100.0</c:v>
                </c:pt>
                <c:pt idx="87">
                  <c:v>100.0</c:v>
                </c:pt>
                <c:pt idx="88">
                  <c:v>100.0</c:v>
                </c:pt>
                <c:pt idx="89">
                  <c:v>100.0</c:v>
                </c:pt>
                <c:pt idx="90">
                  <c:v>100.0</c:v>
                </c:pt>
                <c:pt idx="91">
                  <c:v>100.0</c:v>
                </c:pt>
                <c:pt idx="92">
                  <c:v>100.0</c:v>
                </c:pt>
                <c:pt idx="93">
                  <c:v>100.0</c:v>
                </c:pt>
                <c:pt idx="94">
                  <c:v>100.0</c:v>
                </c:pt>
                <c:pt idx="95">
                  <c:v>100.0</c:v>
                </c:pt>
                <c:pt idx="96">
                  <c:v>100.0</c:v>
                </c:pt>
                <c:pt idx="97">
                  <c:v>100.0</c:v>
                </c:pt>
                <c:pt idx="98">
                  <c:v>100.0</c:v>
                </c:pt>
                <c:pt idx="99">
                  <c:v>100.0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0627920"/>
        <c:axId val="1813927552"/>
      </c:lineChart>
      <c:catAx>
        <c:axId val="1820627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3927552"/>
        <c:crosses val="autoZero"/>
        <c:auto val="1"/>
        <c:lblAlgn val="ctr"/>
        <c:lblOffset val="100"/>
        <c:noMultiLvlLbl val="0"/>
      </c:catAx>
      <c:valAx>
        <c:axId val="181392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20627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1" i="0" u="none" strike="noStrike" baseline="0">
                <a:effectLst/>
                <a:sym typeface="Symbol" charset="2"/>
              </a:rPr>
              <a:t></a:t>
            </a:r>
            <a:r>
              <a:rPr lang="pl-PL" sz="1400" b="1" i="0" u="none" strike="noStrike" baseline="0">
                <a:effectLst/>
              </a:rPr>
              <a:t> </a:t>
            </a:r>
            <a:r>
              <a:rPr lang="pl-PL" baseline="0"/>
              <a:t>= 0,05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Arkusz2!$A$1:$A$100</c:f>
              <c:numCache>
                <c:formatCode>General</c:formatCode>
                <c:ptCount val="100"/>
                <c:pt idx="0">
                  <c:v>9.0</c:v>
                </c:pt>
                <c:pt idx="1">
                  <c:v>30.0</c:v>
                </c:pt>
                <c:pt idx="2">
                  <c:v>36.0</c:v>
                </c:pt>
                <c:pt idx="3">
                  <c:v>51.0</c:v>
                </c:pt>
                <c:pt idx="4">
                  <c:v>93.0</c:v>
                </c:pt>
                <c:pt idx="5">
                  <c:v>94.0</c:v>
                </c:pt>
                <c:pt idx="6">
                  <c:v>94.0</c:v>
                </c:pt>
                <c:pt idx="7">
                  <c:v>95.0</c:v>
                </c:pt>
                <c:pt idx="8">
                  <c:v>99.0</c:v>
                </c:pt>
                <c:pt idx="9">
                  <c:v>99.0</c:v>
                </c:pt>
                <c:pt idx="10">
                  <c:v>100.0</c:v>
                </c:pt>
                <c:pt idx="11">
                  <c:v>100.0</c:v>
                </c:pt>
                <c:pt idx="12">
                  <c:v>100.0</c:v>
                </c:pt>
                <c:pt idx="13">
                  <c:v>100.0</c:v>
                </c:pt>
                <c:pt idx="14">
                  <c:v>100.0</c:v>
                </c:pt>
                <c:pt idx="15">
                  <c:v>100.0</c:v>
                </c:pt>
                <c:pt idx="16">
                  <c:v>100.0</c:v>
                </c:pt>
                <c:pt idx="17">
                  <c:v>100.0</c:v>
                </c:pt>
                <c:pt idx="18">
                  <c:v>100.0</c:v>
                </c:pt>
                <c:pt idx="19">
                  <c:v>100.0</c:v>
                </c:pt>
                <c:pt idx="20">
                  <c:v>100.0</c:v>
                </c:pt>
                <c:pt idx="21">
                  <c:v>100.0</c:v>
                </c:pt>
                <c:pt idx="22">
                  <c:v>100.0</c:v>
                </c:pt>
                <c:pt idx="23">
                  <c:v>100.0</c:v>
                </c:pt>
                <c:pt idx="24">
                  <c:v>100.0</c:v>
                </c:pt>
                <c:pt idx="25">
                  <c:v>100.0</c:v>
                </c:pt>
                <c:pt idx="26">
                  <c:v>100.0</c:v>
                </c:pt>
                <c:pt idx="27">
                  <c:v>100.0</c:v>
                </c:pt>
                <c:pt idx="28">
                  <c:v>100.0</c:v>
                </c:pt>
                <c:pt idx="29">
                  <c:v>100.0</c:v>
                </c:pt>
                <c:pt idx="30">
                  <c:v>100.0</c:v>
                </c:pt>
                <c:pt idx="31">
                  <c:v>100.0</c:v>
                </c:pt>
                <c:pt idx="32">
                  <c:v>100.0</c:v>
                </c:pt>
                <c:pt idx="33">
                  <c:v>100.0</c:v>
                </c:pt>
                <c:pt idx="34">
                  <c:v>100.0</c:v>
                </c:pt>
                <c:pt idx="35">
                  <c:v>100.0</c:v>
                </c:pt>
                <c:pt idx="36">
                  <c:v>100.0</c:v>
                </c:pt>
                <c:pt idx="37">
                  <c:v>100.0</c:v>
                </c:pt>
                <c:pt idx="38">
                  <c:v>100.0</c:v>
                </c:pt>
                <c:pt idx="39">
                  <c:v>100.0</c:v>
                </c:pt>
                <c:pt idx="40">
                  <c:v>100.0</c:v>
                </c:pt>
                <c:pt idx="41">
                  <c:v>100.0</c:v>
                </c:pt>
                <c:pt idx="42">
                  <c:v>100.0</c:v>
                </c:pt>
                <c:pt idx="43">
                  <c:v>100.0</c:v>
                </c:pt>
                <c:pt idx="44">
                  <c:v>100.0</c:v>
                </c:pt>
                <c:pt idx="45">
                  <c:v>100.0</c:v>
                </c:pt>
                <c:pt idx="46">
                  <c:v>100.0</c:v>
                </c:pt>
                <c:pt idx="47">
                  <c:v>100.0</c:v>
                </c:pt>
                <c:pt idx="48">
                  <c:v>100.0</c:v>
                </c:pt>
                <c:pt idx="49">
                  <c:v>100.0</c:v>
                </c:pt>
                <c:pt idx="50">
                  <c:v>100.0</c:v>
                </c:pt>
                <c:pt idx="51">
                  <c:v>100.0</c:v>
                </c:pt>
                <c:pt idx="52">
                  <c:v>100.0</c:v>
                </c:pt>
                <c:pt idx="53">
                  <c:v>100.0</c:v>
                </c:pt>
                <c:pt idx="54">
                  <c:v>100.0</c:v>
                </c:pt>
                <c:pt idx="55">
                  <c:v>100.0</c:v>
                </c:pt>
                <c:pt idx="56">
                  <c:v>100.0</c:v>
                </c:pt>
                <c:pt idx="57">
                  <c:v>100.0</c:v>
                </c:pt>
                <c:pt idx="58">
                  <c:v>100.0</c:v>
                </c:pt>
                <c:pt idx="59">
                  <c:v>100.0</c:v>
                </c:pt>
                <c:pt idx="60">
                  <c:v>100.0</c:v>
                </c:pt>
                <c:pt idx="61">
                  <c:v>100.0</c:v>
                </c:pt>
                <c:pt idx="62">
                  <c:v>100.0</c:v>
                </c:pt>
                <c:pt idx="63">
                  <c:v>100.0</c:v>
                </c:pt>
                <c:pt idx="64">
                  <c:v>100.0</c:v>
                </c:pt>
                <c:pt idx="65">
                  <c:v>100.0</c:v>
                </c:pt>
                <c:pt idx="66">
                  <c:v>100.0</c:v>
                </c:pt>
                <c:pt idx="67">
                  <c:v>100.0</c:v>
                </c:pt>
                <c:pt idx="68">
                  <c:v>100.0</c:v>
                </c:pt>
                <c:pt idx="69">
                  <c:v>100.0</c:v>
                </c:pt>
                <c:pt idx="70">
                  <c:v>100.0</c:v>
                </c:pt>
                <c:pt idx="71">
                  <c:v>100.0</c:v>
                </c:pt>
                <c:pt idx="72">
                  <c:v>100.0</c:v>
                </c:pt>
                <c:pt idx="73">
                  <c:v>100.0</c:v>
                </c:pt>
                <c:pt idx="74">
                  <c:v>100.0</c:v>
                </c:pt>
                <c:pt idx="75">
                  <c:v>100.0</c:v>
                </c:pt>
                <c:pt idx="76">
                  <c:v>100.0</c:v>
                </c:pt>
                <c:pt idx="77">
                  <c:v>100.0</c:v>
                </c:pt>
                <c:pt idx="78">
                  <c:v>100.0</c:v>
                </c:pt>
                <c:pt idx="79">
                  <c:v>100.0</c:v>
                </c:pt>
                <c:pt idx="80">
                  <c:v>100.0</c:v>
                </c:pt>
                <c:pt idx="81">
                  <c:v>100.0</c:v>
                </c:pt>
                <c:pt idx="82">
                  <c:v>100.0</c:v>
                </c:pt>
                <c:pt idx="83">
                  <c:v>100.0</c:v>
                </c:pt>
                <c:pt idx="84">
                  <c:v>100.0</c:v>
                </c:pt>
                <c:pt idx="85">
                  <c:v>100.0</c:v>
                </c:pt>
                <c:pt idx="86">
                  <c:v>100.0</c:v>
                </c:pt>
                <c:pt idx="87">
                  <c:v>100.0</c:v>
                </c:pt>
                <c:pt idx="88">
                  <c:v>100.0</c:v>
                </c:pt>
                <c:pt idx="89">
                  <c:v>100.0</c:v>
                </c:pt>
                <c:pt idx="90">
                  <c:v>100.0</c:v>
                </c:pt>
                <c:pt idx="91">
                  <c:v>100.0</c:v>
                </c:pt>
                <c:pt idx="92">
                  <c:v>100.0</c:v>
                </c:pt>
                <c:pt idx="93">
                  <c:v>100.0</c:v>
                </c:pt>
                <c:pt idx="94">
                  <c:v>100.0</c:v>
                </c:pt>
                <c:pt idx="95">
                  <c:v>100.0</c:v>
                </c:pt>
                <c:pt idx="96">
                  <c:v>100.0</c:v>
                </c:pt>
                <c:pt idx="97">
                  <c:v>100.0</c:v>
                </c:pt>
                <c:pt idx="98">
                  <c:v>100.0</c:v>
                </c:pt>
                <c:pt idx="99">
                  <c:v>100.0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5005056"/>
        <c:axId val="1813022608"/>
      </c:lineChart>
      <c:catAx>
        <c:axId val="1805005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3022608"/>
        <c:crosses val="autoZero"/>
        <c:auto val="1"/>
        <c:lblAlgn val="ctr"/>
        <c:lblOffset val="100"/>
        <c:noMultiLvlLbl val="0"/>
      </c:catAx>
      <c:valAx>
        <c:axId val="181302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5005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1" i="0" u="none" strike="noStrike" baseline="0">
                <a:effectLst/>
                <a:sym typeface="Symbol" charset="2"/>
              </a:rPr>
              <a:t></a:t>
            </a:r>
            <a:r>
              <a:rPr lang="pl-PL" sz="1400" b="1" i="0" u="none" strike="noStrike" baseline="0">
                <a:effectLst/>
              </a:rPr>
              <a:t> </a:t>
            </a:r>
            <a:r>
              <a:rPr lang="pl-PL" baseline="0"/>
              <a:t> = 0,005</a:t>
            </a:r>
            <a:endParaRPr lang="pl-PL"/>
          </a:p>
        </c:rich>
      </c:tx>
      <c:layout>
        <c:manualLayout>
          <c:xMode val="edge"/>
          <c:yMode val="edge"/>
          <c:x val="0.438145669291338"/>
          <c:y val="0.046296296296296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Arkusz3!$A$1:$A$100</c:f>
              <c:numCache>
                <c:formatCode>General</c:formatCode>
                <c:ptCount val="100"/>
                <c:pt idx="0">
                  <c:v>14.0</c:v>
                </c:pt>
                <c:pt idx="1">
                  <c:v>14.0</c:v>
                </c:pt>
                <c:pt idx="2">
                  <c:v>14.0</c:v>
                </c:pt>
                <c:pt idx="3">
                  <c:v>13.0</c:v>
                </c:pt>
                <c:pt idx="4">
                  <c:v>13.0</c:v>
                </c:pt>
                <c:pt idx="5">
                  <c:v>12.0</c:v>
                </c:pt>
                <c:pt idx="6">
                  <c:v>12.0</c:v>
                </c:pt>
                <c:pt idx="7">
                  <c:v>12.0</c:v>
                </c:pt>
                <c:pt idx="8">
                  <c:v>12.0</c:v>
                </c:pt>
                <c:pt idx="9">
                  <c:v>10.0</c:v>
                </c:pt>
                <c:pt idx="10">
                  <c:v>10.0</c:v>
                </c:pt>
                <c:pt idx="11">
                  <c:v>10.0</c:v>
                </c:pt>
                <c:pt idx="12">
                  <c:v>10.0</c:v>
                </c:pt>
                <c:pt idx="13">
                  <c:v>10.0</c:v>
                </c:pt>
                <c:pt idx="14">
                  <c:v>10.0</c:v>
                </c:pt>
                <c:pt idx="15">
                  <c:v>9.0</c:v>
                </c:pt>
                <c:pt idx="16">
                  <c:v>9.0</c:v>
                </c:pt>
                <c:pt idx="17">
                  <c:v>8.0</c:v>
                </c:pt>
                <c:pt idx="18">
                  <c:v>9.0</c:v>
                </c:pt>
                <c:pt idx="19">
                  <c:v>9.0</c:v>
                </c:pt>
                <c:pt idx="20">
                  <c:v>9.0</c:v>
                </c:pt>
                <c:pt idx="21">
                  <c:v>9.0</c:v>
                </c:pt>
                <c:pt idx="22">
                  <c:v>9.0</c:v>
                </c:pt>
                <c:pt idx="23">
                  <c:v>9.0</c:v>
                </c:pt>
                <c:pt idx="24">
                  <c:v>10.0</c:v>
                </c:pt>
                <c:pt idx="25">
                  <c:v>10.0</c:v>
                </c:pt>
                <c:pt idx="26">
                  <c:v>10.0</c:v>
                </c:pt>
                <c:pt idx="27">
                  <c:v>10.0</c:v>
                </c:pt>
                <c:pt idx="28">
                  <c:v>11.0</c:v>
                </c:pt>
                <c:pt idx="29">
                  <c:v>11.0</c:v>
                </c:pt>
                <c:pt idx="30">
                  <c:v>12.0</c:v>
                </c:pt>
                <c:pt idx="31">
                  <c:v>12.0</c:v>
                </c:pt>
                <c:pt idx="32">
                  <c:v>12.0</c:v>
                </c:pt>
                <c:pt idx="33">
                  <c:v>12.0</c:v>
                </c:pt>
                <c:pt idx="34">
                  <c:v>14.0</c:v>
                </c:pt>
                <c:pt idx="35">
                  <c:v>16.0</c:v>
                </c:pt>
                <c:pt idx="36">
                  <c:v>17.0</c:v>
                </c:pt>
                <c:pt idx="37">
                  <c:v>18.0</c:v>
                </c:pt>
                <c:pt idx="38">
                  <c:v>21.0</c:v>
                </c:pt>
                <c:pt idx="39">
                  <c:v>24.0</c:v>
                </c:pt>
                <c:pt idx="40">
                  <c:v>25.0</c:v>
                </c:pt>
                <c:pt idx="41">
                  <c:v>32.0</c:v>
                </c:pt>
                <c:pt idx="42">
                  <c:v>35.0</c:v>
                </c:pt>
                <c:pt idx="43">
                  <c:v>37.0</c:v>
                </c:pt>
                <c:pt idx="44">
                  <c:v>39.0</c:v>
                </c:pt>
                <c:pt idx="45">
                  <c:v>43.0</c:v>
                </c:pt>
                <c:pt idx="46">
                  <c:v>42.0</c:v>
                </c:pt>
                <c:pt idx="47">
                  <c:v>49.0</c:v>
                </c:pt>
                <c:pt idx="48">
                  <c:v>50.0</c:v>
                </c:pt>
                <c:pt idx="49">
                  <c:v>54.0</c:v>
                </c:pt>
                <c:pt idx="50">
                  <c:v>65.0</c:v>
                </c:pt>
                <c:pt idx="51">
                  <c:v>65.0</c:v>
                </c:pt>
                <c:pt idx="52">
                  <c:v>74.0</c:v>
                </c:pt>
                <c:pt idx="53">
                  <c:v>74.0</c:v>
                </c:pt>
                <c:pt idx="54">
                  <c:v>74.0</c:v>
                </c:pt>
                <c:pt idx="55">
                  <c:v>80.0</c:v>
                </c:pt>
                <c:pt idx="56">
                  <c:v>87.0</c:v>
                </c:pt>
                <c:pt idx="57">
                  <c:v>87.0</c:v>
                </c:pt>
                <c:pt idx="58">
                  <c:v>87.0</c:v>
                </c:pt>
                <c:pt idx="59">
                  <c:v>89.0</c:v>
                </c:pt>
                <c:pt idx="60">
                  <c:v>91.0</c:v>
                </c:pt>
                <c:pt idx="61">
                  <c:v>92.0</c:v>
                </c:pt>
                <c:pt idx="62">
                  <c:v>98.0</c:v>
                </c:pt>
                <c:pt idx="63">
                  <c:v>98.0</c:v>
                </c:pt>
                <c:pt idx="64">
                  <c:v>98.0</c:v>
                </c:pt>
                <c:pt idx="65">
                  <c:v>98.0</c:v>
                </c:pt>
                <c:pt idx="66">
                  <c:v>98.0</c:v>
                </c:pt>
                <c:pt idx="67">
                  <c:v>98.0</c:v>
                </c:pt>
                <c:pt idx="68">
                  <c:v>98.0</c:v>
                </c:pt>
                <c:pt idx="69">
                  <c:v>98.0</c:v>
                </c:pt>
                <c:pt idx="70">
                  <c:v>98.0</c:v>
                </c:pt>
                <c:pt idx="71">
                  <c:v>100.0</c:v>
                </c:pt>
                <c:pt idx="72">
                  <c:v>100.0</c:v>
                </c:pt>
                <c:pt idx="73">
                  <c:v>100.0</c:v>
                </c:pt>
                <c:pt idx="74">
                  <c:v>100.0</c:v>
                </c:pt>
                <c:pt idx="75">
                  <c:v>100.0</c:v>
                </c:pt>
                <c:pt idx="76">
                  <c:v>100.0</c:v>
                </c:pt>
                <c:pt idx="77">
                  <c:v>100.0</c:v>
                </c:pt>
                <c:pt idx="78">
                  <c:v>100.0</c:v>
                </c:pt>
                <c:pt idx="79">
                  <c:v>100.0</c:v>
                </c:pt>
                <c:pt idx="80">
                  <c:v>100.0</c:v>
                </c:pt>
                <c:pt idx="81">
                  <c:v>100.0</c:v>
                </c:pt>
                <c:pt idx="82">
                  <c:v>100.0</c:v>
                </c:pt>
                <c:pt idx="83">
                  <c:v>100.0</c:v>
                </c:pt>
                <c:pt idx="84">
                  <c:v>100.0</c:v>
                </c:pt>
                <c:pt idx="85">
                  <c:v>100.0</c:v>
                </c:pt>
                <c:pt idx="86">
                  <c:v>100.0</c:v>
                </c:pt>
                <c:pt idx="87">
                  <c:v>100.0</c:v>
                </c:pt>
                <c:pt idx="88">
                  <c:v>100.0</c:v>
                </c:pt>
                <c:pt idx="89">
                  <c:v>100.0</c:v>
                </c:pt>
                <c:pt idx="90">
                  <c:v>100.0</c:v>
                </c:pt>
                <c:pt idx="91">
                  <c:v>100.0</c:v>
                </c:pt>
                <c:pt idx="92">
                  <c:v>100.0</c:v>
                </c:pt>
                <c:pt idx="93">
                  <c:v>100.0</c:v>
                </c:pt>
                <c:pt idx="94">
                  <c:v>100.0</c:v>
                </c:pt>
                <c:pt idx="95">
                  <c:v>100.0</c:v>
                </c:pt>
                <c:pt idx="96">
                  <c:v>100.0</c:v>
                </c:pt>
                <c:pt idx="97">
                  <c:v>100.0</c:v>
                </c:pt>
                <c:pt idx="98">
                  <c:v>100.0</c:v>
                </c:pt>
                <c:pt idx="99">
                  <c:v>100.0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6172576"/>
        <c:axId val="1525833776"/>
      </c:lineChart>
      <c:catAx>
        <c:axId val="1816172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25833776"/>
        <c:crosses val="autoZero"/>
        <c:auto val="1"/>
        <c:lblAlgn val="ctr"/>
        <c:lblOffset val="100"/>
        <c:noMultiLvlLbl val="0"/>
      </c:catAx>
      <c:valAx>
        <c:axId val="1525833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6172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1" i="0" u="none" strike="noStrike" baseline="0">
                <a:effectLst/>
                <a:sym typeface="Symbol" charset="2"/>
              </a:rPr>
              <a:t></a:t>
            </a:r>
            <a:r>
              <a:rPr lang="pl-PL" sz="1400" b="1" i="0" u="none" strike="noStrike" baseline="0">
                <a:effectLst/>
              </a:rPr>
              <a:t> </a:t>
            </a:r>
            <a:r>
              <a:rPr lang="pl-PL"/>
              <a:t>= 0,001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Arkusz4!$A$1:$A$100</c:f>
              <c:numCache>
                <c:formatCode>General</c:formatCode>
                <c:ptCount val="100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1.0</c:v>
                </c:pt>
                <c:pt idx="20">
                  <c:v>1.0</c:v>
                </c:pt>
                <c:pt idx="21">
                  <c:v>1.0</c:v>
                </c:pt>
                <c:pt idx="22">
                  <c:v>2.0</c:v>
                </c:pt>
                <c:pt idx="23">
                  <c:v>3.0</c:v>
                </c:pt>
                <c:pt idx="24">
                  <c:v>3.0</c:v>
                </c:pt>
                <c:pt idx="25">
                  <c:v>3.0</c:v>
                </c:pt>
                <c:pt idx="26">
                  <c:v>3.0</c:v>
                </c:pt>
                <c:pt idx="27">
                  <c:v>3.0</c:v>
                </c:pt>
                <c:pt idx="28">
                  <c:v>3.0</c:v>
                </c:pt>
                <c:pt idx="29">
                  <c:v>4.0</c:v>
                </c:pt>
                <c:pt idx="30">
                  <c:v>4.0</c:v>
                </c:pt>
                <c:pt idx="31">
                  <c:v>5.0</c:v>
                </c:pt>
                <c:pt idx="32">
                  <c:v>7.0</c:v>
                </c:pt>
                <c:pt idx="33">
                  <c:v>7.0</c:v>
                </c:pt>
                <c:pt idx="34">
                  <c:v>8.0</c:v>
                </c:pt>
                <c:pt idx="35">
                  <c:v>9.0</c:v>
                </c:pt>
                <c:pt idx="36">
                  <c:v>9.0</c:v>
                </c:pt>
                <c:pt idx="37">
                  <c:v>9.0</c:v>
                </c:pt>
                <c:pt idx="38">
                  <c:v>9.0</c:v>
                </c:pt>
                <c:pt idx="39">
                  <c:v>9.0</c:v>
                </c:pt>
                <c:pt idx="40">
                  <c:v>9.0</c:v>
                </c:pt>
                <c:pt idx="41">
                  <c:v>9.0</c:v>
                </c:pt>
                <c:pt idx="42">
                  <c:v>10.0</c:v>
                </c:pt>
                <c:pt idx="43">
                  <c:v>11.0</c:v>
                </c:pt>
                <c:pt idx="44">
                  <c:v>12.0</c:v>
                </c:pt>
                <c:pt idx="45">
                  <c:v>12.0</c:v>
                </c:pt>
                <c:pt idx="46">
                  <c:v>12.0</c:v>
                </c:pt>
                <c:pt idx="47">
                  <c:v>13.0</c:v>
                </c:pt>
                <c:pt idx="48">
                  <c:v>14.0</c:v>
                </c:pt>
                <c:pt idx="49">
                  <c:v>15.0</c:v>
                </c:pt>
                <c:pt idx="50">
                  <c:v>15.0</c:v>
                </c:pt>
                <c:pt idx="51">
                  <c:v>15.0</c:v>
                </c:pt>
                <c:pt idx="52">
                  <c:v>15.0</c:v>
                </c:pt>
                <c:pt idx="53">
                  <c:v>15.0</c:v>
                </c:pt>
                <c:pt idx="54">
                  <c:v>16.0</c:v>
                </c:pt>
                <c:pt idx="55">
                  <c:v>16.0</c:v>
                </c:pt>
                <c:pt idx="56">
                  <c:v>18.0</c:v>
                </c:pt>
                <c:pt idx="57">
                  <c:v>19.0</c:v>
                </c:pt>
                <c:pt idx="58">
                  <c:v>19.0</c:v>
                </c:pt>
                <c:pt idx="59">
                  <c:v>19.0</c:v>
                </c:pt>
                <c:pt idx="60">
                  <c:v>19.0</c:v>
                </c:pt>
                <c:pt idx="61">
                  <c:v>21.0</c:v>
                </c:pt>
                <c:pt idx="62">
                  <c:v>21.0</c:v>
                </c:pt>
                <c:pt idx="63">
                  <c:v>22.0</c:v>
                </c:pt>
                <c:pt idx="64">
                  <c:v>22.0</c:v>
                </c:pt>
                <c:pt idx="65">
                  <c:v>22.0</c:v>
                </c:pt>
                <c:pt idx="66">
                  <c:v>22.0</c:v>
                </c:pt>
                <c:pt idx="67">
                  <c:v>22.0</c:v>
                </c:pt>
                <c:pt idx="68">
                  <c:v>23.0</c:v>
                </c:pt>
                <c:pt idx="69">
                  <c:v>23.0</c:v>
                </c:pt>
                <c:pt idx="70">
                  <c:v>23.0</c:v>
                </c:pt>
                <c:pt idx="71">
                  <c:v>25.0</c:v>
                </c:pt>
                <c:pt idx="72">
                  <c:v>25.0</c:v>
                </c:pt>
                <c:pt idx="73">
                  <c:v>26.0</c:v>
                </c:pt>
                <c:pt idx="74">
                  <c:v>27.0</c:v>
                </c:pt>
                <c:pt idx="75">
                  <c:v>27.0</c:v>
                </c:pt>
                <c:pt idx="76">
                  <c:v>27.0</c:v>
                </c:pt>
                <c:pt idx="77">
                  <c:v>27.0</c:v>
                </c:pt>
                <c:pt idx="78">
                  <c:v>27.0</c:v>
                </c:pt>
                <c:pt idx="79">
                  <c:v>27.0</c:v>
                </c:pt>
                <c:pt idx="80">
                  <c:v>27.0</c:v>
                </c:pt>
                <c:pt idx="81">
                  <c:v>28.0</c:v>
                </c:pt>
                <c:pt idx="82">
                  <c:v>29.0</c:v>
                </c:pt>
                <c:pt idx="83">
                  <c:v>29.0</c:v>
                </c:pt>
                <c:pt idx="84">
                  <c:v>29.0</c:v>
                </c:pt>
                <c:pt idx="85">
                  <c:v>29.0</c:v>
                </c:pt>
                <c:pt idx="86">
                  <c:v>31.0</c:v>
                </c:pt>
                <c:pt idx="87">
                  <c:v>31.0</c:v>
                </c:pt>
                <c:pt idx="88">
                  <c:v>32.0</c:v>
                </c:pt>
                <c:pt idx="89">
                  <c:v>36.0</c:v>
                </c:pt>
                <c:pt idx="90">
                  <c:v>36.0</c:v>
                </c:pt>
                <c:pt idx="91">
                  <c:v>36.0</c:v>
                </c:pt>
                <c:pt idx="92">
                  <c:v>36.0</c:v>
                </c:pt>
                <c:pt idx="93">
                  <c:v>39.0</c:v>
                </c:pt>
                <c:pt idx="94">
                  <c:v>39.0</c:v>
                </c:pt>
                <c:pt idx="95">
                  <c:v>37.0</c:v>
                </c:pt>
                <c:pt idx="96">
                  <c:v>37.0</c:v>
                </c:pt>
                <c:pt idx="97">
                  <c:v>41.0</c:v>
                </c:pt>
                <c:pt idx="98">
                  <c:v>41.0</c:v>
                </c:pt>
                <c:pt idx="99">
                  <c:v>41.0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0603920"/>
        <c:axId val="1820593760"/>
      </c:lineChart>
      <c:catAx>
        <c:axId val="1850603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20593760"/>
        <c:crosses val="autoZero"/>
        <c:auto val="1"/>
        <c:lblAlgn val="ctr"/>
        <c:lblOffset val="100"/>
        <c:noMultiLvlLbl val="0"/>
      </c:catAx>
      <c:valAx>
        <c:axId val="1820593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50603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y=z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Arkusz11!$A$1:$A$100</c:f>
              <c:numCache>
                <c:formatCode>General</c:formatCode>
                <c:ptCount val="100"/>
                <c:pt idx="0">
                  <c:v>10.0</c:v>
                </c:pt>
                <c:pt idx="1">
                  <c:v>11.0</c:v>
                </c:pt>
                <c:pt idx="2">
                  <c:v>10.0</c:v>
                </c:pt>
                <c:pt idx="3">
                  <c:v>11.0</c:v>
                </c:pt>
                <c:pt idx="4">
                  <c:v>11.0</c:v>
                </c:pt>
                <c:pt idx="5">
                  <c:v>10.0</c:v>
                </c:pt>
                <c:pt idx="6">
                  <c:v>10.0</c:v>
                </c:pt>
                <c:pt idx="7">
                  <c:v>12.0</c:v>
                </c:pt>
                <c:pt idx="8">
                  <c:v>13.0</c:v>
                </c:pt>
                <c:pt idx="9">
                  <c:v>13.0</c:v>
                </c:pt>
                <c:pt idx="10">
                  <c:v>13.0</c:v>
                </c:pt>
                <c:pt idx="11">
                  <c:v>14.0</c:v>
                </c:pt>
                <c:pt idx="12">
                  <c:v>14.0</c:v>
                </c:pt>
                <c:pt idx="13">
                  <c:v>14.0</c:v>
                </c:pt>
                <c:pt idx="14">
                  <c:v>14.0</c:v>
                </c:pt>
                <c:pt idx="15">
                  <c:v>14.0</c:v>
                </c:pt>
                <c:pt idx="16">
                  <c:v>14.0</c:v>
                </c:pt>
                <c:pt idx="17">
                  <c:v>14.0</c:v>
                </c:pt>
                <c:pt idx="18">
                  <c:v>14.0</c:v>
                </c:pt>
                <c:pt idx="19">
                  <c:v>15.0</c:v>
                </c:pt>
                <c:pt idx="20">
                  <c:v>16.0</c:v>
                </c:pt>
                <c:pt idx="21">
                  <c:v>16.0</c:v>
                </c:pt>
                <c:pt idx="22">
                  <c:v>16.0</c:v>
                </c:pt>
                <c:pt idx="23">
                  <c:v>16.0</c:v>
                </c:pt>
                <c:pt idx="24">
                  <c:v>16.0</c:v>
                </c:pt>
                <c:pt idx="25">
                  <c:v>16.0</c:v>
                </c:pt>
                <c:pt idx="26">
                  <c:v>17.0</c:v>
                </c:pt>
                <c:pt idx="27">
                  <c:v>17.0</c:v>
                </c:pt>
                <c:pt idx="28">
                  <c:v>21.0</c:v>
                </c:pt>
                <c:pt idx="29">
                  <c:v>25.0</c:v>
                </c:pt>
                <c:pt idx="30">
                  <c:v>26.0</c:v>
                </c:pt>
                <c:pt idx="31">
                  <c:v>26.0</c:v>
                </c:pt>
                <c:pt idx="32">
                  <c:v>27.0</c:v>
                </c:pt>
                <c:pt idx="33">
                  <c:v>28.0</c:v>
                </c:pt>
                <c:pt idx="34">
                  <c:v>30.0</c:v>
                </c:pt>
                <c:pt idx="35">
                  <c:v>33.0</c:v>
                </c:pt>
                <c:pt idx="36">
                  <c:v>35.0</c:v>
                </c:pt>
                <c:pt idx="37">
                  <c:v>37.0</c:v>
                </c:pt>
                <c:pt idx="38">
                  <c:v>40.0</c:v>
                </c:pt>
                <c:pt idx="39">
                  <c:v>43.0</c:v>
                </c:pt>
                <c:pt idx="40">
                  <c:v>47.0</c:v>
                </c:pt>
                <c:pt idx="41">
                  <c:v>54.0</c:v>
                </c:pt>
                <c:pt idx="42">
                  <c:v>56.0</c:v>
                </c:pt>
                <c:pt idx="43">
                  <c:v>56.0</c:v>
                </c:pt>
                <c:pt idx="44">
                  <c:v>56.0</c:v>
                </c:pt>
                <c:pt idx="45">
                  <c:v>61.0</c:v>
                </c:pt>
                <c:pt idx="46">
                  <c:v>61.0</c:v>
                </c:pt>
                <c:pt idx="47">
                  <c:v>61.0</c:v>
                </c:pt>
                <c:pt idx="48">
                  <c:v>61.0</c:v>
                </c:pt>
                <c:pt idx="49">
                  <c:v>65.0</c:v>
                </c:pt>
                <c:pt idx="50">
                  <c:v>66.0</c:v>
                </c:pt>
                <c:pt idx="51">
                  <c:v>67.0</c:v>
                </c:pt>
                <c:pt idx="52">
                  <c:v>68.0</c:v>
                </c:pt>
                <c:pt idx="53">
                  <c:v>68.0</c:v>
                </c:pt>
                <c:pt idx="54">
                  <c:v>68.0</c:v>
                </c:pt>
                <c:pt idx="55">
                  <c:v>69.0</c:v>
                </c:pt>
                <c:pt idx="56">
                  <c:v>69.0</c:v>
                </c:pt>
                <c:pt idx="57">
                  <c:v>69.0</c:v>
                </c:pt>
                <c:pt idx="58">
                  <c:v>70.0</c:v>
                </c:pt>
                <c:pt idx="59">
                  <c:v>72.0</c:v>
                </c:pt>
                <c:pt idx="60">
                  <c:v>72.0</c:v>
                </c:pt>
                <c:pt idx="61">
                  <c:v>74.0</c:v>
                </c:pt>
                <c:pt idx="62">
                  <c:v>80.0</c:v>
                </c:pt>
                <c:pt idx="63">
                  <c:v>81.0</c:v>
                </c:pt>
                <c:pt idx="64">
                  <c:v>81.0</c:v>
                </c:pt>
                <c:pt idx="65">
                  <c:v>81.0</c:v>
                </c:pt>
                <c:pt idx="66">
                  <c:v>82.0</c:v>
                </c:pt>
                <c:pt idx="67">
                  <c:v>83.0</c:v>
                </c:pt>
                <c:pt idx="68">
                  <c:v>83.0</c:v>
                </c:pt>
                <c:pt idx="69">
                  <c:v>85.0</c:v>
                </c:pt>
                <c:pt idx="70">
                  <c:v>86.0</c:v>
                </c:pt>
                <c:pt idx="71">
                  <c:v>90.0</c:v>
                </c:pt>
                <c:pt idx="72">
                  <c:v>92.0</c:v>
                </c:pt>
                <c:pt idx="73">
                  <c:v>93.0</c:v>
                </c:pt>
                <c:pt idx="74">
                  <c:v>93.0</c:v>
                </c:pt>
                <c:pt idx="75">
                  <c:v>94.0</c:v>
                </c:pt>
                <c:pt idx="76">
                  <c:v>95.0</c:v>
                </c:pt>
                <c:pt idx="77">
                  <c:v>95.0</c:v>
                </c:pt>
                <c:pt idx="78">
                  <c:v>95.0</c:v>
                </c:pt>
                <c:pt idx="79">
                  <c:v>97.0</c:v>
                </c:pt>
                <c:pt idx="80">
                  <c:v>97.0</c:v>
                </c:pt>
                <c:pt idx="81">
                  <c:v>97.0</c:v>
                </c:pt>
                <c:pt idx="82">
                  <c:v>97.0</c:v>
                </c:pt>
                <c:pt idx="83">
                  <c:v>97.0</c:v>
                </c:pt>
                <c:pt idx="84">
                  <c:v>98.0</c:v>
                </c:pt>
                <c:pt idx="85">
                  <c:v>98.0</c:v>
                </c:pt>
                <c:pt idx="86">
                  <c:v>98.0</c:v>
                </c:pt>
                <c:pt idx="87">
                  <c:v>98.0</c:v>
                </c:pt>
                <c:pt idx="88">
                  <c:v>98.0</c:v>
                </c:pt>
                <c:pt idx="89">
                  <c:v>98.0</c:v>
                </c:pt>
                <c:pt idx="90">
                  <c:v>99.0</c:v>
                </c:pt>
                <c:pt idx="91">
                  <c:v>99.0</c:v>
                </c:pt>
                <c:pt idx="92">
                  <c:v>99.0</c:v>
                </c:pt>
                <c:pt idx="93">
                  <c:v>99.0</c:v>
                </c:pt>
                <c:pt idx="94">
                  <c:v>99.0</c:v>
                </c:pt>
                <c:pt idx="95">
                  <c:v>99.0</c:v>
                </c:pt>
                <c:pt idx="96">
                  <c:v>99.0</c:v>
                </c:pt>
                <c:pt idx="97">
                  <c:v>99.0</c:v>
                </c:pt>
                <c:pt idx="98">
                  <c:v>99.0</c:v>
                </c:pt>
                <c:pt idx="99">
                  <c:v>99.0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7671232"/>
        <c:axId val="1978902528"/>
      </c:lineChart>
      <c:catAx>
        <c:axId val="1767671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78902528"/>
        <c:crosses val="autoZero"/>
        <c:auto val="1"/>
        <c:lblAlgn val="ctr"/>
        <c:lblOffset val="100"/>
        <c:noMultiLvlLbl val="0"/>
      </c:catAx>
      <c:valAx>
        <c:axId val="197890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67671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y=z*4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Arkusz7!$A$1:$A$100</c:f>
              <c:numCache>
                <c:formatCode>General</c:formatCode>
                <c:ptCount val="100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5.0</c:v>
                </c:pt>
                <c:pt idx="4">
                  <c:v>26.0</c:v>
                </c:pt>
                <c:pt idx="5">
                  <c:v>76.0</c:v>
                </c:pt>
                <c:pt idx="6">
                  <c:v>82.0</c:v>
                </c:pt>
                <c:pt idx="7">
                  <c:v>85.0</c:v>
                </c:pt>
                <c:pt idx="8">
                  <c:v>90.0</c:v>
                </c:pt>
                <c:pt idx="9">
                  <c:v>92.0</c:v>
                </c:pt>
                <c:pt idx="10">
                  <c:v>96.0</c:v>
                </c:pt>
                <c:pt idx="11">
                  <c:v>98.0</c:v>
                </c:pt>
                <c:pt idx="12">
                  <c:v>98.0</c:v>
                </c:pt>
                <c:pt idx="13">
                  <c:v>99.0</c:v>
                </c:pt>
                <c:pt idx="14">
                  <c:v>99.0</c:v>
                </c:pt>
                <c:pt idx="15">
                  <c:v>100.0</c:v>
                </c:pt>
                <c:pt idx="16">
                  <c:v>100.0</c:v>
                </c:pt>
                <c:pt idx="17">
                  <c:v>100.0</c:v>
                </c:pt>
                <c:pt idx="18">
                  <c:v>100.0</c:v>
                </c:pt>
                <c:pt idx="19">
                  <c:v>100.0</c:v>
                </c:pt>
                <c:pt idx="20">
                  <c:v>100.0</c:v>
                </c:pt>
                <c:pt idx="21">
                  <c:v>100.0</c:v>
                </c:pt>
                <c:pt idx="22">
                  <c:v>100.0</c:v>
                </c:pt>
                <c:pt idx="23">
                  <c:v>100.0</c:v>
                </c:pt>
                <c:pt idx="24">
                  <c:v>100.0</c:v>
                </c:pt>
                <c:pt idx="25">
                  <c:v>100.0</c:v>
                </c:pt>
                <c:pt idx="26">
                  <c:v>100.0</c:v>
                </c:pt>
                <c:pt idx="27">
                  <c:v>100.0</c:v>
                </c:pt>
                <c:pt idx="28">
                  <c:v>100.0</c:v>
                </c:pt>
                <c:pt idx="29">
                  <c:v>100.0</c:v>
                </c:pt>
                <c:pt idx="30">
                  <c:v>100.0</c:v>
                </c:pt>
                <c:pt idx="31">
                  <c:v>100.0</c:v>
                </c:pt>
                <c:pt idx="32">
                  <c:v>100.0</c:v>
                </c:pt>
                <c:pt idx="33">
                  <c:v>100.0</c:v>
                </c:pt>
                <c:pt idx="34">
                  <c:v>100.0</c:v>
                </c:pt>
                <c:pt idx="35">
                  <c:v>100.0</c:v>
                </c:pt>
                <c:pt idx="36">
                  <c:v>100.0</c:v>
                </c:pt>
                <c:pt idx="37">
                  <c:v>100.0</c:v>
                </c:pt>
                <c:pt idx="38">
                  <c:v>100.0</c:v>
                </c:pt>
                <c:pt idx="39">
                  <c:v>100.0</c:v>
                </c:pt>
                <c:pt idx="40">
                  <c:v>100.0</c:v>
                </c:pt>
                <c:pt idx="41">
                  <c:v>100.0</c:v>
                </c:pt>
                <c:pt idx="42">
                  <c:v>100.0</c:v>
                </c:pt>
                <c:pt idx="43">
                  <c:v>100.0</c:v>
                </c:pt>
                <c:pt idx="44">
                  <c:v>100.0</c:v>
                </c:pt>
                <c:pt idx="45">
                  <c:v>100.0</c:v>
                </c:pt>
                <c:pt idx="46">
                  <c:v>100.0</c:v>
                </c:pt>
                <c:pt idx="47">
                  <c:v>100.0</c:v>
                </c:pt>
                <c:pt idx="48">
                  <c:v>100.0</c:v>
                </c:pt>
                <c:pt idx="49">
                  <c:v>100.0</c:v>
                </c:pt>
                <c:pt idx="50">
                  <c:v>100.0</c:v>
                </c:pt>
                <c:pt idx="51">
                  <c:v>100.0</c:v>
                </c:pt>
                <c:pt idx="52">
                  <c:v>100.0</c:v>
                </c:pt>
                <c:pt idx="53">
                  <c:v>100.0</c:v>
                </c:pt>
                <c:pt idx="54">
                  <c:v>100.0</c:v>
                </c:pt>
                <c:pt idx="55">
                  <c:v>100.0</c:v>
                </c:pt>
                <c:pt idx="56">
                  <c:v>100.0</c:v>
                </c:pt>
                <c:pt idx="57">
                  <c:v>100.0</c:v>
                </c:pt>
                <c:pt idx="58">
                  <c:v>100.0</c:v>
                </c:pt>
                <c:pt idx="59">
                  <c:v>100.0</c:v>
                </c:pt>
                <c:pt idx="60">
                  <c:v>100.0</c:v>
                </c:pt>
                <c:pt idx="61">
                  <c:v>100.0</c:v>
                </c:pt>
                <c:pt idx="62">
                  <c:v>100.0</c:v>
                </c:pt>
                <c:pt idx="63">
                  <c:v>100.0</c:v>
                </c:pt>
                <c:pt idx="64">
                  <c:v>100.0</c:v>
                </c:pt>
                <c:pt idx="65">
                  <c:v>100.0</c:v>
                </c:pt>
                <c:pt idx="66">
                  <c:v>100.0</c:v>
                </c:pt>
                <c:pt idx="67">
                  <c:v>100.0</c:v>
                </c:pt>
                <c:pt idx="68">
                  <c:v>100.0</c:v>
                </c:pt>
                <c:pt idx="69">
                  <c:v>100.0</c:v>
                </c:pt>
                <c:pt idx="70">
                  <c:v>100.0</c:v>
                </c:pt>
                <c:pt idx="71">
                  <c:v>100.0</c:v>
                </c:pt>
                <c:pt idx="72">
                  <c:v>100.0</c:v>
                </c:pt>
                <c:pt idx="73">
                  <c:v>100.0</c:v>
                </c:pt>
                <c:pt idx="74">
                  <c:v>100.0</c:v>
                </c:pt>
                <c:pt idx="75">
                  <c:v>100.0</c:v>
                </c:pt>
                <c:pt idx="76">
                  <c:v>100.0</c:v>
                </c:pt>
                <c:pt idx="77">
                  <c:v>100.0</c:v>
                </c:pt>
                <c:pt idx="78">
                  <c:v>100.0</c:v>
                </c:pt>
                <c:pt idx="79">
                  <c:v>100.0</c:v>
                </c:pt>
                <c:pt idx="80">
                  <c:v>100.0</c:v>
                </c:pt>
                <c:pt idx="81">
                  <c:v>100.0</c:v>
                </c:pt>
                <c:pt idx="82">
                  <c:v>100.0</c:v>
                </c:pt>
                <c:pt idx="83">
                  <c:v>100.0</c:v>
                </c:pt>
                <c:pt idx="84">
                  <c:v>100.0</c:v>
                </c:pt>
                <c:pt idx="85">
                  <c:v>100.0</c:v>
                </c:pt>
                <c:pt idx="86">
                  <c:v>100.0</c:v>
                </c:pt>
                <c:pt idx="87">
                  <c:v>100.0</c:v>
                </c:pt>
                <c:pt idx="88">
                  <c:v>100.0</c:v>
                </c:pt>
                <c:pt idx="89">
                  <c:v>100.0</c:v>
                </c:pt>
                <c:pt idx="90">
                  <c:v>100.0</c:v>
                </c:pt>
                <c:pt idx="91">
                  <c:v>100.0</c:v>
                </c:pt>
                <c:pt idx="92">
                  <c:v>100.0</c:v>
                </c:pt>
                <c:pt idx="93">
                  <c:v>100.0</c:v>
                </c:pt>
                <c:pt idx="94">
                  <c:v>100.0</c:v>
                </c:pt>
                <c:pt idx="95">
                  <c:v>100.0</c:v>
                </c:pt>
                <c:pt idx="96">
                  <c:v>100.0</c:v>
                </c:pt>
                <c:pt idx="97">
                  <c:v>100.0</c:v>
                </c:pt>
                <c:pt idx="98">
                  <c:v>100.0</c:v>
                </c:pt>
                <c:pt idx="99">
                  <c:v>100.0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2312288"/>
        <c:axId val="1822315120"/>
      </c:lineChart>
      <c:catAx>
        <c:axId val="1822312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22315120"/>
        <c:crosses val="autoZero"/>
        <c:auto val="1"/>
        <c:lblAlgn val="ctr"/>
        <c:lblOffset val="100"/>
        <c:noMultiLvlLbl val="0"/>
      </c:catAx>
      <c:valAx>
        <c:axId val="182231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22312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y=z*20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Arkusz9!$A$1:$A$100</c:f>
              <c:numCache>
                <c:formatCode>General</c:formatCode>
                <c:ptCount val="100"/>
                <c:pt idx="0">
                  <c:v>32.0</c:v>
                </c:pt>
                <c:pt idx="1">
                  <c:v>49.0</c:v>
                </c:pt>
                <c:pt idx="2">
                  <c:v>61.0</c:v>
                </c:pt>
                <c:pt idx="3">
                  <c:v>99.0</c:v>
                </c:pt>
                <c:pt idx="4">
                  <c:v>100.0</c:v>
                </c:pt>
                <c:pt idx="5">
                  <c:v>100.0</c:v>
                </c:pt>
                <c:pt idx="6">
                  <c:v>100.0</c:v>
                </c:pt>
                <c:pt idx="7">
                  <c:v>100.0</c:v>
                </c:pt>
                <c:pt idx="8">
                  <c:v>100.0</c:v>
                </c:pt>
                <c:pt idx="9">
                  <c:v>100.0</c:v>
                </c:pt>
                <c:pt idx="10">
                  <c:v>100.0</c:v>
                </c:pt>
                <c:pt idx="11">
                  <c:v>100.0</c:v>
                </c:pt>
                <c:pt idx="12">
                  <c:v>100.0</c:v>
                </c:pt>
                <c:pt idx="13">
                  <c:v>100.0</c:v>
                </c:pt>
                <c:pt idx="14">
                  <c:v>100.0</c:v>
                </c:pt>
                <c:pt idx="15">
                  <c:v>100.0</c:v>
                </c:pt>
                <c:pt idx="16">
                  <c:v>100.0</c:v>
                </c:pt>
                <c:pt idx="17">
                  <c:v>100.0</c:v>
                </c:pt>
                <c:pt idx="18">
                  <c:v>100.0</c:v>
                </c:pt>
                <c:pt idx="19">
                  <c:v>100.0</c:v>
                </c:pt>
                <c:pt idx="20">
                  <c:v>100.0</c:v>
                </c:pt>
                <c:pt idx="21">
                  <c:v>100.0</c:v>
                </c:pt>
                <c:pt idx="22">
                  <c:v>100.0</c:v>
                </c:pt>
                <c:pt idx="23">
                  <c:v>100.0</c:v>
                </c:pt>
                <c:pt idx="24">
                  <c:v>100.0</c:v>
                </c:pt>
                <c:pt idx="25">
                  <c:v>100.0</c:v>
                </c:pt>
                <c:pt idx="26">
                  <c:v>100.0</c:v>
                </c:pt>
                <c:pt idx="27">
                  <c:v>100.0</c:v>
                </c:pt>
                <c:pt idx="28">
                  <c:v>100.0</c:v>
                </c:pt>
                <c:pt idx="29">
                  <c:v>100.0</c:v>
                </c:pt>
                <c:pt idx="30">
                  <c:v>100.0</c:v>
                </c:pt>
                <c:pt idx="31">
                  <c:v>100.0</c:v>
                </c:pt>
                <c:pt idx="32">
                  <c:v>100.0</c:v>
                </c:pt>
                <c:pt idx="33">
                  <c:v>100.0</c:v>
                </c:pt>
                <c:pt idx="34">
                  <c:v>100.0</c:v>
                </c:pt>
                <c:pt idx="35">
                  <c:v>100.0</c:v>
                </c:pt>
                <c:pt idx="36">
                  <c:v>100.0</c:v>
                </c:pt>
                <c:pt idx="37">
                  <c:v>100.0</c:v>
                </c:pt>
                <c:pt idx="38">
                  <c:v>100.0</c:v>
                </c:pt>
                <c:pt idx="39">
                  <c:v>100.0</c:v>
                </c:pt>
                <c:pt idx="40">
                  <c:v>100.0</c:v>
                </c:pt>
                <c:pt idx="41">
                  <c:v>100.0</c:v>
                </c:pt>
                <c:pt idx="42">
                  <c:v>100.0</c:v>
                </c:pt>
                <c:pt idx="43">
                  <c:v>100.0</c:v>
                </c:pt>
                <c:pt idx="44">
                  <c:v>100.0</c:v>
                </c:pt>
                <c:pt idx="45">
                  <c:v>100.0</c:v>
                </c:pt>
                <c:pt idx="46">
                  <c:v>100.0</c:v>
                </c:pt>
                <c:pt idx="47">
                  <c:v>100.0</c:v>
                </c:pt>
                <c:pt idx="48">
                  <c:v>100.0</c:v>
                </c:pt>
                <c:pt idx="49">
                  <c:v>100.0</c:v>
                </c:pt>
                <c:pt idx="50">
                  <c:v>100.0</c:v>
                </c:pt>
                <c:pt idx="51">
                  <c:v>100.0</c:v>
                </c:pt>
                <c:pt idx="52">
                  <c:v>100.0</c:v>
                </c:pt>
                <c:pt idx="53">
                  <c:v>100.0</c:v>
                </c:pt>
                <c:pt idx="54">
                  <c:v>100.0</c:v>
                </c:pt>
                <c:pt idx="55">
                  <c:v>100.0</c:v>
                </c:pt>
                <c:pt idx="56">
                  <c:v>100.0</c:v>
                </c:pt>
                <c:pt idx="57">
                  <c:v>100.0</c:v>
                </c:pt>
                <c:pt idx="58">
                  <c:v>100.0</c:v>
                </c:pt>
                <c:pt idx="59">
                  <c:v>100.0</c:v>
                </c:pt>
                <c:pt idx="60">
                  <c:v>100.0</c:v>
                </c:pt>
                <c:pt idx="61">
                  <c:v>100.0</c:v>
                </c:pt>
                <c:pt idx="62">
                  <c:v>100.0</c:v>
                </c:pt>
                <c:pt idx="63">
                  <c:v>100.0</c:v>
                </c:pt>
                <c:pt idx="64">
                  <c:v>100.0</c:v>
                </c:pt>
                <c:pt idx="65">
                  <c:v>100.0</c:v>
                </c:pt>
                <c:pt idx="66">
                  <c:v>100.0</c:v>
                </c:pt>
                <c:pt idx="67">
                  <c:v>100.0</c:v>
                </c:pt>
                <c:pt idx="68">
                  <c:v>100.0</c:v>
                </c:pt>
                <c:pt idx="69">
                  <c:v>100.0</c:v>
                </c:pt>
                <c:pt idx="70">
                  <c:v>100.0</c:v>
                </c:pt>
                <c:pt idx="71">
                  <c:v>100.0</c:v>
                </c:pt>
                <c:pt idx="72">
                  <c:v>100.0</c:v>
                </c:pt>
                <c:pt idx="73">
                  <c:v>100.0</c:v>
                </c:pt>
                <c:pt idx="74">
                  <c:v>100.0</c:v>
                </c:pt>
                <c:pt idx="75">
                  <c:v>100.0</c:v>
                </c:pt>
                <c:pt idx="76">
                  <c:v>100.0</c:v>
                </c:pt>
                <c:pt idx="77">
                  <c:v>100.0</c:v>
                </c:pt>
                <c:pt idx="78">
                  <c:v>100.0</c:v>
                </c:pt>
                <c:pt idx="79">
                  <c:v>100.0</c:v>
                </c:pt>
                <c:pt idx="80">
                  <c:v>100.0</c:v>
                </c:pt>
                <c:pt idx="81">
                  <c:v>100.0</c:v>
                </c:pt>
                <c:pt idx="82">
                  <c:v>100.0</c:v>
                </c:pt>
                <c:pt idx="83">
                  <c:v>100.0</c:v>
                </c:pt>
                <c:pt idx="84">
                  <c:v>100.0</c:v>
                </c:pt>
                <c:pt idx="85">
                  <c:v>100.0</c:v>
                </c:pt>
                <c:pt idx="86">
                  <c:v>100.0</c:v>
                </c:pt>
                <c:pt idx="87">
                  <c:v>100.0</c:v>
                </c:pt>
                <c:pt idx="88">
                  <c:v>100.0</c:v>
                </c:pt>
                <c:pt idx="89">
                  <c:v>100.0</c:v>
                </c:pt>
                <c:pt idx="90">
                  <c:v>100.0</c:v>
                </c:pt>
                <c:pt idx="91">
                  <c:v>100.0</c:v>
                </c:pt>
                <c:pt idx="92">
                  <c:v>100.0</c:v>
                </c:pt>
                <c:pt idx="93">
                  <c:v>100.0</c:v>
                </c:pt>
                <c:pt idx="94">
                  <c:v>100.0</c:v>
                </c:pt>
                <c:pt idx="95">
                  <c:v>100.0</c:v>
                </c:pt>
                <c:pt idx="96">
                  <c:v>100.0</c:v>
                </c:pt>
                <c:pt idx="97">
                  <c:v>100.0</c:v>
                </c:pt>
                <c:pt idx="98">
                  <c:v>100.0</c:v>
                </c:pt>
                <c:pt idx="99">
                  <c:v>100.0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6348592"/>
        <c:axId val="1576725328"/>
      </c:lineChart>
      <c:catAx>
        <c:axId val="1576348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76725328"/>
        <c:crosses val="autoZero"/>
        <c:auto val="1"/>
        <c:lblAlgn val="ctr"/>
        <c:lblOffset val="100"/>
        <c:noMultiLvlLbl val="0"/>
      </c:catAx>
      <c:valAx>
        <c:axId val="157672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76348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y=z/2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Arkusz8!$A$1:$A$100</c:f>
              <c:numCache>
                <c:formatCode>General</c:formatCode>
                <c:ptCount val="100"/>
                <c:pt idx="0">
                  <c:v>34.0</c:v>
                </c:pt>
                <c:pt idx="1">
                  <c:v>34.0</c:v>
                </c:pt>
                <c:pt idx="2">
                  <c:v>34.0</c:v>
                </c:pt>
                <c:pt idx="3">
                  <c:v>33.0</c:v>
                </c:pt>
                <c:pt idx="4">
                  <c:v>33.0</c:v>
                </c:pt>
                <c:pt idx="5">
                  <c:v>33.0</c:v>
                </c:pt>
                <c:pt idx="6">
                  <c:v>32.0</c:v>
                </c:pt>
                <c:pt idx="7">
                  <c:v>32.0</c:v>
                </c:pt>
                <c:pt idx="8">
                  <c:v>32.0</c:v>
                </c:pt>
                <c:pt idx="9">
                  <c:v>32.0</c:v>
                </c:pt>
                <c:pt idx="10">
                  <c:v>32.0</c:v>
                </c:pt>
                <c:pt idx="11">
                  <c:v>32.0</c:v>
                </c:pt>
                <c:pt idx="12">
                  <c:v>32.0</c:v>
                </c:pt>
                <c:pt idx="13">
                  <c:v>32.0</c:v>
                </c:pt>
                <c:pt idx="14">
                  <c:v>32.0</c:v>
                </c:pt>
                <c:pt idx="15">
                  <c:v>33.0</c:v>
                </c:pt>
                <c:pt idx="16">
                  <c:v>33.0</c:v>
                </c:pt>
                <c:pt idx="17">
                  <c:v>33.0</c:v>
                </c:pt>
                <c:pt idx="18">
                  <c:v>33.0</c:v>
                </c:pt>
                <c:pt idx="19">
                  <c:v>34.0</c:v>
                </c:pt>
                <c:pt idx="20">
                  <c:v>34.0</c:v>
                </c:pt>
                <c:pt idx="21">
                  <c:v>33.0</c:v>
                </c:pt>
                <c:pt idx="22">
                  <c:v>33.0</c:v>
                </c:pt>
                <c:pt idx="23">
                  <c:v>33.0</c:v>
                </c:pt>
                <c:pt idx="24">
                  <c:v>34.0</c:v>
                </c:pt>
                <c:pt idx="25">
                  <c:v>34.0</c:v>
                </c:pt>
                <c:pt idx="26">
                  <c:v>33.0</c:v>
                </c:pt>
                <c:pt idx="27">
                  <c:v>33.0</c:v>
                </c:pt>
                <c:pt idx="28">
                  <c:v>33.0</c:v>
                </c:pt>
                <c:pt idx="29">
                  <c:v>33.0</c:v>
                </c:pt>
                <c:pt idx="30">
                  <c:v>33.0</c:v>
                </c:pt>
                <c:pt idx="31">
                  <c:v>31.0</c:v>
                </c:pt>
                <c:pt idx="32">
                  <c:v>31.0</c:v>
                </c:pt>
                <c:pt idx="33">
                  <c:v>31.0</c:v>
                </c:pt>
                <c:pt idx="34">
                  <c:v>32.0</c:v>
                </c:pt>
                <c:pt idx="35">
                  <c:v>32.0</c:v>
                </c:pt>
                <c:pt idx="36">
                  <c:v>33.0</c:v>
                </c:pt>
                <c:pt idx="37">
                  <c:v>33.0</c:v>
                </c:pt>
                <c:pt idx="38">
                  <c:v>33.0</c:v>
                </c:pt>
                <c:pt idx="39">
                  <c:v>33.0</c:v>
                </c:pt>
                <c:pt idx="40">
                  <c:v>33.0</c:v>
                </c:pt>
                <c:pt idx="41">
                  <c:v>33.0</c:v>
                </c:pt>
                <c:pt idx="42">
                  <c:v>33.0</c:v>
                </c:pt>
                <c:pt idx="43">
                  <c:v>36.0</c:v>
                </c:pt>
                <c:pt idx="44">
                  <c:v>36.0</c:v>
                </c:pt>
                <c:pt idx="45">
                  <c:v>36.0</c:v>
                </c:pt>
                <c:pt idx="46">
                  <c:v>36.0</c:v>
                </c:pt>
                <c:pt idx="47">
                  <c:v>36.0</c:v>
                </c:pt>
                <c:pt idx="48">
                  <c:v>35.0</c:v>
                </c:pt>
                <c:pt idx="49">
                  <c:v>35.0</c:v>
                </c:pt>
                <c:pt idx="50">
                  <c:v>35.0</c:v>
                </c:pt>
                <c:pt idx="51">
                  <c:v>36.0</c:v>
                </c:pt>
                <c:pt idx="52">
                  <c:v>36.0</c:v>
                </c:pt>
                <c:pt idx="53">
                  <c:v>36.0</c:v>
                </c:pt>
                <c:pt idx="54">
                  <c:v>36.0</c:v>
                </c:pt>
                <c:pt idx="55">
                  <c:v>36.0</c:v>
                </c:pt>
                <c:pt idx="56">
                  <c:v>38.0</c:v>
                </c:pt>
                <c:pt idx="57">
                  <c:v>38.0</c:v>
                </c:pt>
                <c:pt idx="58">
                  <c:v>38.0</c:v>
                </c:pt>
                <c:pt idx="59">
                  <c:v>36.0</c:v>
                </c:pt>
                <c:pt idx="60">
                  <c:v>39.0</c:v>
                </c:pt>
                <c:pt idx="61">
                  <c:v>37.0</c:v>
                </c:pt>
                <c:pt idx="62">
                  <c:v>37.0</c:v>
                </c:pt>
                <c:pt idx="63">
                  <c:v>38.0</c:v>
                </c:pt>
                <c:pt idx="64">
                  <c:v>38.0</c:v>
                </c:pt>
                <c:pt idx="65">
                  <c:v>39.0</c:v>
                </c:pt>
                <c:pt idx="66">
                  <c:v>38.0</c:v>
                </c:pt>
                <c:pt idx="67">
                  <c:v>39.0</c:v>
                </c:pt>
                <c:pt idx="68">
                  <c:v>38.0</c:v>
                </c:pt>
                <c:pt idx="69">
                  <c:v>40.0</c:v>
                </c:pt>
                <c:pt idx="70">
                  <c:v>40.0</c:v>
                </c:pt>
                <c:pt idx="71">
                  <c:v>40.0</c:v>
                </c:pt>
                <c:pt idx="72">
                  <c:v>38.0</c:v>
                </c:pt>
                <c:pt idx="73">
                  <c:v>43.0</c:v>
                </c:pt>
                <c:pt idx="74">
                  <c:v>44.0</c:v>
                </c:pt>
                <c:pt idx="75">
                  <c:v>44.0</c:v>
                </c:pt>
                <c:pt idx="76">
                  <c:v>44.0</c:v>
                </c:pt>
                <c:pt idx="77">
                  <c:v>46.0</c:v>
                </c:pt>
                <c:pt idx="78">
                  <c:v>47.0</c:v>
                </c:pt>
                <c:pt idx="79">
                  <c:v>53.0</c:v>
                </c:pt>
                <c:pt idx="80">
                  <c:v>52.0</c:v>
                </c:pt>
                <c:pt idx="81">
                  <c:v>55.0</c:v>
                </c:pt>
                <c:pt idx="82">
                  <c:v>55.0</c:v>
                </c:pt>
                <c:pt idx="83">
                  <c:v>58.0</c:v>
                </c:pt>
                <c:pt idx="84">
                  <c:v>60.0</c:v>
                </c:pt>
                <c:pt idx="85">
                  <c:v>60.0</c:v>
                </c:pt>
                <c:pt idx="86">
                  <c:v>61.0</c:v>
                </c:pt>
                <c:pt idx="87">
                  <c:v>62.0</c:v>
                </c:pt>
                <c:pt idx="88">
                  <c:v>63.0</c:v>
                </c:pt>
                <c:pt idx="89">
                  <c:v>64.0</c:v>
                </c:pt>
                <c:pt idx="90">
                  <c:v>64.0</c:v>
                </c:pt>
                <c:pt idx="91">
                  <c:v>64.0</c:v>
                </c:pt>
                <c:pt idx="92">
                  <c:v>64.0</c:v>
                </c:pt>
                <c:pt idx="93">
                  <c:v>64.0</c:v>
                </c:pt>
                <c:pt idx="94">
                  <c:v>64.0</c:v>
                </c:pt>
                <c:pt idx="95">
                  <c:v>64.0</c:v>
                </c:pt>
                <c:pt idx="96">
                  <c:v>64.0</c:v>
                </c:pt>
                <c:pt idx="97">
                  <c:v>64.0</c:v>
                </c:pt>
                <c:pt idx="98">
                  <c:v>66.0</c:v>
                </c:pt>
                <c:pt idx="99">
                  <c:v>66.0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6346848"/>
        <c:axId val="1816926176"/>
      </c:lineChart>
      <c:catAx>
        <c:axId val="1576346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6926176"/>
        <c:crosses val="autoZero"/>
        <c:auto val="1"/>
        <c:lblAlgn val="ctr"/>
        <c:lblOffset val="100"/>
        <c:noMultiLvlLbl val="0"/>
      </c:catAx>
      <c:valAx>
        <c:axId val="1816926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76346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478</Words>
  <Characters>2868</Characters>
  <Application>Microsoft Macintosh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Osiadacz</dc:creator>
  <cp:keywords/>
  <dc:description/>
  <cp:lastModifiedBy>Piotr Osiadacz</cp:lastModifiedBy>
  <cp:revision>1</cp:revision>
  <cp:lastPrinted>2015-12-30T21:19:00Z</cp:lastPrinted>
  <dcterms:created xsi:type="dcterms:W3CDTF">2015-12-29T21:34:00Z</dcterms:created>
  <dcterms:modified xsi:type="dcterms:W3CDTF">2015-12-30T21:44:00Z</dcterms:modified>
</cp:coreProperties>
</file>