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000000"/>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sz w:val="40"/>
          <w:szCs w:val="40"/>
        </w:rPr>
      </w:pPr>
      <w:r w:rsidDel="00000000" w:rsidR="00000000" w:rsidRPr="00000000">
        <w:rPr>
          <w:color w:val="ffffff"/>
          <w:sz w:val="40"/>
          <w:szCs w:val="40"/>
          <w:rtl w:val="0"/>
        </w:rPr>
        <w:t xml:space="preserve">Introduction</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sz w:val="30"/>
          <w:szCs w:val="30"/>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sz w:val="30"/>
          <w:szCs w:val="30"/>
        </w:rPr>
      </w:pPr>
      <w:r w:rsidDel="00000000" w:rsidR="00000000" w:rsidRPr="00000000">
        <w:rPr>
          <w:color w:val="ffffff"/>
          <w:sz w:val="30"/>
          <w:szCs w:val="30"/>
          <w:rtl w:val="0"/>
        </w:rPr>
        <w:t xml:space="preserve">Prediction models were made to predict the price of the stock of Microsoft Corporation for the next 30 days. In this document the prediction generated by the ARIMA and LSTM model is compared to the prediction model currently used in the industry. Same data was used for both the models to predict the future stock price.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sz w:val="30"/>
          <w:szCs w:val="30"/>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sz w:val="40"/>
          <w:szCs w:val="40"/>
        </w:rPr>
      </w:pPr>
      <w:r w:rsidDel="00000000" w:rsidR="00000000" w:rsidRPr="00000000">
        <w:rPr>
          <w:color w:val="ffffff"/>
          <w:sz w:val="40"/>
          <w:szCs w:val="40"/>
          <w:rtl w:val="0"/>
        </w:rPr>
        <w:t xml:space="preserve">ARIMA Model Prediction</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-114299</wp:posOffset>
            </wp:positionH>
            <wp:positionV relativeFrom="paragraph">
              <wp:posOffset>68675</wp:posOffset>
            </wp:positionV>
            <wp:extent cx="5953125" cy="3548063"/>
            <wp:effectExtent b="0" l="0" r="0" t="0"/>
            <wp:wrapSquare wrapText="bothSides" distB="0" distT="0" distL="0" distR="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53125" cy="3548063"/>
                    </a:xfrm>
                    <a:prstGeom prst="rect"/>
                    <a:ln/>
                  </pic:spPr>
                </pic:pic>
              </a:graphicData>
            </a:graphic>
          </wp:anchor>
        </w:drawing>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504825</wp:posOffset>
            </wp:positionH>
            <wp:positionV relativeFrom="paragraph">
              <wp:posOffset>85725</wp:posOffset>
            </wp:positionV>
            <wp:extent cx="5943600" cy="2336800"/>
            <wp:effectExtent b="0" l="0" r="0" t="0"/>
            <wp:wrapSquare wrapText="bothSides" distB="0" distT="0" distL="0" distR="0"/>
            <wp:docPr id="6" name="image2.png"/>
            <a:graphic>
              <a:graphicData uri="http://schemas.openxmlformats.org/drawingml/2006/picture">
                <pic:pic>
                  <pic:nvPicPr>
                    <pic:cNvPr id="0" name="image2.png"/>
                    <pic:cNvPicPr preferRelativeResize="0"/>
                  </pic:nvPicPr>
                  <pic:blipFill>
                    <a:blip r:embed="rId7">
                      <a:alphaModFix amt="78000"/>
                    </a:blip>
                    <a:srcRect b="0" l="0" r="0" t="0"/>
                    <a:stretch>
                      <a:fillRect/>
                    </a:stretch>
                  </pic:blipFill>
                  <pic:spPr>
                    <a:xfrm>
                      <a:off x="0" y="0"/>
                      <a:ext cx="5943600" cy="2336800"/>
                    </a:xfrm>
                    <a:prstGeom prst="rect"/>
                    <a:ln/>
                  </pic:spPr>
                </pic:pic>
              </a:graphicData>
            </a:graphic>
          </wp:anchor>
        </w:drawing>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sz w:val="30"/>
          <w:szCs w:val="30"/>
        </w:rPr>
      </w:pPr>
      <w:r w:rsidDel="00000000" w:rsidR="00000000" w:rsidRPr="00000000">
        <w:rPr>
          <w:color w:val="ffffff"/>
          <w:sz w:val="30"/>
          <w:szCs w:val="30"/>
          <w:rtl w:val="0"/>
        </w:rPr>
        <w:t xml:space="preserve">This is the my prediction of ARIMA model for microsoft corporation against the prediction by GOV CAPITAL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sz w:val="30"/>
          <w:szCs w:val="30"/>
        </w:rPr>
      </w:pPr>
      <w:hyperlink r:id="rId8">
        <w:r w:rsidDel="00000000" w:rsidR="00000000" w:rsidRPr="00000000">
          <w:rPr>
            <w:color w:val="1155cc"/>
            <w:sz w:val="30"/>
            <w:szCs w:val="30"/>
            <w:u w:val="single"/>
            <w:rtl w:val="0"/>
          </w:rPr>
          <w:t xml:space="preserve">https://gov.capital/stock/msft-stock/</w:t>
        </w:r>
      </w:hyperlink>
      <w:r w:rsidDel="00000000" w:rsidR="00000000" w:rsidRPr="00000000">
        <w:rPr>
          <w:color w:val="ffffff"/>
          <w:sz w:val="30"/>
          <w:szCs w:val="30"/>
          <w:rtl w:val="0"/>
        </w:rPr>
        <w:t xml:space="preserve"> </w:t>
      </w:r>
      <w:r w:rsidDel="00000000" w:rsidR="00000000" w:rsidRPr="00000000">
        <w:rPr>
          <w:color w:val="ffffff"/>
          <w:sz w:val="30"/>
          <w:szCs w:val="30"/>
          <w:rtl w:val="0"/>
        </w:rPr>
        <w:t xml:space="preserve">for the date from 18/07/2021 to 25/08/2021.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sz w:val="30"/>
          <w:szCs w:val="30"/>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sz w:val="30"/>
          <w:szCs w:val="30"/>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sz w:val="40"/>
          <w:szCs w:val="40"/>
        </w:rPr>
      </w:pPr>
      <w:r w:rsidDel="00000000" w:rsidR="00000000" w:rsidRPr="00000000">
        <w:rPr>
          <w:color w:val="ffffff"/>
          <w:sz w:val="40"/>
          <w:szCs w:val="40"/>
          <w:rtl w:val="0"/>
        </w:rPr>
        <w:t xml:space="preserve">LSTM Model Prediction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sz w:val="40"/>
          <w:szCs w:val="40"/>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sz w:val="40"/>
          <w:szCs w:val="4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-9524</wp:posOffset>
            </wp:positionH>
            <wp:positionV relativeFrom="paragraph">
              <wp:posOffset>4502</wp:posOffset>
            </wp:positionV>
            <wp:extent cx="5953125" cy="3548063"/>
            <wp:effectExtent b="0" l="0" r="0" t="0"/>
            <wp:wrapSquare wrapText="bothSides" distB="0" distT="0" distL="0" distR="0"/>
            <wp:docPr id="7"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53125" cy="3548063"/>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161925</wp:posOffset>
            </wp:positionH>
            <wp:positionV relativeFrom="paragraph">
              <wp:posOffset>1800225</wp:posOffset>
            </wp:positionV>
            <wp:extent cx="5943600" cy="1457065"/>
            <wp:effectExtent b="0" l="0" r="0" t="0"/>
            <wp:wrapSquare wrapText="bothSides" distB="0" distT="0" distL="0" distR="0"/>
            <wp:docPr id="1" name="image3.png"/>
            <a:graphic>
              <a:graphicData uri="http://schemas.openxmlformats.org/drawingml/2006/picture">
                <pic:pic>
                  <pic:nvPicPr>
                    <pic:cNvPr id="0" name="image3.png"/>
                    <pic:cNvPicPr preferRelativeResize="0"/>
                  </pic:nvPicPr>
                  <pic:blipFill>
                    <a:blip r:embed="rId9">
                      <a:alphaModFix amt="76000"/>
                    </a:blip>
                    <a:srcRect b="0" l="0" r="0" t="0"/>
                    <a:stretch>
                      <a:fillRect/>
                    </a:stretch>
                  </pic:blipFill>
                  <pic:spPr>
                    <a:xfrm>
                      <a:off x="0" y="0"/>
                      <a:ext cx="5943600" cy="1457065"/>
                    </a:xfrm>
                    <a:prstGeom prst="rect"/>
                    <a:ln/>
                  </pic:spPr>
                </pic:pic>
              </a:graphicData>
            </a:graphic>
          </wp:anchor>
        </w:drawing>
      </w:r>
    </w:p>
    <w:p w:rsidR="00000000" w:rsidDel="00000000" w:rsidP="00000000" w:rsidRDefault="00000000" w:rsidRPr="00000000" w14:paraId="00000016">
      <w:pPr>
        <w:rPr>
          <w:color w:val="ffffff"/>
          <w:sz w:val="30"/>
          <w:szCs w:val="30"/>
        </w:rPr>
      </w:pPr>
      <w:r w:rsidDel="00000000" w:rsidR="00000000" w:rsidRPr="00000000">
        <w:rPr>
          <w:color w:val="ffffff"/>
          <w:sz w:val="30"/>
          <w:szCs w:val="30"/>
          <w:rtl w:val="0"/>
        </w:rPr>
        <w:t xml:space="preserve">This is the my prediction of LSTM model for microsoft corporation against the prediction by GOV CAPITAL </w:t>
      </w:r>
    </w:p>
    <w:p w:rsidR="00000000" w:rsidDel="00000000" w:rsidP="00000000" w:rsidRDefault="00000000" w:rsidRPr="00000000" w14:paraId="00000017">
      <w:pPr>
        <w:rPr>
          <w:color w:val="ffffff"/>
          <w:sz w:val="30"/>
          <w:szCs w:val="30"/>
        </w:rPr>
      </w:pPr>
      <w:hyperlink r:id="rId10">
        <w:r w:rsidDel="00000000" w:rsidR="00000000" w:rsidRPr="00000000">
          <w:rPr>
            <w:color w:val="1155cc"/>
            <w:sz w:val="30"/>
            <w:szCs w:val="30"/>
            <w:u w:val="single"/>
            <w:rtl w:val="0"/>
          </w:rPr>
          <w:t xml:space="preserve">https://gov.capital/stock/msft-stock/</w:t>
        </w:r>
      </w:hyperlink>
      <w:r w:rsidDel="00000000" w:rsidR="00000000" w:rsidRPr="00000000">
        <w:rPr>
          <w:color w:val="ffffff"/>
          <w:sz w:val="30"/>
          <w:szCs w:val="30"/>
          <w:rtl w:val="0"/>
        </w:rPr>
        <w:t xml:space="preserve"> for the date from 12/07/2021 to 25/08/2021. </w:t>
      </w:r>
    </w:p>
    <w:p w:rsidR="00000000" w:rsidDel="00000000" w:rsidP="00000000" w:rsidRDefault="00000000" w:rsidRPr="00000000" w14:paraId="00000018">
      <w:pPr>
        <w:rPr>
          <w:color w:val="ffffff"/>
          <w:sz w:val="30"/>
          <w:szCs w:val="30"/>
        </w:rPr>
      </w:pPr>
      <w:r w:rsidDel="00000000" w:rsidR="00000000" w:rsidRPr="00000000">
        <w:rPr>
          <w:rtl w:val="0"/>
        </w:rPr>
      </w:r>
    </w:p>
    <w:p w:rsidR="00000000" w:rsidDel="00000000" w:rsidP="00000000" w:rsidRDefault="00000000" w:rsidRPr="00000000" w14:paraId="00000019">
      <w:pPr>
        <w:rPr>
          <w:color w:val="ffffff"/>
          <w:sz w:val="30"/>
          <w:szCs w:val="30"/>
        </w:rPr>
      </w:pPr>
      <w:r w:rsidDel="00000000" w:rsidR="00000000" w:rsidRPr="00000000">
        <w:rPr>
          <w:color w:val="ffffff"/>
          <w:sz w:val="30"/>
          <w:szCs w:val="30"/>
          <w:rtl w:val="0"/>
        </w:rPr>
        <w:t xml:space="preserve">In my prediction model the value of stock has dropped from value of 275 to 240. </w:t>
      </w:r>
    </w:p>
    <w:p w:rsidR="00000000" w:rsidDel="00000000" w:rsidP="00000000" w:rsidRDefault="00000000" w:rsidRPr="00000000" w14:paraId="0000001A">
      <w:pPr>
        <w:rPr>
          <w:color w:val="ffffff"/>
          <w:sz w:val="30"/>
          <w:szCs w:val="30"/>
        </w:rPr>
      </w:pPr>
      <w:r w:rsidDel="00000000" w:rsidR="00000000" w:rsidRPr="00000000">
        <w:rPr>
          <w:rtl w:val="0"/>
        </w:rPr>
      </w:r>
    </w:p>
    <w:p w:rsidR="00000000" w:rsidDel="00000000" w:rsidP="00000000" w:rsidRDefault="00000000" w:rsidRPr="00000000" w14:paraId="0000001B">
      <w:pPr>
        <w:rPr>
          <w:color w:val="ffffff"/>
          <w:sz w:val="30"/>
          <w:szCs w:val="30"/>
        </w:rPr>
      </w:pPr>
      <w:r w:rsidDel="00000000" w:rsidR="00000000" w:rsidRPr="00000000">
        <w:rPr>
          <w:color w:val="ffffff"/>
          <w:sz w:val="30"/>
          <w:szCs w:val="30"/>
          <w:rtl w:val="0"/>
        </w:rPr>
        <w:t xml:space="preserve">All the images are individually attached below for a clear look at each graph.</w:t>
      </w:r>
    </w:p>
    <w:p w:rsidR="00000000" w:rsidDel="00000000" w:rsidP="00000000" w:rsidRDefault="00000000" w:rsidRPr="00000000" w14:paraId="0000001C">
      <w:pPr>
        <w:rPr>
          <w:color w:val="ffffff"/>
          <w:sz w:val="30"/>
          <w:szCs w:val="30"/>
        </w:rPr>
      </w:pPr>
      <w:r w:rsidDel="00000000" w:rsidR="00000000" w:rsidRPr="00000000">
        <w:rPr>
          <w:rtl w:val="0"/>
        </w:rPr>
      </w:r>
    </w:p>
    <w:p w:rsidR="00000000" w:rsidDel="00000000" w:rsidP="00000000" w:rsidRDefault="00000000" w:rsidRPr="00000000" w14:paraId="0000001D">
      <w:pPr>
        <w:rPr>
          <w:color w:val="ffffff"/>
          <w:sz w:val="30"/>
          <w:szCs w:val="30"/>
        </w:rPr>
      </w:pPr>
      <w:r w:rsidDel="00000000" w:rsidR="00000000" w:rsidRPr="00000000">
        <w:rPr>
          <w:rtl w:val="0"/>
        </w:rPr>
      </w:r>
    </w:p>
    <w:p w:rsidR="00000000" w:rsidDel="00000000" w:rsidP="00000000" w:rsidRDefault="00000000" w:rsidRPr="00000000" w14:paraId="0000001E">
      <w:pPr>
        <w:rPr>
          <w:color w:val="ffffff"/>
          <w:sz w:val="30"/>
          <w:szCs w:val="30"/>
        </w:rPr>
      </w:pPr>
      <w:r w:rsidDel="00000000" w:rsidR="00000000" w:rsidRPr="00000000">
        <w:rPr>
          <w:rtl w:val="0"/>
        </w:rPr>
      </w:r>
    </w:p>
    <w:p w:rsidR="00000000" w:rsidDel="00000000" w:rsidP="00000000" w:rsidRDefault="00000000" w:rsidRPr="00000000" w14:paraId="0000001F">
      <w:pPr>
        <w:rPr>
          <w:color w:val="ffffff"/>
          <w:sz w:val="30"/>
          <w:szCs w:val="30"/>
        </w:rPr>
      </w:pPr>
      <w:r w:rsidDel="00000000" w:rsidR="00000000" w:rsidRPr="00000000">
        <w:rPr>
          <w:rtl w:val="0"/>
        </w:rPr>
      </w:r>
    </w:p>
    <w:p w:rsidR="00000000" w:rsidDel="00000000" w:rsidP="00000000" w:rsidRDefault="00000000" w:rsidRPr="00000000" w14:paraId="00000020">
      <w:pPr>
        <w:rPr>
          <w:color w:val="ffffff"/>
          <w:sz w:val="40"/>
          <w:szCs w:val="40"/>
        </w:rPr>
      </w:pPr>
      <w:r w:rsidDel="00000000" w:rsidR="00000000" w:rsidRPr="00000000">
        <w:rPr>
          <w:color w:val="ffffff"/>
          <w:sz w:val="40"/>
          <w:szCs w:val="40"/>
          <w:rtl w:val="0"/>
        </w:rPr>
        <w:t xml:space="preserve">Individual Images </w:t>
      </w:r>
    </w:p>
    <w:p w:rsidR="00000000" w:rsidDel="00000000" w:rsidP="00000000" w:rsidRDefault="00000000" w:rsidRPr="00000000" w14:paraId="00000021">
      <w:pPr>
        <w:rPr>
          <w:color w:val="ffffff"/>
          <w:sz w:val="40"/>
          <w:szCs w:val="40"/>
        </w:rPr>
      </w:pPr>
      <w:r w:rsidDel="00000000" w:rsidR="00000000" w:rsidRPr="00000000">
        <w:rPr>
          <w:rtl w:val="0"/>
        </w:rPr>
      </w:r>
    </w:p>
    <w:p w:rsidR="00000000" w:rsidDel="00000000" w:rsidP="00000000" w:rsidRDefault="00000000" w:rsidRPr="00000000" w14:paraId="00000022">
      <w:pPr>
        <w:rPr>
          <w:color w:val="ffffff"/>
          <w:sz w:val="30"/>
          <w:szCs w:val="30"/>
        </w:rPr>
      </w:pPr>
      <w:r w:rsidDel="00000000" w:rsidR="00000000" w:rsidRPr="00000000">
        <w:rPr>
          <w:color w:val="ffffff"/>
          <w:sz w:val="30"/>
          <w:szCs w:val="30"/>
          <w:rtl w:val="0"/>
        </w:rPr>
        <w:t xml:space="preserve">Prediction of GOV CAPITAL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sz w:val="40"/>
          <w:szCs w:val="4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-9524</wp:posOffset>
            </wp:positionH>
            <wp:positionV relativeFrom="paragraph">
              <wp:posOffset>1991</wp:posOffset>
            </wp:positionV>
            <wp:extent cx="5953125" cy="3548063"/>
            <wp:effectExtent b="0" l="0" r="0" t="0"/>
            <wp:wrapSquare wrapText="bothSides" distB="0" distT="0" distL="0" distR="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53125" cy="3548063"/>
                    </a:xfrm>
                    <a:prstGeom prst="rect"/>
                    <a:ln/>
                  </pic:spPr>
                </pic:pic>
              </a:graphicData>
            </a:graphic>
          </wp:anchor>
        </w:drawing>
      </w:r>
    </w:p>
    <w:p w:rsidR="00000000" w:rsidDel="00000000" w:rsidP="00000000" w:rsidRDefault="00000000" w:rsidRPr="00000000" w14:paraId="00000024">
      <w:pPr>
        <w:rPr>
          <w:color w:val="ffffff"/>
          <w:sz w:val="30"/>
          <w:szCs w:val="30"/>
        </w:rPr>
      </w:pPr>
      <w:r w:rsidDel="00000000" w:rsidR="00000000" w:rsidRPr="00000000">
        <w:rPr>
          <w:color w:val="ffffff"/>
          <w:sz w:val="30"/>
          <w:szCs w:val="30"/>
          <w:rtl w:val="0"/>
        </w:rPr>
        <w:t xml:space="preserve">Prediction using LSTM Model.</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sz w:val="30"/>
          <w:szCs w:val="3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-485774</wp:posOffset>
            </wp:positionH>
            <wp:positionV relativeFrom="paragraph">
              <wp:posOffset>142875</wp:posOffset>
            </wp:positionV>
            <wp:extent cx="6905625" cy="2731898"/>
            <wp:effectExtent b="0" l="0" r="0" t="0"/>
            <wp:wrapSquare wrapText="bothSides" distB="0" distT="0" distL="0" distR="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905625" cy="2731898"/>
                    </a:xfrm>
                    <a:prstGeom prst="rect"/>
                    <a:ln/>
                  </pic:spPr>
                </pic:pic>
              </a:graphicData>
            </a:graphic>
          </wp:anchor>
        </w:drawing>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sz w:val="30"/>
          <w:szCs w:val="30"/>
        </w:rPr>
      </w:pPr>
      <w:r w:rsidDel="00000000" w:rsidR="00000000" w:rsidRPr="00000000">
        <w:rPr>
          <w:color w:val="ffffff"/>
          <w:sz w:val="30"/>
          <w:szCs w:val="30"/>
          <w:rtl w:val="0"/>
        </w:rPr>
        <w:t xml:space="preserve">Prediction using ARIMA Model.</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sz w:val="30"/>
          <w:szCs w:val="3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-359368</wp:posOffset>
            </wp:positionH>
            <wp:positionV relativeFrom="paragraph">
              <wp:posOffset>0</wp:posOffset>
            </wp:positionV>
            <wp:extent cx="6305550" cy="3093848"/>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305550" cy="3093848"/>
                    </a:xfrm>
                    <a:prstGeom prst="rect"/>
                    <a:ln/>
                  </pic:spPr>
                </pic:pic>
              </a:graphicData>
            </a:graphic>
          </wp:anchor>
        </w:draw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ov.capital/stock/msft-stock/"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hyperlink" Target="https://gov.capital/stock/msft-sto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