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2873" w14:textId="034F2BBF" w:rsidR="002C742C" w:rsidRPr="00040085" w:rsidRDefault="00396FCE" w:rsidP="007064CE">
      <w:pPr>
        <w:pStyle w:val="ListParagraph"/>
        <w:numPr>
          <w:ilvl w:val="0"/>
          <w:numId w:val="2"/>
        </w:numPr>
        <w:jc w:val="both"/>
        <w:rPr>
          <w:b/>
          <w:bCs/>
          <w:sz w:val="24"/>
          <w:szCs w:val="24"/>
        </w:rPr>
      </w:pPr>
      <w:r w:rsidRPr="00040085">
        <w:rPr>
          <w:b/>
          <w:bCs/>
          <w:sz w:val="24"/>
          <w:szCs w:val="24"/>
        </w:rPr>
        <w:t>Open Power BI Desktop and import a dataset of your choice (for example, a CSV of IPL cricket matches or Zomato restaurant data). Add two visuals (such as a bar chart and a table) and use the Edit Interactions feature to make sure clicking on one visual only highlights data in the other, instead of filtering it.</w:t>
      </w:r>
    </w:p>
    <w:p w14:paraId="62B715B1" w14:textId="15D08309" w:rsidR="007064CE" w:rsidRDefault="007064CE" w:rsidP="001F6B29">
      <w:pPr>
        <w:ind w:left="360"/>
        <w:jc w:val="both"/>
        <w:rPr>
          <w:b/>
          <w:bCs/>
        </w:rPr>
      </w:pPr>
      <w:r>
        <w:rPr>
          <w:b/>
          <w:bCs/>
        </w:rPr>
        <w:t>ANSWERS:</w:t>
      </w:r>
    </w:p>
    <w:p w14:paraId="54E0F7E4" w14:textId="2D118E05" w:rsidR="007064CE" w:rsidRDefault="00B71BB7" w:rsidP="001F6B29">
      <w:pPr>
        <w:ind w:left="360"/>
        <w:jc w:val="both"/>
        <w:rPr>
          <w:b/>
          <w:bCs/>
        </w:rPr>
      </w:pPr>
      <w:r w:rsidRPr="00B71BB7">
        <w:rPr>
          <w:b/>
          <w:bCs/>
        </w:rPr>
        <w:drawing>
          <wp:inline distT="0" distB="0" distL="0" distR="0" wp14:anchorId="15820F4A" wp14:editId="571CED79">
            <wp:extent cx="5731510" cy="2943225"/>
            <wp:effectExtent l="0" t="0" r="2540" b="9525"/>
            <wp:docPr id="36084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44574" name=""/>
                    <pic:cNvPicPr/>
                  </pic:nvPicPr>
                  <pic:blipFill>
                    <a:blip r:embed="rId5"/>
                    <a:stretch>
                      <a:fillRect/>
                    </a:stretch>
                  </pic:blipFill>
                  <pic:spPr>
                    <a:xfrm>
                      <a:off x="0" y="0"/>
                      <a:ext cx="5731510" cy="2943225"/>
                    </a:xfrm>
                    <a:prstGeom prst="rect">
                      <a:avLst/>
                    </a:prstGeom>
                  </pic:spPr>
                </pic:pic>
              </a:graphicData>
            </a:graphic>
          </wp:inline>
        </w:drawing>
      </w:r>
    </w:p>
    <w:p w14:paraId="64942C5D" w14:textId="77777777" w:rsidR="00E8777B" w:rsidRPr="00040085" w:rsidRDefault="00E8777B" w:rsidP="00E8777B">
      <w:pPr>
        <w:pStyle w:val="ListParagraph"/>
        <w:numPr>
          <w:ilvl w:val="0"/>
          <w:numId w:val="2"/>
        </w:numPr>
        <w:jc w:val="both"/>
        <w:rPr>
          <w:b/>
          <w:bCs/>
          <w:sz w:val="24"/>
          <w:szCs w:val="24"/>
        </w:rPr>
      </w:pPr>
      <w:r w:rsidRPr="00040085">
        <w:rPr>
          <w:b/>
          <w:bCs/>
          <w:sz w:val="24"/>
          <w:szCs w:val="24"/>
        </w:rPr>
        <w:t>Create a drill-through page in Power BI that lets users right-click on a Flipkart-style product category in a main report and see detailed information (like average price, top products) for that category on the drill-through page.</w:t>
      </w:r>
    </w:p>
    <w:p w14:paraId="4480224D" w14:textId="77777777" w:rsidR="00E8777B" w:rsidRPr="00040085" w:rsidRDefault="00E8777B" w:rsidP="00E8777B">
      <w:pPr>
        <w:pStyle w:val="ListParagraph"/>
        <w:jc w:val="both"/>
        <w:rPr>
          <w:b/>
          <w:bCs/>
          <w:sz w:val="24"/>
          <w:szCs w:val="24"/>
        </w:rPr>
      </w:pPr>
    </w:p>
    <w:p w14:paraId="5AADF6A7" w14:textId="5A1A45A1" w:rsidR="00E8777B" w:rsidRPr="00040085" w:rsidRDefault="00E8777B" w:rsidP="00E8777B">
      <w:pPr>
        <w:pStyle w:val="ListParagraph"/>
        <w:jc w:val="both"/>
        <w:rPr>
          <w:b/>
          <w:bCs/>
          <w:sz w:val="24"/>
          <w:szCs w:val="24"/>
        </w:rPr>
      </w:pPr>
      <w:r w:rsidRPr="00040085">
        <w:rPr>
          <w:b/>
          <w:bCs/>
          <w:sz w:val="24"/>
          <w:szCs w:val="24"/>
        </w:rPr>
        <w:t>Hint: Use the 'Drill-through' filter well to set up the connection between the main page and the drill-through page.</w:t>
      </w:r>
    </w:p>
    <w:p w14:paraId="2724CE94" w14:textId="6D3B0276" w:rsidR="00244C73" w:rsidRDefault="00244C73" w:rsidP="00244C73">
      <w:pPr>
        <w:jc w:val="both"/>
        <w:rPr>
          <w:b/>
          <w:bCs/>
        </w:rPr>
      </w:pPr>
      <w:r>
        <w:rPr>
          <w:b/>
          <w:bCs/>
        </w:rPr>
        <w:t>ANSWERS:</w:t>
      </w:r>
    </w:p>
    <w:p w14:paraId="5112767F" w14:textId="198FE7D0" w:rsidR="00244C73" w:rsidRDefault="0082038C" w:rsidP="00244C73">
      <w:pPr>
        <w:jc w:val="both"/>
        <w:rPr>
          <w:b/>
          <w:bCs/>
        </w:rPr>
      </w:pPr>
      <w:r w:rsidRPr="0082038C">
        <w:rPr>
          <w:b/>
          <w:bCs/>
        </w:rPr>
        <w:drawing>
          <wp:inline distT="0" distB="0" distL="0" distR="0" wp14:anchorId="40BCE8CC" wp14:editId="5B4D964C">
            <wp:extent cx="3596952" cy="2370025"/>
            <wp:effectExtent l="0" t="0" r="3810" b="0"/>
            <wp:docPr id="173299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91299" name=""/>
                    <pic:cNvPicPr/>
                  </pic:nvPicPr>
                  <pic:blipFill>
                    <a:blip r:embed="rId6"/>
                    <a:stretch>
                      <a:fillRect/>
                    </a:stretch>
                  </pic:blipFill>
                  <pic:spPr>
                    <a:xfrm>
                      <a:off x="0" y="0"/>
                      <a:ext cx="3596952" cy="2370025"/>
                    </a:xfrm>
                    <a:prstGeom prst="rect">
                      <a:avLst/>
                    </a:prstGeom>
                  </pic:spPr>
                </pic:pic>
              </a:graphicData>
            </a:graphic>
          </wp:inline>
        </w:drawing>
      </w:r>
    </w:p>
    <w:p w14:paraId="7F38CB5F" w14:textId="77777777" w:rsidR="009E7FF7" w:rsidRDefault="009E7FF7" w:rsidP="00244C73">
      <w:pPr>
        <w:jc w:val="both"/>
        <w:rPr>
          <w:b/>
          <w:bCs/>
        </w:rPr>
      </w:pPr>
    </w:p>
    <w:p w14:paraId="1FD308F8" w14:textId="4CA90E3A" w:rsidR="0082038C" w:rsidRDefault="0082038C" w:rsidP="00244C73">
      <w:pPr>
        <w:jc w:val="both"/>
        <w:rPr>
          <w:b/>
          <w:bCs/>
        </w:rPr>
      </w:pPr>
      <w:r w:rsidRPr="0082038C">
        <w:rPr>
          <w:b/>
          <w:bCs/>
        </w:rPr>
        <w:lastRenderedPageBreak/>
        <w:drawing>
          <wp:inline distT="0" distB="0" distL="0" distR="0" wp14:anchorId="0C93B84A" wp14:editId="29C85FF1">
            <wp:extent cx="5731510" cy="1297940"/>
            <wp:effectExtent l="0" t="0" r="0" b="0"/>
            <wp:docPr id="76285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0611" name=""/>
                    <pic:cNvPicPr/>
                  </pic:nvPicPr>
                  <pic:blipFill>
                    <a:blip r:embed="rId7"/>
                    <a:stretch>
                      <a:fillRect/>
                    </a:stretch>
                  </pic:blipFill>
                  <pic:spPr>
                    <a:xfrm>
                      <a:off x="0" y="0"/>
                      <a:ext cx="5731510" cy="1297940"/>
                    </a:xfrm>
                    <a:prstGeom prst="rect">
                      <a:avLst/>
                    </a:prstGeom>
                  </pic:spPr>
                </pic:pic>
              </a:graphicData>
            </a:graphic>
          </wp:inline>
        </w:drawing>
      </w:r>
    </w:p>
    <w:p w14:paraId="46E92769" w14:textId="77777777" w:rsidR="00040085" w:rsidRDefault="00040085" w:rsidP="00244C73">
      <w:pPr>
        <w:jc w:val="both"/>
        <w:rPr>
          <w:b/>
          <w:bCs/>
        </w:rPr>
      </w:pPr>
    </w:p>
    <w:p w14:paraId="04C6459F" w14:textId="77777777" w:rsidR="009E7FF7" w:rsidRDefault="009E7FF7" w:rsidP="00244C73">
      <w:pPr>
        <w:jc w:val="both"/>
        <w:rPr>
          <w:b/>
          <w:bCs/>
        </w:rPr>
      </w:pPr>
    </w:p>
    <w:p w14:paraId="5A57EC3E" w14:textId="67F13A35" w:rsidR="00040085" w:rsidRDefault="00040085" w:rsidP="00244C73">
      <w:pPr>
        <w:jc w:val="both"/>
        <w:rPr>
          <w:b/>
          <w:bCs/>
          <w:sz w:val="24"/>
          <w:szCs w:val="24"/>
        </w:rPr>
      </w:pPr>
      <w:r>
        <w:rPr>
          <w:b/>
          <w:bCs/>
          <w:sz w:val="24"/>
          <w:szCs w:val="24"/>
        </w:rPr>
        <w:t xml:space="preserve">3.) </w:t>
      </w:r>
      <w:r w:rsidRPr="00040085">
        <w:rPr>
          <w:b/>
          <w:bCs/>
          <w:sz w:val="24"/>
          <w:szCs w:val="24"/>
        </w:rPr>
        <w:t>Design a Power BI report showing a hierarchy similar to Zomato's city &gt; restaurant &gt; cuisine. Enable hierarchical navigation so that users can click to drill down from city to restaurant and then to cuisine in a single visual.</w:t>
      </w:r>
    </w:p>
    <w:p w14:paraId="01C76419" w14:textId="47F9FE5E" w:rsidR="00FB0051" w:rsidRDefault="00040085" w:rsidP="00244C73">
      <w:pPr>
        <w:jc w:val="both"/>
        <w:rPr>
          <w:b/>
          <w:bCs/>
          <w:sz w:val="24"/>
          <w:szCs w:val="24"/>
        </w:rPr>
      </w:pPr>
      <w:r w:rsidRPr="00040085">
        <w:rPr>
          <w:b/>
          <w:bCs/>
          <w:sz w:val="24"/>
          <w:szCs w:val="24"/>
        </w:rPr>
        <w:t>Constraint: Use at least three levels in your hierarchy.</w:t>
      </w:r>
    </w:p>
    <w:p w14:paraId="6CDF23E3" w14:textId="6A5ABD1F" w:rsidR="00D52767" w:rsidRDefault="00D52767" w:rsidP="00244C73">
      <w:pPr>
        <w:jc w:val="both"/>
        <w:rPr>
          <w:b/>
          <w:bCs/>
          <w:sz w:val="24"/>
          <w:szCs w:val="24"/>
        </w:rPr>
      </w:pPr>
      <w:r>
        <w:rPr>
          <w:b/>
          <w:bCs/>
          <w:sz w:val="24"/>
          <w:szCs w:val="24"/>
        </w:rPr>
        <w:t>ANSWERS:</w:t>
      </w:r>
    </w:p>
    <w:p w14:paraId="3010ECEF" w14:textId="66A8B097" w:rsidR="009E7FF7" w:rsidRDefault="00AF10F9" w:rsidP="00244C73">
      <w:pPr>
        <w:jc w:val="both"/>
        <w:rPr>
          <w:b/>
          <w:bCs/>
          <w:sz w:val="24"/>
          <w:szCs w:val="24"/>
        </w:rPr>
      </w:pPr>
      <w:r w:rsidRPr="00AF10F9">
        <w:rPr>
          <w:b/>
          <w:bCs/>
          <w:sz w:val="24"/>
          <w:szCs w:val="24"/>
        </w:rPr>
        <w:drawing>
          <wp:inline distT="0" distB="0" distL="0" distR="0" wp14:anchorId="4ACDD493" wp14:editId="5560F799">
            <wp:extent cx="3703641" cy="2644369"/>
            <wp:effectExtent l="0" t="0" r="0" b="3810"/>
            <wp:docPr id="160859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5439" name=""/>
                    <pic:cNvPicPr/>
                  </pic:nvPicPr>
                  <pic:blipFill>
                    <a:blip r:embed="rId8"/>
                    <a:stretch>
                      <a:fillRect/>
                    </a:stretch>
                  </pic:blipFill>
                  <pic:spPr>
                    <a:xfrm>
                      <a:off x="0" y="0"/>
                      <a:ext cx="3703641" cy="2644369"/>
                    </a:xfrm>
                    <a:prstGeom prst="rect">
                      <a:avLst/>
                    </a:prstGeom>
                  </pic:spPr>
                </pic:pic>
              </a:graphicData>
            </a:graphic>
          </wp:inline>
        </w:drawing>
      </w:r>
    </w:p>
    <w:p w14:paraId="60BA0689" w14:textId="2C96E8D5" w:rsidR="00521247" w:rsidRDefault="00A03D1A" w:rsidP="00A03D1A">
      <w:pPr>
        <w:pStyle w:val="ListParagraph"/>
        <w:numPr>
          <w:ilvl w:val="0"/>
          <w:numId w:val="3"/>
        </w:numPr>
        <w:jc w:val="both"/>
        <w:rPr>
          <w:b/>
          <w:bCs/>
          <w:sz w:val="24"/>
          <w:szCs w:val="24"/>
        </w:rPr>
      </w:pPr>
      <w:r w:rsidRPr="00A03D1A">
        <w:rPr>
          <w:b/>
          <w:bCs/>
          <w:sz w:val="24"/>
          <w:szCs w:val="24"/>
        </w:rPr>
        <w:t>Take an existing Power BI report you built earlier (any topic) and modify the interactions so that at least one visual does not respond to selections in another visual. Explain in a comment or text box when you would want to use this type of interaction in a real app like BookMyShow or Myntra.</w:t>
      </w:r>
    </w:p>
    <w:p w14:paraId="0D60445A" w14:textId="43958720" w:rsidR="00D52767" w:rsidRDefault="0075693B" w:rsidP="00F725FB">
      <w:pPr>
        <w:ind w:left="360"/>
        <w:jc w:val="both"/>
        <w:rPr>
          <w:b/>
          <w:bCs/>
          <w:sz w:val="24"/>
          <w:szCs w:val="24"/>
        </w:rPr>
      </w:pPr>
      <w:r>
        <w:rPr>
          <w:b/>
          <w:bCs/>
          <w:sz w:val="24"/>
          <w:szCs w:val="24"/>
        </w:rPr>
        <w:t>ANSWERS:</w:t>
      </w:r>
    </w:p>
    <w:p w14:paraId="653921D7" w14:textId="26C02184" w:rsidR="002C3F7F" w:rsidRDefault="00A33B33" w:rsidP="00F725FB">
      <w:pPr>
        <w:ind w:left="360"/>
        <w:jc w:val="both"/>
        <w:rPr>
          <w:b/>
          <w:bCs/>
          <w:sz w:val="24"/>
          <w:szCs w:val="24"/>
        </w:rPr>
      </w:pPr>
      <w:r w:rsidRPr="00A33B33">
        <w:rPr>
          <w:b/>
          <w:bCs/>
          <w:sz w:val="24"/>
          <w:szCs w:val="24"/>
        </w:rPr>
        <w:lastRenderedPageBreak/>
        <w:drawing>
          <wp:inline distT="0" distB="0" distL="0" distR="0" wp14:anchorId="33D281F2" wp14:editId="38F3CD8B">
            <wp:extent cx="3985260" cy="4748222"/>
            <wp:effectExtent l="0" t="0" r="0" b="0"/>
            <wp:docPr id="77913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31690" name=""/>
                    <pic:cNvPicPr/>
                  </pic:nvPicPr>
                  <pic:blipFill>
                    <a:blip r:embed="rId9"/>
                    <a:stretch>
                      <a:fillRect/>
                    </a:stretch>
                  </pic:blipFill>
                  <pic:spPr>
                    <a:xfrm>
                      <a:off x="0" y="0"/>
                      <a:ext cx="3986877" cy="4750148"/>
                    </a:xfrm>
                    <a:prstGeom prst="rect">
                      <a:avLst/>
                    </a:prstGeom>
                  </pic:spPr>
                </pic:pic>
              </a:graphicData>
            </a:graphic>
          </wp:inline>
        </w:drawing>
      </w:r>
    </w:p>
    <w:p w14:paraId="335D343D" w14:textId="77777777" w:rsidR="000C335C" w:rsidRDefault="000C335C" w:rsidP="00F725FB">
      <w:pPr>
        <w:ind w:left="360"/>
        <w:jc w:val="both"/>
        <w:rPr>
          <w:b/>
          <w:bCs/>
          <w:sz w:val="24"/>
          <w:szCs w:val="24"/>
        </w:rPr>
      </w:pPr>
    </w:p>
    <w:p w14:paraId="3BD952BD" w14:textId="77777777" w:rsidR="000C335C" w:rsidRDefault="000C335C" w:rsidP="000C335C">
      <w:pPr>
        <w:jc w:val="both"/>
        <w:rPr>
          <w:b/>
          <w:bCs/>
          <w:sz w:val="24"/>
          <w:szCs w:val="24"/>
        </w:rPr>
      </w:pPr>
      <w:r>
        <w:rPr>
          <w:b/>
          <w:bCs/>
          <w:sz w:val="24"/>
          <w:szCs w:val="24"/>
        </w:rPr>
        <w:t>5</w:t>
      </w:r>
      <w:r w:rsidRPr="005F1432">
        <w:rPr>
          <w:b/>
          <w:bCs/>
          <w:sz w:val="24"/>
          <w:szCs w:val="24"/>
        </w:rPr>
        <w:t>.</w:t>
      </w:r>
      <w:r>
        <w:rPr>
          <w:b/>
          <w:bCs/>
          <w:sz w:val="24"/>
          <w:szCs w:val="24"/>
        </w:rPr>
        <w:t xml:space="preserve">) </w:t>
      </w:r>
      <w:r w:rsidRPr="005F1432">
        <w:rPr>
          <w:b/>
          <w:bCs/>
          <w:sz w:val="24"/>
          <w:szCs w:val="24"/>
        </w:rPr>
        <w:t>Use ChatGPT or Copilot to generate step-by-step instructions for creating a drill-through page in Power BI, then follow those steps using your own dataset (not the one shown in class). After completing, compare the AI's instructions to your actual process and note any differences.</w:t>
      </w:r>
    </w:p>
    <w:p w14:paraId="1B47E318" w14:textId="77777777" w:rsidR="000C335C" w:rsidRDefault="000C335C" w:rsidP="000C335C">
      <w:pPr>
        <w:jc w:val="both"/>
        <w:rPr>
          <w:b/>
          <w:bCs/>
          <w:sz w:val="24"/>
          <w:szCs w:val="24"/>
        </w:rPr>
      </w:pPr>
      <w:r w:rsidRPr="005F1432">
        <w:rPr>
          <w:b/>
          <w:bCs/>
          <w:sz w:val="24"/>
          <w:szCs w:val="24"/>
        </w:rPr>
        <w:t>Hint Paste the AI's instructions in a text box on your report for reference.</w:t>
      </w:r>
    </w:p>
    <w:p w14:paraId="2FDFDFAB" w14:textId="77777777" w:rsidR="000C335C" w:rsidRDefault="000C335C" w:rsidP="000C335C">
      <w:pPr>
        <w:jc w:val="both"/>
        <w:rPr>
          <w:b/>
          <w:bCs/>
          <w:sz w:val="24"/>
          <w:szCs w:val="24"/>
        </w:rPr>
      </w:pPr>
      <w:r>
        <w:rPr>
          <w:b/>
          <w:bCs/>
          <w:sz w:val="24"/>
          <w:szCs w:val="24"/>
        </w:rPr>
        <w:t>ANSWERS:</w:t>
      </w:r>
    </w:p>
    <w:p w14:paraId="3A9475B1" w14:textId="77777777" w:rsidR="000C335C" w:rsidRPr="00375DA6" w:rsidRDefault="000C335C" w:rsidP="000C335C">
      <w:pPr>
        <w:jc w:val="both"/>
        <w:rPr>
          <w:b/>
          <w:bCs/>
          <w:sz w:val="24"/>
          <w:szCs w:val="24"/>
        </w:rPr>
      </w:pPr>
      <w:r w:rsidRPr="00375DA6">
        <w:rPr>
          <w:b/>
          <w:bCs/>
          <w:sz w:val="24"/>
          <w:szCs w:val="24"/>
        </w:rPr>
        <w:t>Comparison: AI Instructions vs. My Actual Process</w:t>
      </w:r>
    </w:p>
    <w:p w14:paraId="6C73E795" w14:textId="77777777" w:rsidR="000C335C" w:rsidRPr="00375DA6" w:rsidRDefault="000C335C" w:rsidP="000C335C">
      <w:pPr>
        <w:numPr>
          <w:ilvl w:val="0"/>
          <w:numId w:val="4"/>
        </w:numPr>
        <w:jc w:val="both"/>
        <w:rPr>
          <w:b/>
          <w:bCs/>
          <w:sz w:val="24"/>
          <w:szCs w:val="24"/>
        </w:rPr>
      </w:pPr>
      <w:r w:rsidRPr="00375DA6">
        <w:rPr>
          <w:b/>
          <w:bCs/>
          <w:sz w:val="24"/>
          <w:szCs w:val="24"/>
        </w:rPr>
        <w:t xml:space="preserve">What the AI Instructions Said: Look for the "Drill-through" section at the bottom of the </w:t>
      </w:r>
      <w:r w:rsidRPr="00375DA6">
        <w:rPr>
          <w:b/>
          <w:bCs/>
          <w:i/>
          <w:iCs/>
          <w:sz w:val="24"/>
          <w:szCs w:val="24"/>
        </w:rPr>
        <w:t>Visualizations</w:t>
      </w:r>
      <w:r w:rsidRPr="00375DA6">
        <w:rPr>
          <w:b/>
          <w:bCs/>
          <w:sz w:val="24"/>
          <w:szCs w:val="24"/>
        </w:rPr>
        <w:t xml:space="preserve"> pane and drag your category field there.</w:t>
      </w:r>
    </w:p>
    <w:p w14:paraId="358828A1" w14:textId="77777777" w:rsidR="000C335C" w:rsidRPr="00375DA6" w:rsidRDefault="000C335C" w:rsidP="000C335C">
      <w:pPr>
        <w:numPr>
          <w:ilvl w:val="0"/>
          <w:numId w:val="4"/>
        </w:numPr>
        <w:jc w:val="both"/>
        <w:rPr>
          <w:b/>
          <w:bCs/>
          <w:sz w:val="24"/>
          <w:szCs w:val="24"/>
        </w:rPr>
      </w:pPr>
      <w:r w:rsidRPr="00375DA6">
        <w:rPr>
          <w:b/>
          <w:bCs/>
          <w:sz w:val="24"/>
          <w:szCs w:val="24"/>
        </w:rPr>
        <w:t>What I Actually Did (The Difference): In the latest version of Power BI Desktop, the Drill-through bucket has moved from the old Visualizations pane. I found it located at the bottom of the Filters pane under "Page-level filters" / "Drag drill-through fields here".</w:t>
      </w:r>
    </w:p>
    <w:p w14:paraId="438B78BD" w14:textId="77777777" w:rsidR="000C335C" w:rsidRPr="00375DA6" w:rsidRDefault="000C335C" w:rsidP="000C335C">
      <w:pPr>
        <w:numPr>
          <w:ilvl w:val="0"/>
          <w:numId w:val="4"/>
        </w:numPr>
        <w:jc w:val="both"/>
        <w:rPr>
          <w:b/>
          <w:bCs/>
          <w:sz w:val="24"/>
          <w:szCs w:val="24"/>
        </w:rPr>
      </w:pPr>
      <w:r w:rsidRPr="00375DA6">
        <w:rPr>
          <w:b/>
          <w:bCs/>
          <w:sz w:val="24"/>
          <w:szCs w:val="24"/>
        </w:rPr>
        <w:t xml:space="preserve">Hierarchical Difference: The AI instructions assumed a simple, single-level click. Because my Zomato visual uses an advanced multi-level hierarchy (City &gt; Restaurant </w:t>
      </w:r>
      <w:r w:rsidRPr="00375DA6">
        <w:rPr>
          <w:b/>
          <w:bCs/>
          <w:sz w:val="24"/>
          <w:szCs w:val="24"/>
        </w:rPr>
        <w:lastRenderedPageBreak/>
        <w:t>&gt; Cuisine), right-clicking on "Hyderabad" passed the entire drill-down path context over to the details page dynamically, which worked much better than the basic AI example.</w:t>
      </w:r>
    </w:p>
    <w:p w14:paraId="21A11618" w14:textId="77777777" w:rsidR="000C335C" w:rsidRPr="00040085" w:rsidRDefault="000C335C" w:rsidP="00F725FB">
      <w:pPr>
        <w:ind w:left="360"/>
        <w:jc w:val="both"/>
        <w:rPr>
          <w:b/>
          <w:bCs/>
          <w:sz w:val="24"/>
          <w:szCs w:val="24"/>
        </w:rPr>
      </w:pPr>
    </w:p>
    <w:sectPr w:rsidR="000C335C" w:rsidRPr="00040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96708"/>
    <w:multiLevelType w:val="hybridMultilevel"/>
    <w:tmpl w:val="0B86539C"/>
    <w:lvl w:ilvl="0" w:tplc="52EC88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2D200D"/>
    <w:multiLevelType w:val="multilevel"/>
    <w:tmpl w:val="84EC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47FD6"/>
    <w:multiLevelType w:val="hybridMultilevel"/>
    <w:tmpl w:val="0BC60B28"/>
    <w:lvl w:ilvl="0" w:tplc="22EADF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E37D5E"/>
    <w:multiLevelType w:val="hybridMultilevel"/>
    <w:tmpl w:val="BD5CF414"/>
    <w:lvl w:ilvl="0" w:tplc="25C6864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428145">
    <w:abstractNumId w:val="2"/>
  </w:num>
  <w:num w:numId="2" w16cid:durableId="3098195">
    <w:abstractNumId w:val="0"/>
  </w:num>
  <w:num w:numId="3" w16cid:durableId="994844046">
    <w:abstractNumId w:val="3"/>
  </w:num>
  <w:num w:numId="4" w16cid:durableId="738599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63"/>
    <w:rsid w:val="00040085"/>
    <w:rsid w:val="00057ADD"/>
    <w:rsid w:val="000904F0"/>
    <w:rsid w:val="000C335C"/>
    <w:rsid w:val="001F6378"/>
    <w:rsid w:val="001F6B29"/>
    <w:rsid w:val="00244C73"/>
    <w:rsid w:val="00263FD5"/>
    <w:rsid w:val="002C3F7F"/>
    <w:rsid w:val="002C742C"/>
    <w:rsid w:val="00375DA6"/>
    <w:rsid w:val="00396FCE"/>
    <w:rsid w:val="004523F4"/>
    <w:rsid w:val="004C5E51"/>
    <w:rsid w:val="00521247"/>
    <w:rsid w:val="005F13BF"/>
    <w:rsid w:val="005F1432"/>
    <w:rsid w:val="007064CE"/>
    <w:rsid w:val="0075693B"/>
    <w:rsid w:val="007872E1"/>
    <w:rsid w:val="0082038C"/>
    <w:rsid w:val="00847B6A"/>
    <w:rsid w:val="00865902"/>
    <w:rsid w:val="0087635D"/>
    <w:rsid w:val="009E7FF7"/>
    <w:rsid w:val="00A03D1A"/>
    <w:rsid w:val="00A33B33"/>
    <w:rsid w:val="00AF10F9"/>
    <w:rsid w:val="00B207E9"/>
    <w:rsid w:val="00B45463"/>
    <w:rsid w:val="00B71BB7"/>
    <w:rsid w:val="00BD0B53"/>
    <w:rsid w:val="00C1300B"/>
    <w:rsid w:val="00D52767"/>
    <w:rsid w:val="00E8777B"/>
    <w:rsid w:val="00EB477A"/>
    <w:rsid w:val="00F725FB"/>
    <w:rsid w:val="00FB0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51EF"/>
  <w15:chartTrackingRefBased/>
  <w15:docId w15:val="{1B2E787D-0032-471E-97AC-51FA1625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4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4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4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4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463"/>
    <w:rPr>
      <w:rFonts w:eastAsiaTheme="majorEastAsia" w:cstheme="majorBidi"/>
      <w:color w:val="272727" w:themeColor="text1" w:themeTint="D8"/>
    </w:rPr>
  </w:style>
  <w:style w:type="paragraph" w:styleId="Title">
    <w:name w:val="Title"/>
    <w:basedOn w:val="Normal"/>
    <w:next w:val="Normal"/>
    <w:link w:val="TitleChar"/>
    <w:uiPriority w:val="10"/>
    <w:qFormat/>
    <w:rsid w:val="00B45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463"/>
    <w:pPr>
      <w:spacing w:before="160"/>
      <w:jc w:val="center"/>
    </w:pPr>
    <w:rPr>
      <w:i/>
      <w:iCs/>
      <w:color w:val="404040" w:themeColor="text1" w:themeTint="BF"/>
    </w:rPr>
  </w:style>
  <w:style w:type="character" w:customStyle="1" w:styleId="QuoteChar">
    <w:name w:val="Quote Char"/>
    <w:basedOn w:val="DefaultParagraphFont"/>
    <w:link w:val="Quote"/>
    <w:uiPriority w:val="29"/>
    <w:rsid w:val="00B45463"/>
    <w:rPr>
      <w:i/>
      <w:iCs/>
      <w:color w:val="404040" w:themeColor="text1" w:themeTint="BF"/>
    </w:rPr>
  </w:style>
  <w:style w:type="paragraph" w:styleId="ListParagraph">
    <w:name w:val="List Paragraph"/>
    <w:basedOn w:val="Normal"/>
    <w:uiPriority w:val="34"/>
    <w:qFormat/>
    <w:rsid w:val="00B45463"/>
    <w:pPr>
      <w:ind w:left="720"/>
      <w:contextualSpacing/>
    </w:pPr>
  </w:style>
  <w:style w:type="character" w:styleId="IntenseEmphasis">
    <w:name w:val="Intense Emphasis"/>
    <w:basedOn w:val="DefaultParagraphFont"/>
    <w:uiPriority w:val="21"/>
    <w:qFormat/>
    <w:rsid w:val="00B45463"/>
    <w:rPr>
      <w:i/>
      <w:iCs/>
      <w:color w:val="2F5496" w:themeColor="accent1" w:themeShade="BF"/>
    </w:rPr>
  </w:style>
  <w:style w:type="paragraph" w:styleId="IntenseQuote">
    <w:name w:val="Intense Quote"/>
    <w:basedOn w:val="Normal"/>
    <w:next w:val="Normal"/>
    <w:link w:val="IntenseQuoteChar"/>
    <w:uiPriority w:val="30"/>
    <w:qFormat/>
    <w:rsid w:val="00B45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463"/>
    <w:rPr>
      <w:i/>
      <w:iCs/>
      <w:color w:val="2F5496" w:themeColor="accent1" w:themeShade="BF"/>
    </w:rPr>
  </w:style>
  <w:style w:type="character" w:styleId="IntenseReference">
    <w:name w:val="Intense Reference"/>
    <w:basedOn w:val="DefaultParagraphFont"/>
    <w:uiPriority w:val="32"/>
    <w:qFormat/>
    <w:rsid w:val="00B454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52</cp:revision>
  <dcterms:created xsi:type="dcterms:W3CDTF">2026-07-08T05:05:00Z</dcterms:created>
  <dcterms:modified xsi:type="dcterms:W3CDTF">2026-07-08T06:30:00Z</dcterms:modified>
</cp:coreProperties>
</file>