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1. Minimum number of reducers that can be set:</w:t>
      </w:r>
    </w:p>
    <w:p w:rsidR="000B4DE4" w:rsidRPr="000B4DE4" w:rsidRDefault="000B4DE4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proofErr w:type="gramStart"/>
      <w:r w:rsidRPr="000B4DE4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0B4DE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0B4DE4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a. 0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0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1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2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4</w:t>
      </w:r>
    </w:p>
    <w:p w:rsidR="00DF359B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2. Who calls the submit method on job?</w:t>
      </w:r>
      <w:r w:rsidR="00DF359B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</w:p>
    <w:p w:rsidR="00820779" w:rsidRPr="00DF359B" w:rsidRDefault="00DF359B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proofErr w:type="gramStart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</w:t>
      </w:r>
      <w:proofErr w:type="spellStart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a.Resource</w:t>
      </w:r>
      <w:proofErr w:type="spellEnd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Resource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Client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Master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>. Node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3. Once the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NameSpace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edits are done, these are periodically updated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to?</w:t>
      </w:r>
      <w:r w:rsidR="00DF359B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="00DF359B"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DF359B"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:b</w:t>
      </w:r>
      <w:proofErr w:type="gramEnd"/>
      <w:r w:rsidR="00DF359B"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. Secondary </w:t>
      </w:r>
      <w:proofErr w:type="spellStart"/>
      <w:r w:rsidR="00DF359B"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NameNod</w:t>
      </w:r>
      <w:r w:rsid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Active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Both of these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DF359B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4. Full form of YARN?</w:t>
      </w:r>
      <w:r w:rsidR="00DF359B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</w:p>
    <w:p w:rsidR="00820779" w:rsidRPr="00DF359B" w:rsidRDefault="00DF359B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proofErr w:type="gramStart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</w:t>
      </w:r>
      <w:proofErr w:type="gramEnd"/>
      <w:r w:rsidRPr="00DF359B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b. Yet Another Resource Negotiator 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Yet Another Resource Negotiation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Yet Another Resource Negotiator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Yet Another Resource Node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820779" w:rsidRPr="00422DF3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5. For every ___ seconds, a name node receives heart beats from data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nodes.</w:t>
      </w:r>
      <w:r w:rsidR="00422DF3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422DF3"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422DF3"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: c.3 sec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. 5sec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>. 10sec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. 3sec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>. 4sec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6. Master layer in Hadoop Architecture contains:</w:t>
      </w:r>
    </w:p>
    <w:p w:rsidR="00422DF3" w:rsidRPr="00422DF3" w:rsidRDefault="00422DF3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proofErr w:type="spellStart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a.Name</w:t>
      </w:r>
      <w:proofErr w:type="spellEnd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Node &amp; </w:t>
      </w:r>
      <w:proofErr w:type="spellStart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Resorce</w:t>
      </w:r>
      <w:proofErr w:type="spellEnd"/>
      <w:r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Name Node &amp; Resource Manger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Slave nodes &amp; Node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Name Node &amp; Node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Slave nodes &amp; Resource Manager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7. For every job submitted to Resource Manager, it returns an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proofErr w:type="gram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acknowledgement</w:t>
      </w:r>
      <w:proofErr w:type="gram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in the form of:</w:t>
      </w:r>
      <w:r w:rsidR="00422DF3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422DF3"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422DF3"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 : b. </w:t>
      </w:r>
      <w:proofErr w:type="spellStart"/>
      <w:r w:rsidR="00422DF3" w:rsidRPr="00422DF3">
        <w:rPr>
          <w:rFonts w:ascii="Calibri,Bold" w:hAnsi="Calibri,Bold" w:cs="Calibri,Bold"/>
          <w:b/>
          <w:bCs/>
          <w:color w:val="00B050"/>
          <w:sz w:val="32"/>
          <w:szCs w:val="32"/>
        </w:rPr>
        <w:t>AppId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Application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proofErr w:type="spellStart"/>
      <w:r>
        <w:rPr>
          <w:rFonts w:ascii="Calibri" w:hAnsi="Calibri" w:cs="Calibri"/>
          <w:color w:val="000000"/>
        </w:rPr>
        <w:t>AppId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All the above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820779" w:rsidRPr="00D37A48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lastRenderedPageBreak/>
        <w:t>8. A container is supervised by:</w:t>
      </w:r>
      <w:r w:rsidR="00422DF3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422DF3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422DF3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r w:rsidR="00D37A48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b.</w:t>
      </w:r>
      <w:r w:rsidR="00D37A48" w:rsidRPr="00D37A48">
        <w:rPr>
          <w:rFonts w:ascii="Calibri" w:hAnsi="Calibri" w:cs="Calibri"/>
          <w:color w:val="00B050"/>
        </w:rPr>
        <w:t xml:space="preserve"> </w:t>
      </w:r>
      <w:proofErr w:type="spellStart"/>
      <w:r w:rsidR="00D37A48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ResourceManager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NodeManager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proofErr w:type="spellStart"/>
      <w:r>
        <w:rPr>
          <w:rFonts w:ascii="Calibri" w:hAnsi="Calibri" w:cs="Calibri"/>
          <w:color w:val="000000"/>
        </w:rPr>
        <w:t>ResourceManager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d.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9. Who manages the file system, Namespace?</w:t>
      </w:r>
    </w:p>
    <w:p w:rsidR="00D37A48" w:rsidRPr="00D37A48" w:rsidRDefault="00D37A48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  <w:sz w:val="32"/>
          <w:szCs w:val="32"/>
        </w:rPr>
      </w:pPr>
      <w:proofErr w:type="spellStart"/>
      <w:r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: b.</w:t>
      </w:r>
      <w:r w:rsidRPr="00D37A48">
        <w:rPr>
          <w:rFonts w:ascii="Calibri" w:hAnsi="Calibri" w:cs="Calibri"/>
          <w:color w:val="00B05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B050"/>
          <w:sz w:val="32"/>
          <w:szCs w:val="32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proofErr w:type="spellStart"/>
      <w:r>
        <w:rPr>
          <w:rFonts w:ascii="Calibri" w:hAnsi="Calibri" w:cs="Calibri"/>
          <w:color w:val="000000"/>
        </w:rPr>
        <w:t>Datanode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Secondary </w:t>
      </w:r>
      <w:proofErr w:type="spellStart"/>
      <w:r>
        <w:rPr>
          <w:rFonts w:ascii="Calibri" w:hAnsi="Calibri" w:cs="Calibri"/>
          <w:color w:val="000000"/>
        </w:rPr>
        <w:t>Namenode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 of these</w:t>
      </w:r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10. Metadata information in the </w:t>
      </w:r>
      <w:proofErr w:type="spellStart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Namenode</w:t>
      </w:r>
      <w:proofErr w:type="spellEnd"/>
      <w:r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is present in which file?</w:t>
      </w:r>
      <w:r w:rsidR="00D37A48">
        <w:rPr>
          <w:rFonts w:ascii="Calibri,Bold" w:hAnsi="Calibri,Bold" w:cs="Calibri,Bold"/>
          <w:b/>
          <w:bCs/>
          <w:color w:val="000000"/>
          <w:sz w:val="32"/>
          <w:szCs w:val="32"/>
        </w:rPr>
        <w:t xml:space="preserve"> </w:t>
      </w:r>
      <w:proofErr w:type="spellStart"/>
      <w:r w:rsidR="00D37A48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Ans</w:t>
      </w:r>
      <w:proofErr w:type="spellEnd"/>
      <w:r w:rsidR="00D37A48" w:rsidRPr="00D37A48">
        <w:rPr>
          <w:rFonts w:ascii="Calibri,Bold" w:hAnsi="Calibri,Bold" w:cs="Calibri,Bold"/>
          <w:b/>
          <w:bCs/>
          <w:color w:val="00B050"/>
          <w:sz w:val="32"/>
          <w:szCs w:val="32"/>
        </w:rPr>
        <w:t xml:space="preserve">: </w:t>
      </w:r>
      <w:r w:rsidR="00D37A48">
        <w:rPr>
          <w:rFonts w:ascii="Calibri,Bold" w:hAnsi="Calibri,Bold" w:cs="Calibri,Bold"/>
          <w:b/>
          <w:bCs/>
          <w:color w:val="00B050"/>
          <w:sz w:val="32"/>
          <w:szCs w:val="32"/>
        </w:rPr>
        <w:t>a.fsimage</w:t>
      </w:r>
      <w:bookmarkStart w:id="0" w:name="_GoBack"/>
      <w:bookmarkEnd w:id="0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fsimage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b</w:t>
      </w:r>
      <w:proofErr w:type="gram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sfimage</w:t>
      </w:r>
      <w:proofErr w:type="spellEnd"/>
    </w:p>
    <w:p w:rsidR="00820779" w:rsidRDefault="00820779" w:rsidP="00820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fdimage</w:t>
      </w:r>
      <w:proofErr w:type="spellEnd"/>
    </w:p>
    <w:p w:rsidR="00224A53" w:rsidRDefault="00820779" w:rsidP="00820779">
      <w:proofErr w:type="gramStart"/>
      <w:r>
        <w:rPr>
          <w:rFonts w:ascii="Calibri" w:hAnsi="Calibri" w:cs="Calibri"/>
          <w:color w:val="000000"/>
        </w:rPr>
        <w:t>d</w:t>
      </w:r>
      <w:proofErr w:type="gram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dfimage</w:t>
      </w:r>
      <w:proofErr w:type="spellEnd"/>
    </w:p>
    <w:sectPr w:rsidR="0022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79"/>
    <w:rsid w:val="000B4DE4"/>
    <w:rsid w:val="00224A53"/>
    <w:rsid w:val="00422DF3"/>
    <w:rsid w:val="00820779"/>
    <w:rsid w:val="00D37A48"/>
    <w:rsid w:val="00D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7D5E7-2E8C-4372-AB55-3226B030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3</cp:revision>
  <dcterms:created xsi:type="dcterms:W3CDTF">2016-09-29T06:12:00Z</dcterms:created>
  <dcterms:modified xsi:type="dcterms:W3CDTF">2016-09-29T06:48:00Z</dcterms:modified>
</cp:coreProperties>
</file>