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E7FE7" w14:textId="4DDBDE6A" w:rsidR="007869A4" w:rsidRDefault="007869A4">
      <w:r>
        <w:t>Task 6: Introduction to Cloud Networking. VPC</w:t>
      </w:r>
    </w:p>
    <w:p w14:paraId="7E072FB2" w14:textId="1547A3EC" w:rsidR="009C5104" w:rsidRDefault="007869A4">
      <w:r>
        <w:t xml:space="preserve">1. </w:t>
      </w:r>
      <w:r w:rsidRPr="007869A4">
        <w:t xml:space="preserve">Log in to your AWS account, open the VPC dashboard, and create a new VPC named </w:t>
      </w:r>
      <w:proofErr w:type="spellStart"/>
      <w:r w:rsidRPr="007869A4">
        <w:t>InstaVibeVPC</w:t>
      </w:r>
      <w:proofErr w:type="spellEnd"/>
      <w:r w:rsidRPr="007869A4">
        <w:t xml:space="preserve"> with a custom IPv4 CIDR block (e.g., 10.0.0.0/16).</w:t>
      </w:r>
    </w:p>
    <w:p w14:paraId="0F854251" w14:textId="1F7AF30C" w:rsidR="007869A4" w:rsidRDefault="007869A4">
      <w:r w:rsidRPr="007869A4">
        <w:drawing>
          <wp:inline distT="0" distB="0" distL="0" distR="0" wp14:anchorId="4ACACCD4" wp14:editId="6F84E942">
            <wp:extent cx="4969680" cy="2034540"/>
            <wp:effectExtent l="0" t="0" r="2540" b="3810"/>
            <wp:docPr id="2132434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434044" name=""/>
                    <pic:cNvPicPr/>
                  </pic:nvPicPr>
                  <pic:blipFill>
                    <a:blip r:embed="rId4"/>
                    <a:stretch>
                      <a:fillRect/>
                    </a:stretch>
                  </pic:blipFill>
                  <pic:spPr>
                    <a:xfrm>
                      <a:off x="0" y="0"/>
                      <a:ext cx="5022189" cy="2056037"/>
                    </a:xfrm>
                    <a:prstGeom prst="rect">
                      <a:avLst/>
                    </a:prstGeom>
                  </pic:spPr>
                </pic:pic>
              </a:graphicData>
            </a:graphic>
          </wp:inline>
        </w:drawing>
      </w:r>
    </w:p>
    <w:p w14:paraId="5D99683D" w14:textId="77777777" w:rsidR="007869A4" w:rsidRDefault="007869A4"/>
    <w:p w14:paraId="5AF64590" w14:textId="79A6D030" w:rsidR="007869A4" w:rsidRDefault="007869A4">
      <w:r>
        <w:t xml:space="preserve">2. </w:t>
      </w:r>
      <w:r w:rsidRPr="007869A4">
        <w:t xml:space="preserve">Inside your </w:t>
      </w:r>
      <w:proofErr w:type="spellStart"/>
      <w:r w:rsidRPr="007869A4">
        <w:t>InstaVibeVPC</w:t>
      </w:r>
      <w:proofErr w:type="spellEnd"/>
      <w:r w:rsidRPr="007869A4">
        <w:t xml:space="preserve">, create two subnets: one public subnet (e.g., 10.0.1.0/24) for hosting a web server and one private subnet (e.g., 10.0.2.0/24) for backend </w:t>
      </w:r>
      <w:proofErr w:type="gramStart"/>
      <w:r w:rsidRPr="007869A4">
        <w:t>services.&lt;</w:t>
      </w:r>
      <w:proofErr w:type="spellStart"/>
      <w:proofErr w:type="gramEnd"/>
      <w:r w:rsidRPr="007869A4">
        <w:t>br</w:t>
      </w:r>
      <w:proofErr w:type="spellEnd"/>
      <w:r w:rsidRPr="007869A4">
        <w:t>&gt;&lt;</w:t>
      </w:r>
      <w:proofErr w:type="spellStart"/>
      <w:r w:rsidRPr="007869A4">
        <w:t>br</w:t>
      </w:r>
      <w:proofErr w:type="spellEnd"/>
      <w:r w:rsidRPr="007869A4">
        <w:t>&gt;&lt;</w:t>
      </w:r>
      <w:proofErr w:type="spellStart"/>
      <w:r w:rsidRPr="007869A4">
        <w:t>em</w:t>
      </w:r>
      <w:proofErr w:type="spellEnd"/>
      <w:r w:rsidRPr="007869A4">
        <w:t>&gt;&lt;strong&gt;Hint:&lt;/strong&gt; Name your subnets as '</w:t>
      </w:r>
      <w:proofErr w:type="spellStart"/>
      <w:r w:rsidRPr="007869A4">
        <w:t>PublicSubnet</w:t>
      </w:r>
      <w:proofErr w:type="spellEnd"/>
      <w:r w:rsidRPr="007869A4">
        <w:t>-Zomato' and '</w:t>
      </w:r>
      <w:proofErr w:type="spellStart"/>
      <w:r w:rsidRPr="007869A4">
        <w:t>PrivateSubnet</w:t>
      </w:r>
      <w:proofErr w:type="spellEnd"/>
      <w:r w:rsidRPr="007869A4">
        <w:t xml:space="preserve">-Zomato' for </w:t>
      </w:r>
      <w:proofErr w:type="gramStart"/>
      <w:r w:rsidRPr="007869A4">
        <w:t>clarity.&lt;</w:t>
      </w:r>
      <w:proofErr w:type="gramEnd"/>
      <w:r w:rsidRPr="007869A4">
        <w:t>/</w:t>
      </w:r>
      <w:proofErr w:type="spellStart"/>
      <w:r w:rsidRPr="007869A4">
        <w:t>em</w:t>
      </w:r>
      <w:proofErr w:type="spellEnd"/>
      <w:r w:rsidRPr="007869A4">
        <w:t>&gt;</w:t>
      </w:r>
    </w:p>
    <w:p w14:paraId="4D059882" w14:textId="3A11376A" w:rsidR="007869A4" w:rsidRDefault="007869A4">
      <w:r w:rsidRPr="007869A4">
        <w:drawing>
          <wp:inline distT="0" distB="0" distL="0" distR="0" wp14:anchorId="4187B444" wp14:editId="39FB5D83">
            <wp:extent cx="3604260" cy="2228204"/>
            <wp:effectExtent l="0" t="0" r="0" b="1270"/>
            <wp:docPr id="877705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705053" name=""/>
                    <pic:cNvPicPr/>
                  </pic:nvPicPr>
                  <pic:blipFill>
                    <a:blip r:embed="rId5"/>
                    <a:stretch>
                      <a:fillRect/>
                    </a:stretch>
                  </pic:blipFill>
                  <pic:spPr>
                    <a:xfrm>
                      <a:off x="0" y="0"/>
                      <a:ext cx="3629352" cy="2243716"/>
                    </a:xfrm>
                    <a:prstGeom prst="rect">
                      <a:avLst/>
                    </a:prstGeom>
                  </pic:spPr>
                </pic:pic>
              </a:graphicData>
            </a:graphic>
          </wp:inline>
        </w:drawing>
      </w:r>
    </w:p>
    <w:p w14:paraId="1C668BC6" w14:textId="580045F7" w:rsidR="00830F37" w:rsidRDefault="00830F37">
      <w:r w:rsidRPr="00830F37">
        <w:drawing>
          <wp:inline distT="0" distB="0" distL="0" distR="0" wp14:anchorId="1D88F05F" wp14:editId="1A8AAF70">
            <wp:extent cx="3831891" cy="2225040"/>
            <wp:effectExtent l="0" t="0" r="0" b="3810"/>
            <wp:docPr id="1404471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471870" name=""/>
                    <pic:cNvPicPr/>
                  </pic:nvPicPr>
                  <pic:blipFill>
                    <a:blip r:embed="rId6"/>
                    <a:stretch>
                      <a:fillRect/>
                    </a:stretch>
                  </pic:blipFill>
                  <pic:spPr>
                    <a:xfrm>
                      <a:off x="0" y="0"/>
                      <a:ext cx="3856644" cy="2239413"/>
                    </a:xfrm>
                    <a:prstGeom prst="rect">
                      <a:avLst/>
                    </a:prstGeom>
                  </pic:spPr>
                </pic:pic>
              </a:graphicData>
            </a:graphic>
          </wp:inline>
        </w:drawing>
      </w:r>
    </w:p>
    <w:p w14:paraId="7DA45E77" w14:textId="77777777" w:rsidR="00830F37" w:rsidRDefault="00830F37"/>
    <w:p w14:paraId="4AAC94F3" w14:textId="16291A78" w:rsidR="007869A4" w:rsidRDefault="007869A4">
      <w:r>
        <w:t xml:space="preserve">3. </w:t>
      </w:r>
      <w:r w:rsidR="00830F37" w:rsidRPr="00830F37">
        <w:t xml:space="preserve">Configure an Internet Gateway and attach it to your </w:t>
      </w:r>
      <w:proofErr w:type="spellStart"/>
      <w:r w:rsidR="00830F37" w:rsidRPr="00830F37">
        <w:t>InstaVibeVPC</w:t>
      </w:r>
      <w:proofErr w:type="spellEnd"/>
      <w:r w:rsidR="00830F37" w:rsidRPr="00830F37">
        <w:t xml:space="preserve"> so that only the public subnet can access the internet, while the private subnet cannot.</w:t>
      </w:r>
    </w:p>
    <w:p w14:paraId="1F6FF9A2" w14:textId="77777777" w:rsidR="00830F37" w:rsidRDefault="00830F37"/>
    <w:p w14:paraId="2BCB317E" w14:textId="2A24C488" w:rsidR="00830F37" w:rsidRDefault="00830F37" w:rsidP="00830F37">
      <w:r w:rsidRPr="00830F37">
        <w:drawing>
          <wp:inline distT="0" distB="0" distL="0" distR="0" wp14:anchorId="5F944D9A" wp14:editId="56109115">
            <wp:extent cx="4526280" cy="2186620"/>
            <wp:effectExtent l="0" t="0" r="7620" b="4445"/>
            <wp:docPr id="1866134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134045" name=""/>
                    <pic:cNvPicPr/>
                  </pic:nvPicPr>
                  <pic:blipFill>
                    <a:blip r:embed="rId7"/>
                    <a:stretch>
                      <a:fillRect/>
                    </a:stretch>
                  </pic:blipFill>
                  <pic:spPr>
                    <a:xfrm>
                      <a:off x="0" y="0"/>
                      <a:ext cx="4557614" cy="2201757"/>
                    </a:xfrm>
                    <a:prstGeom prst="rect">
                      <a:avLst/>
                    </a:prstGeom>
                  </pic:spPr>
                </pic:pic>
              </a:graphicData>
            </a:graphic>
          </wp:inline>
        </w:drawing>
      </w:r>
    </w:p>
    <w:p w14:paraId="4CFF8774" w14:textId="0F13AAE7" w:rsidR="00830F37" w:rsidRDefault="00830F37" w:rsidP="00830F37">
      <w:r w:rsidRPr="00830F37">
        <w:drawing>
          <wp:inline distT="0" distB="0" distL="0" distR="0" wp14:anchorId="0090192B" wp14:editId="3FEF77F6">
            <wp:extent cx="4602480" cy="1447601"/>
            <wp:effectExtent l="0" t="0" r="7620" b="635"/>
            <wp:docPr id="1642434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434994" name=""/>
                    <pic:cNvPicPr/>
                  </pic:nvPicPr>
                  <pic:blipFill>
                    <a:blip r:embed="rId8"/>
                    <a:stretch>
                      <a:fillRect/>
                    </a:stretch>
                  </pic:blipFill>
                  <pic:spPr>
                    <a:xfrm>
                      <a:off x="0" y="0"/>
                      <a:ext cx="4624841" cy="1454634"/>
                    </a:xfrm>
                    <a:prstGeom prst="rect">
                      <a:avLst/>
                    </a:prstGeom>
                  </pic:spPr>
                </pic:pic>
              </a:graphicData>
            </a:graphic>
          </wp:inline>
        </w:drawing>
      </w:r>
    </w:p>
    <w:p w14:paraId="2211453E" w14:textId="7EECF9A8" w:rsidR="00830F37" w:rsidRDefault="00830F37" w:rsidP="00830F37"/>
    <w:p w14:paraId="058C694A" w14:textId="4F999F0A" w:rsidR="00830F37" w:rsidRDefault="00830F37" w:rsidP="00830F37">
      <w:r>
        <w:t xml:space="preserve">4. </w:t>
      </w:r>
      <w:r w:rsidRPr="00830F37">
        <w:t>Set up route tables so that your public subnet routes traffic to the Internet Gateway, but your private subnet does not. Verify this by checking the route table associations.</w:t>
      </w:r>
    </w:p>
    <w:p w14:paraId="2A11C571" w14:textId="30362CF0" w:rsidR="00830F37" w:rsidRDefault="00830F37" w:rsidP="00830F37">
      <w:r w:rsidRPr="00830F37">
        <w:drawing>
          <wp:inline distT="0" distB="0" distL="0" distR="0" wp14:anchorId="2966CF6D" wp14:editId="368DF714">
            <wp:extent cx="5875020" cy="2943225"/>
            <wp:effectExtent l="0" t="0" r="0" b="9525"/>
            <wp:docPr id="1295282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82920" name=""/>
                    <pic:cNvPicPr/>
                  </pic:nvPicPr>
                  <pic:blipFill>
                    <a:blip r:embed="rId9"/>
                    <a:stretch>
                      <a:fillRect/>
                    </a:stretch>
                  </pic:blipFill>
                  <pic:spPr>
                    <a:xfrm>
                      <a:off x="0" y="0"/>
                      <a:ext cx="5897413" cy="2954443"/>
                    </a:xfrm>
                    <a:prstGeom prst="rect">
                      <a:avLst/>
                    </a:prstGeom>
                  </pic:spPr>
                </pic:pic>
              </a:graphicData>
            </a:graphic>
          </wp:inline>
        </w:drawing>
      </w:r>
    </w:p>
    <w:p w14:paraId="38089F69" w14:textId="16B7CF51" w:rsidR="00830F37" w:rsidRDefault="00830F37" w:rsidP="00830F37">
      <w:r w:rsidRPr="00830F37">
        <w:lastRenderedPageBreak/>
        <w:drawing>
          <wp:inline distT="0" distB="0" distL="0" distR="0" wp14:anchorId="2499069B" wp14:editId="7692DB60">
            <wp:extent cx="5326380" cy="2230120"/>
            <wp:effectExtent l="0" t="0" r="7620" b="0"/>
            <wp:docPr id="636254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254481" name=""/>
                    <pic:cNvPicPr/>
                  </pic:nvPicPr>
                  <pic:blipFill>
                    <a:blip r:embed="rId10"/>
                    <a:stretch>
                      <a:fillRect/>
                    </a:stretch>
                  </pic:blipFill>
                  <pic:spPr>
                    <a:xfrm>
                      <a:off x="0" y="0"/>
                      <a:ext cx="5348019" cy="2239180"/>
                    </a:xfrm>
                    <a:prstGeom prst="rect">
                      <a:avLst/>
                    </a:prstGeom>
                  </pic:spPr>
                </pic:pic>
              </a:graphicData>
            </a:graphic>
          </wp:inline>
        </w:drawing>
      </w:r>
    </w:p>
    <w:p w14:paraId="6EE298BD" w14:textId="77777777" w:rsidR="00830F37" w:rsidRDefault="00830F37" w:rsidP="00830F37"/>
    <w:p w14:paraId="02B7A05F" w14:textId="571B926C" w:rsidR="00E0247B" w:rsidRDefault="00E0247B" w:rsidP="00830F37">
      <w:r>
        <w:t xml:space="preserve">5. </w:t>
      </w:r>
      <w:r w:rsidRPr="00E0247B">
        <w:t xml:space="preserve">Draw a simple diagram (hand-drawn or using any online tool) showing your VPC, public subnet, private subnet, and Internet Gateway, and briefly explain in 3-4 lines how this setup is </w:t>
      </w:r>
      <w:proofErr w:type="gramStart"/>
      <w:r w:rsidRPr="00E0247B">
        <w:t>similar to</w:t>
      </w:r>
      <w:proofErr w:type="gramEnd"/>
      <w:r w:rsidRPr="00E0247B">
        <w:t xml:space="preserve"> how apps like Zomato separate their public user interface from their private databases.</w:t>
      </w:r>
    </w:p>
    <w:p w14:paraId="6AA763E1" w14:textId="308D9C1D" w:rsidR="00E0247B" w:rsidRDefault="00B36369" w:rsidP="00B36369">
      <w:r w:rsidRPr="00B36369">
        <w:drawing>
          <wp:inline distT="0" distB="0" distL="0" distR="0" wp14:anchorId="43AAD6A8" wp14:editId="4A80CBC8">
            <wp:extent cx="2247900" cy="3406140"/>
            <wp:effectExtent l="0" t="0" r="0" b="3810"/>
            <wp:docPr id="217315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315763" name=""/>
                    <pic:cNvPicPr/>
                  </pic:nvPicPr>
                  <pic:blipFill>
                    <a:blip r:embed="rId11"/>
                    <a:stretch>
                      <a:fillRect/>
                    </a:stretch>
                  </pic:blipFill>
                  <pic:spPr>
                    <a:xfrm>
                      <a:off x="0" y="0"/>
                      <a:ext cx="2253464" cy="3414571"/>
                    </a:xfrm>
                    <a:prstGeom prst="rect">
                      <a:avLst/>
                    </a:prstGeom>
                  </pic:spPr>
                </pic:pic>
              </a:graphicData>
            </a:graphic>
          </wp:inline>
        </w:drawing>
      </w:r>
    </w:p>
    <w:p w14:paraId="5D011C04" w14:textId="7254A468" w:rsidR="00B36369" w:rsidRDefault="00B36369" w:rsidP="00B36369">
      <w:r w:rsidRPr="00B36369">
        <w:t xml:space="preserve">Apps such as Zomato separate their infrastructure into public and private networks for better security. The public subnet hosts web servers or application servers that </w:t>
      </w:r>
      <w:proofErr w:type="gramStart"/>
      <w:r w:rsidRPr="00B36369">
        <w:t>users</w:t>
      </w:r>
      <w:proofErr w:type="gramEnd"/>
      <w:r w:rsidRPr="00B36369">
        <w:t xml:space="preserve"> access over the internet. The private subnet contains backend services and databases, which are protected from direct internet access. This architecture improves security by ensuring that sensitive data is accessible only through the application layer.</w:t>
      </w:r>
    </w:p>
    <w:p w14:paraId="4F3E85AC" w14:textId="77777777" w:rsidR="00B36369" w:rsidRDefault="00B36369" w:rsidP="00B36369"/>
    <w:sectPr w:rsidR="00B36369" w:rsidSect="007869A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9A4"/>
    <w:rsid w:val="00073AC3"/>
    <w:rsid w:val="00196021"/>
    <w:rsid w:val="007869A4"/>
    <w:rsid w:val="00830F37"/>
    <w:rsid w:val="009C5104"/>
    <w:rsid w:val="00B36369"/>
    <w:rsid w:val="00C0536D"/>
    <w:rsid w:val="00E0247B"/>
    <w:rsid w:val="00F757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E4339"/>
  <w15:chartTrackingRefBased/>
  <w15:docId w15:val="{33AC5D44-DB84-40C6-8159-3727DE3BE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69A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869A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869A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869A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869A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869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69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69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69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69A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869A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869A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869A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869A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869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69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69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69A4"/>
    <w:rPr>
      <w:rFonts w:eastAsiaTheme="majorEastAsia" w:cstheme="majorBidi"/>
      <w:color w:val="272727" w:themeColor="text1" w:themeTint="D8"/>
    </w:rPr>
  </w:style>
  <w:style w:type="paragraph" w:styleId="Title">
    <w:name w:val="Title"/>
    <w:basedOn w:val="Normal"/>
    <w:next w:val="Normal"/>
    <w:link w:val="TitleChar"/>
    <w:uiPriority w:val="10"/>
    <w:qFormat/>
    <w:rsid w:val="007869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69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69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69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69A4"/>
    <w:pPr>
      <w:spacing w:before="160"/>
      <w:jc w:val="center"/>
    </w:pPr>
    <w:rPr>
      <w:i/>
      <w:iCs/>
      <w:color w:val="404040" w:themeColor="text1" w:themeTint="BF"/>
    </w:rPr>
  </w:style>
  <w:style w:type="character" w:customStyle="1" w:styleId="QuoteChar">
    <w:name w:val="Quote Char"/>
    <w:basedOn w:val="DefaultParagraphFont"/>
    <w:link w:val="Quote"/>
    <w:uiPriority w:val="29"/>
    <w:rsid w:val="007869A4"/>
    <w:rPr>
      <w:i/>
      <w:iCs/>
      <w:color w:val="404040" w:themeColor="text1" w:themeTint="BF"/>
    </w:rPr>
  </w:style>
  <w:style w:type="paragraph" w:styleId="ListParagraph">
    <w:name w:val="List Paragraph"/>
    <w:basedOn w:val="Normal"/>
    <w:uiPriority w:val="34"/>
    <w:qFormat/>
    <w:rsid w:val="007869A4"/>
    <w:pPr>
      <w:ind w:left="720"/>
      <w:contextualSpacing/>
    </w:pPr>
  </w:style>
  <w:style w:type="character" w:styleId="IntenseEmphasis">
    <w:name w:val="Intense Emphasis"/>
    <w:basedOn w:val="DefaultParagraphFont"/>
    <w:uiPriority w:val="21"/>
    <w:qFormat/>
    <w:rsid w:val="007869A4"/>
    <w:rPr>
      <w:i/>
      <w:iCs/>
      <w:color w:val="2E74B5" w:themeColor="accent1" w:themeShade="BF"/>
    </w:rPr>
  </w:style>
  <w:style w:type="paragraph" w:styleId="IntenseQuote">
    <w:name w:val="Intense Quote"/>
    <w:basedOn w:val="Normal"/>
    <w:next w:val="Normal"/>
    <w:link w:val="IntenseQuoteChar"/>
    <w:uiPriority w:val="30"/>
    <w:qFormat/>
    <w:rsid w:val="007869A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869A4"/>
    <w:rPr>
      <w:i/>
      <w:iCs/>
      <w:color w:val="2E74B5" w:themeColor="accent1" w:themeShade="BF"/>
    </w:rPr>
  </w:style>
  <w:style w:type="character" w:styleId="IntenseReference">
    <w:name w:val="Intense Reference"/>
    <w:basedOn w:val="DefaultParagraphFont"/>
    <w:uiPriority w:val="32"/>
    <w:qFormat/>
    <w:rsid w:val="007869A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3</Pages>
  <Words>232</Words>
  <Characters>1327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Krutharth Vimalkumar Aliwala</dc:creator>
  <cp:keywords/>
  <dc:description/>
  <cp:lastModifiedBy>Krutharth Vimalkumar Aliwala</cp:lastModifiedBy>
  <cp:revision>1</cp:revision>
  <dcterms:created xsi:type="dcterms:W3CDTF">2026-07-18T11:17:00Z</dcterms:created>
  <dcterms:modified xsi:type="dcterms:W3CDTF">2026-07-18T11:49:00Z</dcterms:modified>
</cp:coreProperties>
</file>