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582" w:rsidRDefault="00AB29F1">
      <w:r>
        <w:t>Task 16: IAM overview</w:t>
      </w:r>
    </w:p>
    <w:p w:rsidR="00AB29F1" w:rsidRDefault="00AB29F1">
      <w:r>
        <w:t xml:space="preserve">1. </w:t>
      </w:r>
      <w:r w:rsidRPr="00AB29F1">
        <w:t>Log in to the AWS Management Console and navigate to the IAM dashboard; take a screenshot of the Users section showing the default view.</w:t>
      </w:r>
    </w:p>
    <w:p w:rsidR="00AB29F1" w:rsidRDefault="00AB29F1">
      <w:proofErr w:type="spellStart"/>
      <w:r>
        <w:t>Ans</w:t>
      </w:r>
      <w:proofErr w:type="spellEnd"/>
    </w:p>
    <w:p w:rsidR="00AB29F1" w:rsidRDefault="00AB29F1" w:rsidP="00AB29F1">
      <w:pPr>
        <w:pStyle w:val="NormalWeb"/>
      </w:pPr>
      <w:r>
        <w:rPr>
          <w:noProof/>
        </w:rPr>
        <w:drawing>
          <wp:inline distT="0" distB="0" distL="0" distR="0">
            <wp:extent cx="4991100" cy="2819206"/>
            <wp:effectExtent l="0" t="0" r="0" b="635"/>
            <wp:docPr id="1" name="Picture 1" descr="C:\Users\tops-643\AppData\Local\Packages\Microsoft.Windows.Photos_8wekyb3d8bbwe\TempState\ShareServiceTempFolder\Screenshot (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ps-643\AppData\Local\Packages\Microsoft.Windows.Photos_8wekyb3d8bbwe\TempState\ShareServiceTempFolder\Screenshot (240).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7793" cy="2862526"/>
                    </a:xfrm>
                    <a:prstGeom prst="rect">
                      <a:avLst/>
                    </a:prstGeom>
                    <a:noFill/>
                    <a:ln>
                      <a:noFill/>
                    </a:ln>
                  </pic:spPr>
                </pic:pic>
              </a:graphicData>
            </a:graphic>
          </wp:inline>
        </w:drawing>
      </w:r>
    </w:p>
    <w:p w:rsidR="00AB29F1" w:rsidRDefault="00AB29F1" w:rsidP="00AB29F1">
      <w:pPr>
        <w:pStyle w:val="NormalWeb"/>
      </w:pPr>
      <w:r>
        <w:t xml:space="preserve">2. </w:t>
      </w:r>
      <w:r>
        <w:t xml:space="preserve">Create a new IAM user named </w:t>
      </w:r>
      <w:proofErr w:type="spellStart"/>
      <w:r>
        <w:t>InstaUploader</w:t>
      </w:r>
      <w:proofErr w:type="spellEnd"/>
      <w:r>
        <w:t xml:space="preserve"> and assign programmatic access only. Download the access key file and note where you saved it</w:t>
      </w:r>
      <w:proofErr w:type="gramStart"/>
      <w:r>
        <w: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Do not attach any permissions yet—just create the user and save the credentials.&lt;/</w:t>
      </w:r>
      <w:proofErr w:type="spellStart"/>
      <w:r>
        <w:t>em</w:t>
      </w:r>
      <w:proofErr w:type="spellEnd"/>
      <w:r>
        <w:t>&gt;</w:t>
      </w:r>
    </w:p>
    <w:p w:rsidR="00AB29F1" w:rsidRDefault="00AB29F1" w:rsidP="00AB29F1">
      <w:pPr>
        <w:pStyle w:val="NormalWeb"/>
      </w:pPr>
      <w:r>
        <w:rPr>
          <w:noProof/>
        </w:rPr>
        <w:drawing>
          <wp:inline distT="0" distB="0" distL="0" distR="0">
            <wp:extent cx="4543425" cy="2572385"/>
            <wp:effectExtent l="0" t="0" r="9525" b="0"/>
            <wp:docPr id="4" name="Picture 4" descr="C:\Users\tops-643\AppData\Local\Packages\Microsoft.Windows.Photos_8wekyb3d8bbwe\TempState\ShareServiceTempFolder\Screenshot (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ps-643\AppData\Local\Packages\Microsoft.Windows.Photos_8wekyb3d8bbwe\TempState\ShareServiceTempFolder\Screenshot (24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7306" cy="2580244"/>
                    </a:xfrm>
                    <a:prstGeom prst="rect">
                      <a:avLst/>
                    </a:prstGeom>
                    <a:noFill/>
                    <a:ln>
                      <a:noFill/>
                    </a:ln>
                  </pic:spPr>
                </pic:pic>
              </a:graphicData>
            </a:graphic>
          </wp:inline>
        </w:drawing>
      </w:r>
    </w:p>
    <w:p w:rsidR="00654CEA" w:rsidRDefault="00654CEA" w:rsidP="00AB29F1">
      <w:pPr>
        <w:pStyle w:val="NormalWeb"/>
      </w:pPr>
      <w:r>
        <w:t xml:space="preserve">3. </w:t>
      </w:r>
      <w:r w:rsidRPr="00654CEA">
        <w:t xml:space="preserve">Create a group called </w:t>
      </w:r>
      <w:proofErr w:type="spellStart"/>
      <w:r w:rsidRPr="00654CEA">
        <w:t>ContentCreators</w:t>
      </w:r>
      <w:proofErr w:type="spellEnd"/>
      <w:r w:rsidRPr="00654CEA">
        <w:t xml:space="preserve"> in IAM, then add the </w:t>
      </w:r>
      <w:proofErr w:type="spellStart"/>
      <w:r w:rsidRPr="00654CEA">
        <w:t>InstaUploader</w:t>
      </w:r>
      <w:proofErr w:type="spellEnd"/>
      <w:r w:rsidRPr="00654CEA">
        <w:t xml:space="preserve"> user to this group.</w:t>
      </w:r>
    </w:p>
    <w:p w:rsidR="00654CEA" w:rsidRDefault="00654CEA" w:rsidP="00654CEA">
      <w:pPr>
        <w:pStyle w:val="NormalWeb"/>
      </w:pPr>
      <w:r>
        <w:rPr>
          <w:noProof/>
        </w:rPr>
        <w:drawing>
          <wp:inline distT="0" distB="0" distL="0" distR="0">
            <wp:extent cx="4486275" cy="2238375"/>
            <wp:effectExtent l="0" t="0" r="9525" b="9525"/>
            <wp:docPr id="5" name="Picture 5" descr="C:\Users\tops-643\AppData\Local\Packages\Microsoft.Windows.Photos_8wekyb3d8bbwe\TempState\ShareServiceTempFolder\Screenshot (2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ops-643\AppData\Local\Packages\Microsoft.Windows.Photos_8wekyb3d8bbwe\TempState\ShareServiceTempFolder\Screenshot (24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6360" cy="2273343"/>
                    </a:xfrm>
                    <a:prstGeom prst="rect">
                      <a:avLst/>
                    </a:prstGeom>
                    <a:noFill/>
                    <a:ln>
                      <a:noFill/>
                    </a:ln>
                  </pic:spPr>
                </pic:pic>
              </a:graphicData>
            </a:graphic>
          </wp:inline>
        </w:drawing>
      </w:r>
    </w:p>
    <w:p w:rsidR="00654CEA" w:rsidRDefault="00654CEA" w:rsidP="00654CEA">
      <w:pPr>
        <w:pStyle w:val="NormalWeb"/>
      </w:pPr>
      <w:r>
        <w:lastRenderedPageBreak/>
        <w:t xml:space="preserve">4. </w:t>
      </w:r>
      <w:r w:rsidRPr="00654CEA">
        <w:t xml:space="preserve">Write a short explanation (3-4 lines) describing the difference between an IAM user and an IAM role, using an example from any app you use daily (e.g., </w:t>
      </w:r>
      <w:proofErr w:type="spellStart"/>
      <w:r w:rsidRPr="00654CEA">
        <w:t>Zomato</w:t>
      </w:r>
      <w:proofErr w:type="spellEnd"/>
      <w:r w:rsidRPr="00654CEA">
        <w:t xml:space="preserve"> delivery agent vs. </w:t>
      </w:r>
      <w:proofErr w:type="spellStart"/>
      <w:r w:rsidRPr="00654CEA">
        <w:t>Zomato</w:t>
      </w:r>
      <w:proofErr w:type="spellEnd"/>
      <w:r w:rsidRPr="00654CEA">
        <w:t xml:space="preserve"> app admin).</w:t>
      </w:r>
    </w:p>
    <w:p w:rsidR="00654CEA" w:rsidRPr="00654CEA" w:rsidRDefault="00654CEA" w:rsidP="00654CEA">
      <w:pPr>
        <w:pStyle w:val="pdq2pgselectionanchorcontainer"/>
      </w:pPr>
      <w:proofErr w:type="spellStart"/>
      <w:r>
        <w:t>Ans</w:t>
      </w:r>
      <w:proofErr w:type="spellEnd"/>
      <w:r>
        <w:t xml:space="preserve">: </w:t>
      </w:r>
      <w:r w:rsidRPr="00654CEA">
        <w:t xml:space="preserve">An </w:t>
      </w:r>
      <w:r w:rsidRPr="00654CEA">
        <w:rPr>
          <w:b/>
          <w:bCs/>
        </w:rPr>
        <w:t>IAM User</w:t>
      </w:r>
      <w:r w:rsidRPr="00654CEA">
        <w:t xml:space="preserve"> is a permanent identity in AWS that is created for an individual person or an application. It has long-term credentials, such as a username, password, and access keys, which are used to access AWS resources. Permissions are assigned directly to the user or through groups.</w:t>
      </w:r>
    </w:p>
    <w:p w:rsidR="00654CEA" w:rsidRPr="00654CEA" w:rsidRDefault="00654CEA" w:rsidP="00654CEA">
      <w:pPr>
        <w:spacing w:before="100" w:beforeAutospacing="1" w:after="100" w:afterAutospacing="1"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 xml:space="preserve">An </w:t>
      </w:r>
      <w:r w:rsidRPr="00654CEA">
        <w:rPr>
          <w:rFonts w:ascii="Times New Roman" w:eastAsia="Times New Roman" w:hAnsi="Times New Roman" w:cs="Times New Roman"/>
          <w:b/>
          <w:bCs/>
          <w:sz w:val="24"/>
          <w:szCs w:val="24"/>
        </w:rPr>
        <w:t>IAM Role</w:t>
      </w:r>
      <w:r w:rsidRPr="00654CEA">
        <w:rPr>
          <w:rFonts w:ascii="Times New Roman" w:eastAsia="Times New Roman" w:hAnsi="Times New Roman" w:cs="Times New Roman"/>
          <w:sz w:val="24"/>
          <w:szCs w:val="24"/>
        </w:rPr>
        <w:t xml:space="preserve"> is a temporary identity that does not have permanent credentials. Instead, it provides temporary security credentials to trusted users, applications, or AWS services. Roles are assumed only when needed and are commonly used to allow AWS services or external users to access resources securely.</w:t>
      </w:r>
    </w:p>
    <w:p w:rsidR="00654CEA" w:rsidRPr="00654CEA" w:rsidRDefault="00654CEA" w:rsidP="00654CEA">
      <w:pPr>
        <w:spacing w:before="100" w:beforeAutospacing="1" w:after="100" w:afterAutospacing="1"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b/>
          <w:bCs/>
          <w:sz w:val="24"/>
          <w:szCs w:val="24"/>
        </w:rPr>
        <w:t>Example (</w:t>
      </w:r>
      <w:proofErr w:type="spellStart"/>
      <w:r w:rsidRPr="00654CEA">
        <w:rPr>
          <w:rFonts w:ascii="Times New Roman" w:eastAsia="Times New Roman" w:hAnsi="Times New Roman" w:cs="Times New Roman"/>
          <w:b/>
          <w:bCs/>
          <w:sz w:val="24"/>
          <w:szCs w:val="24"/>
        </w:rPr>
        <w:t>Zomato</w:t>
      </w:r>
      <w:proofErr w:type="spellEnd"/>
      <w:r w:rsidRPr="00654CEA">
        <w:rPr>
          <w:rFonts w:ascii="Times New Roman" w:eastAsia="Times New Roman" w:hAnsi="Times New Roman" w:cs="Times New Roman"/>
          <w:b/>
          <w:bCs/>
          <w:sz w:val="24"/>
          <w:szCs w:val="24"/>
        </w:rPr>
        <w:t>):</w:t>
      </w:r>
    </w:p>
    <w:p w:rsidR="00654CEA" w:rsidRPr="00654CEA" w:rsidRDefault="00654CEA" w:rsidP="00654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 xml:space="preserve">A </w:t>
      </w:r>
      <w:proofErr w:type="spellStart"/>
      <w:r w:rsidRPr="00654CEA">
        <w:rPr>
          <w:rFonts w:ascii="Times New Roman" w:eastAsia="Times New Roman" w:hAnsi="Times New Roman" w:cs="Times New Roman"/>
          <w:b/>
          <w:bCs/>
          <w:sz w:val="24"/>
          <w:szCs w:val="24"/>
        </w:rPr>
        <w:t>Zomato</w:t>
      </w:r>
      <w:proofErr w:type="spellEnd"/>
      <w:r w:rsidRPr="00654CEA">
        <w:rPr>
          <w:rFonts w:ascii="Times New Roman" w:eastAsia="Times New Roman" w:hAnsi="Times New Roman" w:cs="Times New Roman"/>
          <w:b/>
          <w:bCs/>
          <w:sz w:val="24"/>
          <w:szCs w:val="24"/>
        </w:rPr>
        <w:t xml:space="preserve"> delivery agent</w:t>
      </w:r>
      <w:r w:rsidRPr="00654CEA">
        <w:rPr>
          <w:rFonts w:ascii="Times New Roman" w:eastAsia="Times New Roman" w:hAnsi="Times New Roman" w:cs="Times New Roman"/>
          <w:sz w:val="24"/>
          <w:szCs w:val="24"/>
        </w:rPr>
        <w:t xml:space="preserve"> has a personal login ID and password to access the delivery app. This is similar to an </w:t>
      </w:r>
      <w:r w:rsidRPr="00654CEA">
        <w:rPr>
          <w:rFonts w:ascii="Times New Roman" w:eastAsia="Times New Roman" w:hAnsi="Times New Roman" w:cs="Times New Roman"/>
          <w:b/>
          <w:bCs/>
          <w:sz w:val="24"/>
          <w:szCs w:val="24"/>
        </w:rPr>
        <w:t>IAM User</w:t>
      </w:r>
      <w:r w:rsidRPr="00654CEA">
        <w:rPr>
          <w:rFonts w:ascii="Times New Roman" w:eastAsia="Times New Roman" w:hAnsi="Times New Roman" w:cs="Times New Roman"/>
          <w:sz w:val="24"/>
          <w:szCs w:val="24"/>
        </w:rPr>
        <w:t xml:space="preserve"> because it is a permanent identity assigned to one person. </w:t>
      </w:r>
    </w:p>
    <w:p w:rsidR="00654CEA" w:rsidRPr="00654CEA" w:rsidRDefault="00654CEA" w:rsidP="00654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 xml:space="preserve">The </w:t>
      </w:r>
      <w:proofErr w:type="spellStart"/>
      <w:r w:rsidRPr="00654CEA">
        <w:rPr>
          <w:rFonts w:ascii="Times New Roman" w:eastAsia="Times New Roman" w:hAnsi="Times New Roman" w:cs="Times New Roman"/>
          <w:b/>
          <w:bCs/>
          <w:sz w:val="24"/>
          <w:szCs w:val="24"/>
        </w:rPr>
        <w:t>Zomato</w:t>
      </w:r>
      <w:proofErr w:type="spellEnd"/>
      <w:r w:rsidRPr="00654CEA">
        <w:rPr>
          <w:rFonts w:ascii="Times New Roman" w:eastAsia="Times New Roman" w:hAnsi="Times New Roman" w:cs="Times New Roman"/>
          <w:b/>
          <w:bCs/>
          <w:sz w:val="24"/>
          <w:szCs w:val="24"/>
        </w:rPr>
        <w:t xml:space="preserve"> application</w:t>
      </w:r>
      <w:r w:rsidRPr="00654CEA">
        <w:rPr>
          <w:rFonts w:ascii="Times New Roman" w:eastAsia="Times New Roman" w:hAnsi="Times New Roman" w:cs="Times New Roman"/>
          <w:sz w:val="24"/>
          <w:szCs w:val="24"/>
        </w:rPr>
        <w:t xml:space="preserve"> may need temporary permission to upload customer order images to Amazon S3. Instead of storing permanent AWS credentials, the application assumes an </w:t>
      </w:r>
      <w:r w:rsidRPr="00654CEA">
        <w:rPr>
          <w:rFonts w:ascii="Times New Roman" w:eastAsia="Times New Roman" w:hAnsi="Times New Roman" w:cs="Times New Roman"/>
          <w:b/>
          <w:bCs/>
          <w:sz w:val="24"/>
          <w:szCs w:val="24"/>
        </w:rPr>
        <w:t>IAM Role</w:t>
      </w:r>
      <w:r w:rsidRPr="00654CEA">
        <w:rPr>
          <w:rFonts w:ascii="Times New Roman" w:eastAsia="Times New Roman" w:hAnsi="Times New Roman" w:cs="Times New Roman"/>
          <w:sz w:val="24"/>
          <w:szCs w:val="24"/>
        </w:rPr>
        <w:t xml:space="preserve">, receives temporary credentials, performs the upload, and the credentials automatically expire afterward. </w:t>
      </w:r>
    </w:p>
    <w:p w:rsidR="00654CEA" w:rsidRPr="00654CEA" w:rsidRDefault="00654CEA" w:rsidP="00654CEA">
      <w:pPr>
        <w:spacing w:before="100" w:beforeAutospacing="1" w:after="100" w:afterAutospacing="1" w:line="240" w:lineRule="auto"/>
        <w:outlineLvl w:val="2"/>
        <w:rPr>
          <w:rFonts w:ascii="Times New Roman" w:eastAsia="Times New Roman" w:hAnsi="Times New Roman" w:cs="Times New Roman"/>
          <w:b/>
          <w:bCs/>
          <w:sz w:val="27"/>
          <w:szCs w:val="27"/>
        </w:rPr>
      </w:pPr>
      <w:r w:rsidRPr="00654CEA">
        <w:rPr>
          <w:rFonts w:ascii="Times New Roman" w:eastAsia="Times New Roman" w:hAnsi="Times New Roman" w:cs="Times New Roman"/>
          <w:b/>
          <w:bCs/>
          <w:sz w:val="27"/>
          <w:szCs w:val="27"/>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8"/>
        <w:gridCol w:w="5809"/>
      </w:tblGrid>
      <w:tr w:rsidR="00654CEA" w:rsidRPr="00654CEA" w:rsidTr="00654CEA">
        <w:trPr>
          <w:tblHeader/>
          <w:tblCellSpacing w:w="15" w:type="dxa"/>
        </w:trPr>
        <w:tc>
          <w:tcPr>
            <w:tcW w:w="0" w:type="auto"/>
            <w:vAlign w:val="center"/>
            <w:hideMark/>
          </w:tcPr>
          <w:p w:rsidR="00654CEA" w:rsidRPr="00654CEA" w:rsidRDefault="00654CEA" w:rsidP="00654CEA">
            <w:pPr>
              <w:spacing w:after="0" w:line="240" w:lineRule="auto"/>
              <w:jc w:val="center"/>
              <w:rPr>
                <w:rFonts w:ascii="Times New Roman" w:eastAsia="Times New Roman" w:hAnsi="Times New Roman" w:cs="Times New Roman"/>
                <w:b/>
                <w:bCs/>
                <w:sz w:val="24"/>
                <w:szCs w:val="24"/>
              </w:rPr>
            </w:pPr>
            <w:r w:rsidRPr="00654CEA">
              <w:rPr>
                <w:rFonts w:ascii="Times New Roman" w:eastAsia="Times New Roman" w:hAnsi="Times New Roman" w:cs="Times New Roman"/>
                <w:b/>
                <w:bCs/>
                <w:sz w:val="24"/>
                <w:szCs w:val="24"/>
              </w:rPr>
              <w:t>IAM User</w:t>
            </w:r>
          </w:p>
        </w:tc>
        <w:tc>
          <w:tcPr>
            <w:tcW w:w="0" w:type="auto"/>
            <w:vAlign w:val="center"/>
            <w:hideMark/>
          </w:tcPr>
          <w:p w:rsidR="00654CEA" w:rsidRPr="00654CEA" w:rsidRDefault="00654CEA" w:rsidP="00654CEA">
            <w:pPr>
              <w:spacing w:after="0" w:line="240" w:lineRule="auto"/>
              <w:jc w:val="center"/>
              <w:rPr>
                <w:rFonts w:ascii="Times New Roman" w:eastAsia="Times New Roman" w:hAnsi="Times New Roman" w:cs="Times New Roman"/>
                <w:b/>
                <w:bCs/>
                <w:sz w:val="24"/>
                <w:szCs w:val="24"/>
              </w:rPr>
            </w:pPr>
            <w:r w:rsidRPr="00654CEA">
              <w:rPr>
                <w:rFonts w:ascii="Times New Roman" w:eastAsia="Times New Roman" w:hAnsi="Times New Roman" w:cs="Times New Roman"/>
                <w:b/>
                <w:bCs/>
                <w:sz w:val="24"/>
                <w:szCs w:val="24"/>
              </w:rPr>
              <w:t>IAM Role</w:t>
            </w:r>
          </w:p>
        </w:tc>
      </w:tr>
      <w:tr w:rsidR="00654CEA" w:rsidRPr="00654CEA" w:rsidTr="00654CEA">
        <w:trPr>
          <w:tblCellSpacing w:w="15" w:type="dxa"/>
        </w:trPr>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Permanent identity for a person or application</w:t>
            </w:r>
          </w:p>
        </w:tc>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Temporary identity that is assumed when needed</w:t>
            </w:r>
          </w:p>
        </w:tc>
      </w:tr>
      <w:tr w:rsidR="00654CEA" w:rsidRPr="00654CEA" w:rsidTr="00654CEA">
        <w:trPr>
          <w:tblCellSpacing w:w="15" w:type="dxa"/>
        </w:trPr>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Uses long-term credentials (passwords and access keys)</w:t>
            </w:r>
          </w:p>
        </w:tc>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Uses temporary security credentials</w:t>
            </w:r>
          </w:p>
        </w:tc>
      </w:tr>
      <w:tr w:rsidR="00654CEA" w:rsidRPr="00654CEA" w:rsidTr="00654CEA">
        <w:trPr>
          <w:tblCellSpacing w:w="15" w:type="dxa"/>
        </w:trPr>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Assigned directly to users</w:t>
            </w:r>
          </w:p>
        </w:tc>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Assumed by users, applications, or AWS services</w:t>
            </w:r>
          </w:p>
        </w:tc>
      </w:tr>
      <w:tr w:rsidR="00654CEA" w:rsidRPr="00654CEA" w:rsidTr="00654CEA">
        <w:trPr>
          <w:tblCellSpacing w:w="15" w:type="dxa"/>
        </w:trPr>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Best for human users and applications requiring continuous access</w:t>
            </w:r>
          </w:p>
        </w:tc>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Best for AWS services, cross-account access, and temporary access</w:t>
            </w:r>
          </w:p>
        </w:tc>
      </w:tr>
      <w:tr w:rsidR="00654CEA" w:rsidRPr="00654CEA" w:rsidTr="00654CEA">
        <w:trPr>
          <w:tblCellSpacing w:w="15" w:type="dxa"/>
        </w:trPr>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Credentials remain valid until changed or deleted</w:t>
            </w:r>
          </w:p>
        </w:tc>
        <w:tc>
          <w:tcPr>
            <w:tcW w:w="0" w:type="auto"/>
            <w:vAlign w:val="center"/>
            <w:hideMark/>
          </w:tcPr>
          <w:p w:rsidR="00654CEA" w:rsidRPr="00654CEA" w:rsidRDefault="00654CEA" w:rsidP="00654CEA">
            <w:pPr>
              <w:spacing w:after="0" w:line="240" w:lineRule="auto"/>
              <w:rPr>
                <w:rFonts w:ascii="Times New Roman" w:eastAsia="Times New Roman" w:hAnsi="Times New Roman" w:cs="Times New Roman"/>
                <w:sz w:val="24"/>
                <w:szCs w:val="24"/>
              </w:rPr>
            </w:pPr>
            <w:r w:rsidRPr="00654CEA">
              <w:rPr>
                <w:rFonts w:ascii="Times New Roman" w:eastAsia="Times New Roman" w:hAnsi="Times New Roman" w:cs="Times New Roman"/>
                <w:sz w:val="24"/>
                <w:szCs w:val="24"/>
              </w:rPr>
              <w:t>Credentials automatically expire after a limited time</w:t>
            </w:r>
          </w:p>
        </w:tc>
      </w:tr>
    </w:tbl>
    <w:p w:rsidR="00654CEA" w:rsidRDefault="00654CEA" w:rsidP="00654CEA">
      <w:pPr>
        <w:pStyle w:val="NormalWeb"/>
      </w:pPr>
      <w:bookmarkStart w:id="0" w:name="_GoBack"/>
      <w:bookmarkEnd w:id="0"/>
    </w:p>
    <w:p w:rsidR="00654CEA" w:rsidRDefault="00654CEA" w:rsidP="00AB29F1">
      <w:pPr>
        <w:pStyle w:val="NormalWeb"/>
      </w:pPr>
    </w:p>
    <w:p w:rsidR="00AB29F1" w:rsidRDefault="00AB29F1" w:rsidP="00AB29F1">
      <w:pPr>
        <w:pStyle w:val="NormalWeb"/>
      </w:pPr>
    </w:p>
    <w:p w:rsidR="00AB29F1" w:rsidRDefault="00AB29F1" w:rsidP="00AB29F1">
      <w:pPr>
        <w:pStyle w:val="NormalWeb"/>
      </w:pPr>
    </w:p>
    <w:p w:rsidR="00AB29F1" w:rsidRDefault="00AB29F1" w:rsidP="00AB29F1">
      <w:pPr>
        <w:pStyle w:val="NormalWeb"/>
      </w:pPr>
    </w:p>
    <w:p w:rsidR="00AB29F1" w:rsidRDefault="00AB29F1" w:rsidP="00AB29F1">
      <w:pPr>
        <w:pStyle w:val="NormalWeb"/>
      </w:pPr>
    </w:p>
    <w:p w:rsidR="00AB29F1" w:rsidRDefault="00AB29F1"/>
    <w:p w:rsidR="00AB29F1" w:rsidRDefault="00AB29F1"/>
    <w:sectPr w:rsidR="00AB29F1" w:rsidSect="00CE5CA3">
      <w:pgSz w:w="11910" w:h="16840"/>
      <w:pgMar w:top="260" w:right="216" w:bottom="274" w:left="18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8C44C0"/>
    <w:multiLevelType w:val="multilevel"/>
    <w:tmpl w:val="582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9F1"/>
    <w:rsid w:val="00654CEA"/>
    <w:rsid w:val="006D2582"/>
    <w:rsid w:val="00AB29F1"/>
    <w:rsid w:val="00BC438A"/>
    <w:rsid w:val="00CE5CA3"/>
    <w:rsid w:val="00EA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41D8A-9FA7-43FA-B729-D0C9110D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54C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29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54CEA"/>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654C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4C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96408">
      <w:bodyDiv w:val="1"/>
      <w:marLeft w:val="0"/>
      <w:marRight w:val="0"/>
      <w:marTop w:val="0"/>
      <w:marBottom w:val="0"/>
      <w:divBdr>
        <w:top w:val="none" w:sz="0" w:space="0" w:color="auto"/>
        <w:left w:val="none" w:sz="0" w:space="0" w:color="auto"/>
        <w:bottom w:val="none" w:sz="0" w:space="0" w:color="auto"/>
        <w:right w:val="none" w:sz="0" w:space="0" w:color="auto"/>
      </w:divBdr>
      <w:divsChild>
        <w:div w:id="910164269">
          <w:marLeft w:val="0"/>
          <w:marRight w:val="0"/>
          <w:marTop w:val="0"/>
          <w:marBottom w:val="0"/>
          <w:divBdr>
            <w:top w:val="none" w:sz="0" w:space="0" w:color="auto"/>
            <w:left w:val="none" w:sz="0" w:space="0" w:color="auto"/>
            <w:bottom w:val="none" w:sz="0" w:space="0" w:color="auto"/>
            <w:right w:val="none" w:sz="0" w:space="0" w:color="auto"/>
          </w:divBdr>
          <w:divsChild>
            <w:div w:id="5363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00902">
      <w:bodyDiv w:val="1"/>
      <w:marLeft w:val="0"/>
      <w:marRight w:val="0"/>
      <w:marTop w:val="0"/>
      <w:marBottom w:val="0"/>
      <w:divBdr>
        <w:top w:val="none" w:sz="0" w:space="0" w:color="auto"/>
        <w:left w:val="none" w:sz="0" w:space="0" w:color="auto"/>
        <w:bottom w:val="none" w:sz="0" w:space="0" w:color="auto"/>
        <w:right w:val="none" w:sz="0" w:space="0" w:color="auto"/>
      </w:divBdr>
    </w:div>
    <w:div w:id="1266890810">
      <w:bodyDiv w:val="1"/>
      <w:marLeft w:val="0"/>
      <w:marRight w:val="0"/>
      <w:marTop w:val="0"/>
      <w:marBottom w:val="0"/>
      <w:divBdr>
        <w:top w:val="none" w:sz="0" w:space="0" w:color="auto"/>
        <w:left w:val="none" w:sz="0" w:space="0" w:color="auto"/>
        <w:bottom w:val="none" w:sz="0" w:space="0" w:color="auto"/>
        <w:right w:val="none" w:sz="0" w:space="0" w:color="auto"/>
      </w:divBdr>
    </w:div>
    <w:div w:id="1378894737">
      <w:bodyDiv w:val="1"/>
      <w:marLeft w:val="0"/>
      <w:marRight w:val="0"/>
      <w:marTop w:val="0"/>
      <w:marBottom w:val="0"/>
      <w:divBdr>
        <w:top w:val="none" w:sz="0" w:space="0" w:color="auto"/>
        <w:left w:val="none" w:sz="0" w:space="0" w:color="auto"/>
        <w:bottom w:val="none" w:sz="0" w:space="0" w:color="auto"/>
        <w:right w:val="none" w:sz="0" w:space="0" w:color="auto"/>
      </w:divBdr>
    </w:div>
    <w:div w:id="1988238044">
      <w:bodyDiv w:val="1"/>
      <w:marLeft w:val="0"/>
      <w:marRight w:val="0"/>
      <w:marTop w:val="0"/>
      <w:marBottom w:val="0"/>
      <w:divBdr>
        <w:top w:val="none" w:sz="0" w:space="0" w:color="auto"/>
        <w:left w:val="none" w:sz="0" w:space="0" w:color="auto"/>
        <w:bottom w:val="none" w:sz="0" w:space="0" w:color="auto"/>
        <w:right w:val="none" w:sz="0" w:space="0" w:color="auto"/>
      </w:divBdr>
    </w:div>
    <w:div w:id="209238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tops-643</dc:creator>
  <cp:keywords/>
  <dc:description/>
  <cp:lastModifiedBy>tops-643</cp:lastModifiedBy>
  <cp:revision>1</cp:revision>
  <dcterms:created xsi:type="dcterms:W3CDTF">2026-07-29T12:48:00Z</dcterms:created>
  <dcterms:modified xsi:type="dcterms:W3CDTF">2026-07-29T13:11:00Z</dcterms:modified>
</cp:coreProperties>
</file>