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C12D3" w:rsidRDefault="000C12D3" w:rsidP="000C12D3">
      <w:pPr>
        <w:pStyle w:val="Heading1"/>
        <w:spacing w:before="100" w:beforeAutospacing="1"/>
        <w:rPr>
          <w:rFonts w:ascii="Arial" w:hAnsi="Arial" w:cs="Arial"/>
          <w:b w:val="0"/>
          <w:color w:val="auto"/>
          <w:sz w:val="24"/>
          <w:szCs w:val="24"/>
        </w:rPr>
      </w:pPr>
      <w:r>
        <w:rPr>
          <w:rFonts w:ascii="Arial" w:hAnsi="Arial" w:cs="Arial"/>
          <w:b w:val="0"/>
          <w:color w:val="auto"/>
          <w:sz w:val="24"/>
          <w:szCs w:val="24"/>
        </w:rPr>
        <w:t>Assessme</w:t>
      </w:r>
      <w:bookmarkStart w:id="0" w:name="_GoBack"/>
      <w:bookmarkEnd w:id="0"/>
      <w:r>
        <w:rPr>
          <w:rFonts w:ascii="Arial" w:hAnsi="Arial" w:cs="Arial"/>
          <w:b w:val="0"/>
          <w:color w:val="auto"/>
          <w:sz w:val="24"/>
          <w:szCs w:val="24"/>
        </w:rPr>
        <w:t xml:space="preserve">nt 3: </w:t>
      </w:r>
      <w:r w:rsidRPr="00311176">
        <w:rPr>
          <w:rFonts w:ascii="Arial" w:hAnsi="Arial" w:cs="Arial"/>
          <w:b w:val="0"/>
          <w:color w:val="auto"/>
          <w:sz w:val="24"/>
          <w:szCs w:val="24"/>
        </w:rPr>
        <w:t xml:space="preserve">CompTIA N+ </w:t>
      </w:r>
      <w:r>
        <w:rPr>
          <w:rFonts w:ascii="Arial" w:hAnsi="Arial" w:cs="Arial"/>
          <w:b w:val="0"/>
          <w:color w:val="auto"/>
          <w:sz w:val="24"/>
          <w:szCs w:val="24"/>
        </w:rPr>
        <w:t xml:space="preserve">Network </w:t>
      </w:r>
      <w:r w:rsidRPr="00311176">
        <w:rPr>
          <w:rFonts w:ascii="Arial" w:hAnsi="Arial" w:cs="Arial"/>
          <w:b w:val="0"/>
          <w:color w:val="auto"/>
          <w:sz w:val="24"/>
          <w:szCs w:val="24"/>
        </w:rPr>
        <w:t>Security</w:t>
      </w:r>
    </w:p>
    <w:p w:rsidR="00F70FDA" w:rsidRPr="00311176" w:rsidRDefault="000C12D3" w:rsidP="00311176">
      <w:pPr>
        <w:pStyle w:val="Heading1"/>
        <w:rPr>
          <w:rFonts w:ascii="Arial" w:hAnsi="Arial" w:cs="Arial"/>
          <w:b w:val="0"/>
          <w:color w:val="auto"/>
          <w:sz w:val="24"/>
          <w:szCs w:val="24"/>
        </w:rPr>
      </w:pPr>
      <w:r w:rsidRPr="00311176">
        <w:rPr>
          <w:rFonts w:ascii="Arial" w:hAnsi="Arial" w:cs="Arial"/>
          <w:b w:val="0"/>
          <w:color w:val="auto"/>
          <w:sz w:val="24"/>
          <w:szCs w:val="24"/>
        </w:rPr>
        <w:t>Section A: Scenario-Based Concept Application</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 xml:space="preserve">1. Explain the selection </w:t>
      </w:r>
      <w:r w:rsidRPr="00311176">
        <w:rPr>
          <w:rFonts w:ascii="Arial" w:hAnsi="Arial" w:cs="Arial"/>
          <w:b w:val="0"/>
          <w:color w:val="auto"/>
          <w:sz w:val="24"/>
          <w:szCs w:val="24"/>
        </w:rPr>
        <w:t>process for CPU, RAM, and storage specifications to ensure hardware compatibility and prevent performance bottlenecks for a startup team performing concurrent development and video conferencing tasks.</w:t>
      </w:r>
    </w:p>
    <w:p w:rsidR="00F70FDA" w:rsidRPr="00311176" w:rsidRDefault="00311176">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000C12D3" w:rsidRPr="00311176">
        <w:rPr>
          <w:rFonts w:ascii="Arial" w:hAnsi="Arial" w:cs="Arial"/>
          <w:sz w:val="24"/>
          <w:szCs w:val="24"/>
        </w:rPr>
        <w:t>The CPU should have multiple cores and threads to suppo</w:t>
      </w:r>
      <w:r w:rsidR="000C12D3" w:rsidRPr="00311176">
        <w:rPr>
          <w:rFonts w:ascii="Arial" w:hAnsi="Arial" w:cs="Arial"/>
          <w:sz w:val="24"/>
          <w:szCs w:val="24"/>
        </w:rPr>
        <w:t>rt multitasking, development software, and video conferencing simultaneously. At least an Intel Core i5/i7 or AMD Ryzen 5/7 processor is recommended. RAM should be a minimum of 16GB to handle multiple applications without slowing down the system. Storage s</w:t>
      </w:r>
      <w:r w:rsidR="000C12D3" w:rsidRPr="00311176">
        <w:rPr>
          <w:rFonts w:ascii="Arial" w:hAnsi="Arial" w:cs="Arial"/>
          <w:sz w:val="24"/>
          <w:szCs w:val="24"/>
        </w:rPr>
        <w:t>hould preferably be SSD-based because SSDs provide faster boot time, quicker file access, and better application performance compared to HDDs. All components must be compatible with the motherboard chipset and operating system to avoid hardware conflicts.</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2. Explain how system resource allocation and hardware bottlenecks contribute to performance degradation after the deployment of resource-intensive background applications like antivirus software.</w:t>
      </w:r>
    </w:p>
    <w:p w:rsidR="00F70FDA" w:rsidRPr="00311176" w:rsidRDefault="00311176">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000C12D3" w:rsidRPr="00311176">
        <w:rPr>
          <w:rFonts w:ascii="Arial" w:hAnsi="Arial" w:cs="Arial"/>
          <w:sz w:val="24"/>
          <w:szCs w:val="24"/>
        </w:rPr>
        <w:t xml:space="preserve">Resource-intensive applications such as antivirus software </w:t>
      </w:r>
      <w:r w:rsidR="000C12D3" w:rsidRPr="00311176">
        <w:rPr>
          <w:rFonts w:ascii="Arial" w:hAnsi="Arial" w:cs="Arial"/>
          <w:sz w:val="24"/>
          <w:szCs w:val="24"/>
        </w:rPr>
        <w:t>consume CPU cycles, RAM, and disk resources continuously in the background. If the hardware resources are limited, the system becomes slow due to resource contention. High disk usage during scanning, excessive memory consumption, or CPU overload creates bo</w:t>
      </w:r>
      <w:r w:rsidR="000C12D3" w:rsidRPr="00311176">
        <w:rPr>
          <w:rFonts w:ascii="Arial" w:hAnsi="Arial" w:cs="Arial"/>
          <w:sz w:val="24"/>
          <w:szCs w:val="24"/>
        </w:rPr>
        <w:t>ttlenecks that reduce the performance of foreground applications.</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3. Explain the systematic troubleshooting process for resolving peripheral hardware failures caused by driver incompatibility or operating system conflicts when a device functions inconsiste</w:t>
      </w:r>
      <w:r w:rsidRPr="00311176">
        <w:rPr>
          <w:rFonts w:ascii="Arial" w:hAnsi="Arial" w:cs="Arial"/>
          <w:b w:val="0"/>
          <w:color w:val="auto"/>
          <w:sz w:val="24"/>
          <w:szCs w:val="24"/>
        </w:rPr>
        <w:t>ntly across different workstations.</w:t>
      </w:r>
    </w:p>
    <w:p w:rsidR="00F70FDA" w:rsidRPr="00311176" w:rsidRDefault="00311176">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000C12D3" w:rsidRPr="00311176">
        <w:rPr>
          <w:rFonts w:ascii="Arial" w:hAnsi="Arial" w:cs="Arial"/>
          <w:sz w:val="24"/>
          <w:szCs w:val="24"/>
        </w:rPr>
        <w:t>The troubleshooting process begins by checking physical connections and verifying device functionality. Next, compare driver versions and operating system compatibility across workstations. Update, reinstall, or roll bac</w:t>
      </w:r>
      <w:r w:rsidR="000C12D3" w:rsidRPr="00311176">
        <w:rPr>
          <w:rFonts w:ascii="Arial" w:hAnsi="Arial" w:cs="Arial"/>
          <w:sz w:val="24"/>
          <w:szCs w:val="24"/>
        </w:rPr>
        <w:t>k device drivers if needed. Use Device Manager to identify hardware conflicts or warning signs. Testing the device on another workstation helps confirm whether the issue is hardware-related or software-related.</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 xml:space="preserve">4. Explain the role of Uninterruptible Power </w:t>
      </w:r>
      <w:r w:rsidRPr="00311176">
        <w:rPr>
          <w:rFonts w:ascii="Arial" w:hAnsi="Arial" w:cs="Arial"/>
          <w:b w:val="0"/>
          <w:color w:val="auto"/>
          <w:sz w:val="24"/>
          <w:szCs w:val="24"/>
        </w:rPr>
        <w:t>Supply (UPS) systems and surge protection in preventing file system corruption and ensuring data integrity during unexpected power fluctuations.</w:t>
      </w:r>
    </w:p>
    <w:p w:rsidR="00F70FDA" w:rsidRPr="00311176" w:rsidRDefault="00311176">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000C12D3" w:rsidRPr="00311176">
        <w:rPr>
          <w:rFonts w:ascii="Arial" w:hAnsi="Arial" w:cs="Arial"/>
          <w:sz w:val="24"/>
          <w:szCs w:val="24"/>
        </w:rPr>
        <w:t>A UPS provides temporary backup power during outages, allowing users to save data and shut down systems safely.</w:t>
      </w:r>
      <w:r w:rsidR="000C12D3" w:rsidRPr="00311176">
        <w:rPr>
          <w:rFonts w:ascii="Arial" w:hAnsi="Arial" w:cs="Arial"/>
          <w:sz w:val="24"/>
          <w:szCs w:val="24"/>
        </w:rPr>
        <w:t xml:space="preserve"> Surge protectors prevent voltage spikes from damaging hardware components. Together, they reduce the risk of sudden shutdowns, file system corruption, hardware damage, and data loss caused by unstable power conditions.</w:t>
      </w:r>
    </w:p>
    <w:p w:rsidR="00F70FDA" w:rsidRPr="00311176" w:rsidRDefault="000C12D3">
      <w:pPr>
        <w:pStyle w:val="Heading2"/>
        <w:rPr>
          <w:rFonts w:ascii="Arial" w:hAnsi="Arial" w:cs="Arial"/>
          <w:b w:val="0"/>
          <w:color w:val="auto"/>
          <w:sz w:val="24"/>
          <w:szCs w:val="24"/>
        </w:rPr>
      </w:pPr>
      <w:r w:rsidRPr="00311176">
        <w:rPr>
          <w:rFonts w:ascii="Arial" w:hAnsi="Arial" w:cs="Arial"/>
          <w:b w:val="0"/>
          <w:color w:val="auto"/>
          <w:sz w:val="24"/>
          <w:szCs w:val="24"/>
        </w:rPr>
        <w:t>Section B: Practical Application</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Tas</w:t>
      </w:r>
      <w:r w:rsidRPr="00311176">
        <w:rPr>
          <w:rFonts w:ascii="Arial" w:hAnsi="Arial" w:cs="Arial"/>
          <w:b w:val="0"/>
          <w:color w:val="auto"/>
          <w:sz w:val="24"/>
          <w:szCs w:val="24"/>
        </w:rPr>
        <w:t>k 1: Physically assemble a workstation and document the component installation sequence.</w:t>
      </w:r>
    </w:p>
    <w:p w:rsidR="00F70FDA" w:rsidRPr="00311176" w:rsidRDefault="000C12D3">
      <w:pPr>
        <w:rPr>
          <w:rFonts w:ascii="Arial" w:hAnsi="Arial" w:cs="Arial"/>
          <w:sz w:val="24"/>
          <w:szCs w:val="24"/>
        </w:rPr>
      </w:pPr>
      <w:r w:rsidRPr="00311176">
        <w:rPr>
          <w:rFonts w:ascii="Arial" w:hAnsi="Arial" w:cs="Arial"/>
          <w:sz w:val="24"/>
          <w:szCs w:val="24"/>
        </w:rPr>
        <w:t>Installation Sequence</w:t>
      </w:r>
      <w:proofErr w:type="gramStart"/>
      <w:r w:rsidRPr="00311176">
        <w:rPr>
          <w:rFonts w:ascii="Arial" w:hAnsi="Arial" w:cs="Arial"/>
          <w:sz w:val="24"/>
          <w:szCs w:val="24"/>
        </w:rPr>
        <w:t>:</w:t>
      </w:r>
      <w:proofErr w:type="gramEnd"/>
      <w:r w:rsidRPr="00311176">
        <w:rPr>
          <w:rFonts w:ascii="Arial" w:hAnsi="Arial" w:cs="Arial"/>
          <w:sz w:val="24"/>
          <w:szCs w:val="24"/>
        </w:rPr>
        <w:br/>
        <w:t>1. Install the CPU on the motherboard.</w:t>
      </w:r>
      <w:r w:rsidRPr="00311176">
        <w:rPr>
          <w:rFonts w:ascii="Arial" w:hAnsi="Arial" w:cs="Arial"/>
          <w:sz w:val="24"/>
          <w:szCs w:val="24"/>
        </w:rPr>
        <w:br/>
        <w:t>2. Apply thermal paste and install the CPU cooler.</w:t>
      </w:r>
      <w:r w:rsidRPr="00311176">
        <w:rPr>
          <w:rFonts w:ascii="Arial" w:hAnsi="Arial" w:cs="Arial"/>
          <w:sz w:val="24"/>
          <w:szCs w:val="24"/>
        </w:rPr>
        <w:br/>
        <w:t>3. Install RAM modules in the correct DIMM slots.</w:t>
      </w:r>
      <w:r w:rsidRPr="00311176">
        <w:rPr>
          <w:rFonts w:ascii="Arial" w:hAnsi="Arial" w:cs="Arial"/>
          <w:sz w:val="24"/>
          <w:szCs w:val="24"/>
        </w:rPr>
        <w:br/>
        <w:t>4. M</w:t>
      </w:r>
      <w:r w:rsidRPr="00311176">
        <w:rPr>
          <w:rFonts w:ascii="Arial" w:hAnsi="Arial" w:cs="Arial"/>
          <w:sz w:val="24"/>
          <w:szCs w:val="24"/>
        </w:rPr>
        <w:t>ount the motherboard into the cabinet.</w:t>
      </w:r>
      <w:r w:rsidRPr="00311176">
        <w:rPr>
          <w:rFonts w:ascii="Arial" w:hAnsi="Arial" w:cs="Arial"/>
          <w:sz w:val="24"/>
          <w:szCs w:val="24"/>
        </w:rPr>
        <w:br/>
      </w:r>
      <w:r w:rsidRPr="00311176">
        <w:rPr>
          <w:rFonts w:ascii="Arial" w:hAnsi="Arial" w:cs="Arial"/>
          <w:sz w:val="24"/>
          <w:szCs w:val="24"/>
        </w:rPr>
        <w:lastRenderedPageBreak/>
        <w:t>5. Install the power supply unit (PSU).</w:t>
      </w:r>
      <w:r w:rsidRPr="00311176">
        <w:rPr>
          <w:rFonts w:ascii="Arial" w:hAnsi="Arial" w:cs="Arial"/>
          <w:sz w:val="24"/>
          <w:szCs w:val="24"/>
        </w:rPr>
        <w:br/>
        <w:t>6. Install storage devices such as SSD/HDD.</w:t>
      </w:r>
      <w:r w:rsidRPr="00311176">
        <w:rPr>
          <w:rFonts w:ascii="Arial" w:hAnsi="Arial" w:cs="Arial"/>
          <w:sz w:val="24"/>
          <w:szCs w:val="24"/>
        </w:rPr>
        <w:br/>
        <w:t>7. Connect SATA, power, and front panel cables.</w:t>
      </w:r>
      <w:r w:rsidRPr="00311176">
        <w:rPr>
          <w:rFonts w:ascii="Arial" w:hAnsi="Arial" w:cs="Arial"/>
          <w:sz w:val="24"/>
          <w:szCs w:val="24"/>
        </w:rPr>
        <w:br/>
        <w:t>8. Install graphics card if required.</w:t>
      </w:r>
      <w:r w:rsidRPr="00311176">
        <w:rPr>
          <w:rFonts w:ascii="Arial" w:hAnsi="Arial" w:cs="Arial"/>
          <w:sz w:val="24"/>
          <w:szCs w:val="24"/>
        </w:rPr>
        <w:br/>
        <w:t>9. Verify all connections and power on the syst</w:t>
      </w:r>
      <w:r w:rsidRPr="00311176">
        <w:rPr>
          <w:rFonts w:ascii="Arial" w:hAnsi="Arial" w:cs="Arial"/>
          <w:sz w:val="24"/>
          <w:szCs w:val="24"/>
        </w:rPr>
        <w:t>em.</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Task 2: Troubleshoot and resolve a RAM mismatch error within the BIOS/UEFI settings.</w:t>
      </w:r>
    </w:p>
    <w:p w:rsidR="00F70FDA" w:rsidRPr="00311176" w:rsidRDefault="000C12D3">
      <w:pPr>
        <w:rPr>
          <w:rFonts w:ascii="Arial" w:hAnsi="Arial" w:cs="Arial"/>
          <w:sz w:val="24"/>
          <w:szCs w:val="24"/>
        </w:rPr>
      </w:pPr>
      <w:r w:rsidRPr="00311176">
        <w:rPr>
          <w:rFonts w:ascii="Arial" w:hAnsi="Arial" w:cs="Arial"/>
          <w:sz w:val="24"/>
          <w:szCs w:val="24"/>
        </w:rPr>
        <w:t>Steps</w:t>
      </w:r>
      <w:proofErr w:type="gramStart"/>
      <w:r w:rsidRPr="00311176">
        <w:rPr>
          <w:rFonts w:ascii="Arial" w:hAnsi="Arial" w:cs="Arial"/>
          <w:sz w:val="24"/>
          <w:szCs w:val="24"/>
        </w:rPr>
        <w:t>:</w:t>
      </w:r>
      <w:proofErr w:type="gramEnd"/>
      <w:r w:rsidRPr="00311176">
        <w:rPr>
          <w:rFonts w:ascii="Arial" w:hAnsi="Arial" w:cs="Arial"/>
          <w:sz w:val="24"/>
          <w:szCs w:val="24"/>
        </w:rPr>
        <w:br/>
        <w:t>1. Restart the system and enter BIOS/UEFI.</w:t>
      </w:r>
      <w:r w:rsidRPr="00311176">
        <w:rPr>
          <w:rFonts w:ascii="Arial" w:hAnsi="Arial" w:cs="Arial"/>
          <w:sz w:val="24"/>
          <w:szCs w:val="24"/>
        </w:rPr>
        <w:br/>
        <w:t>2. Verify RAM frequency, size, and voltage settings.</w:t>
      </w:r>
      <w:r w:rsidRPr="00311176">
        <w:rPr>
          <w:rFonts w:ascii="Arial" w:hAnsi="Arial" w:cs="Arial"/>
          <w:sz w:val="24"/>
          <w:szCs w:val="24"/>
        </w:rPr>
        <w:br/>
        <w:t>3. Ensure XMP profile settings are compatible.</w:t>
      </w:r>
      <w:r w:rsidRPr="00311176">
        <w:rPr>
          <w:rFonts w:ascii="Arial" w:hAnsi="Arial" w:cs="Arial"/>
          <w:sz w:val="24"/>
          <w:szCs w:val="24"/>
        </w:rPr>
        <w:br/>
        <w:t>4. Reseat RAM mod</w:t>
      </w:r>
      <w:r w:rsidRPr="00311176">
        <w:rPr>
          <w:rFonts w:ascii="Arial" w:hAnsi="Arial" w:cs="Arial"/>
          <w:sz w:val="24"/>
          <w:szCs w:val="24"/>
        </w:rPr>
        <w:t>ules properly.</w:t>
      </w:r>
      <w:r w:rsidRPr="00311176">
        <w:rPr>
          <w:rFonts w:ascii="Arial" w:hAnsi="Arial" w:cs="Arial"/>
          <w:sz w:val="24"/>
          <w:szCs w:val="24"/>
        </w:rPr>
        <w:br/>
        <w:t>5. Test RAM sticks individually to identify faulty modules.</w:t>
      </w:r>
      <w:r w:rsidRPr="00311176">
        <w:rPr>
          <w:rFonts w:ascii="Arial" w:hAnsi="Arial" w:cs="Arial"/>
          <w:sz w:val="24"/>
          <w:szCs w:val="24"/>
        </w:rPr>
        <w:br/>
        <w:t>6. Save BIOS settings and reboot the system.</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Task 3: Build a LAN topology in Packet Tracer for 5 systems and 1 printer using a Class C subnet.</w:t>
      </w:r>
    </w:p>
    <w:p w:rsidR="00F70FDA" w:rsidRPr="00311176" w:rsidRDefault="000C12D3">
      <w:pPr>
        <w:rPr>
          <w:rFonts w:ascii="Arial" w:hAnsi="Arial" w:cs="Arial"/>
          <w:sz w:val="24"/>
          <w:szCs w:val="24"/>
        </w:rPr>
      </w:pPr>
      <w:r w:rsidRPr="00311176">
        <w:rPr>
          <w:rFonts w:ascii="Arial" w:hAnsi="Arial" w:cs="Arial"/>
          <w:sz w:val="24"/>
          <w:szCs w:val="24"/>
        </w:rPr>
        <w:t>Example Topology</w:t>
      </w:r>
      <w:proofErr w:type="gramStart"/>
      <w:r w:rsidRPr="00311176">
        <w:rPr>
          <w:rFonts w:ascii="Arial" w:hAnsi="Arial" w:cs="Arial"/>
          <w:sz w:val="24"/>
          <w:szCs w:val="24"/>
        </w:rPr>
        <w:t>:</w:t>
      </w:r>
      <w:proofErr w:type="gramEnd"/>
      <w:r w:rsidRPr="00311176">
        <w:rPr>
          <w:rFonts w:ascii="Arial" w:hAnsi="Arial" w:cs="Arial"/>
          <w:sz w:val="24"/>
          <w:szCs w:val="24"/>
        </w:rPr>
        <w:br/>
        <w:t>Network: 192.168.1.0</w:t>
      </w:r>
      <w:r w:rsidR="00311176">
        <w:rPr>
          <w:rFonts w:ascii="Arial" w:hAnsi="Arial" w:cs="Arial"/>
          <w:sz w:val="24"/>
          <w:szCs w:val="24"/>
        </w:rPr>
        <w:t>/24</w:t>
      </w:r>
      <w:r w:rsidR="00311176">
        <w:rPr>
          <w:rFonts w:ascii="Arial" w:hAnsi="Arial" w:cs="Arial"/>
          <w:sz w:val="24"/>
          <w:szCs w:val="24"/>
        </w:rPr>
        <w:br/>
        <w:t>Subnet Mask: 255.255.255.0</w:t>
      </w:r>
      <w:r w:rsidR="00311176">
        <w:rPr>
          <w:rFonts w:ascii="Arial" w:hAnsi="Arial" w:cs="Arial"/>
          <w:sz w:val="24"/>
          <w:szCs w:val="24"/>
        </w:rPr>
        <w:br/>
      </w:r>
      <w:r w:rsidRPr="00311176">
        <w:rPr>
          <w:rFonts w:ascii="Arial" w:hAnsi="Arial" w:cs="Arial"/>
          <w:sz w:val="24"/>
          <w:szCs w:val="24"/>
        </w:rPr>
        <w:t>PC1: 192.168.1.1</w:t>
      </w:r>
      <w:r w:rsidRPr="00311176">
        <w:rPr>
          <w:rFonts w:ascii="Arial" w:hAnsi="Arial" w:cs="Arial"/>
          <w:sz w:val="24"/>
          <w:szCs w:val="24"/>
        </w:rPr>
        <w:br/>
        <w:t>PC2: 192.168.1.2</w:t>
      </w:r>
      <w:r w:rsidRPr="00311176">
        <w:rPr>
          <w:rFonts w:ascii="Arial" w:hAnsi="Arial" w:cs="Arial"/>
          <w:sz w:val="24"/>
          <w:szCs w:val="24"/>
        </w:rPr>
        <w:br/>
        <w:t>PC3: 192.168.1.3</w:t>
      </w:r>
      <w:r w:rsidRPr="00311176">
        <w:rPr>
          <w:rFonts w:ascii="Arial" w:hAnsi="Arial" w:cs="Arial"/>
          <w:sz w:val="24"/>
          <w:szCs w:val="24"/>
        </w:rPr>
        <w:br/>
        <w:t>PC4: 192.168.1.4</w:t>
      </w:r>
      <w:r w:rsidRPr="00311176">
        <w:rPr>
          <w:rFonts w:ascii="Arial" w:hAnsi="Arial" w:cs="Arial"/>
          <w:sz w:val="24"/>
          <w:szCs w:val="24"/>
        </w:rPr>
        <w:br/>
        <w:t>PC5: 192.168.1.5</w:t>
      </w:r>
      <w:r w:rsidRPr="00311176">
        <w:rPr>
          <w:rFonts w:ascii="Arial" w:hAnsi="Arial" w:cs="Arial"/>
          <w:sz w:val="24"/>
          <w:szCs w:val="24"/>
        </w:rPr>
        <w:br/>
        <w:t>Printer: 192.168.1.10</w:t>
      </w:r>
      <w:r w:rsidRPr="00311176">
        <w:rPr>
          <w:rFonts w:ascii="Arial" w:hAnsi="Arial" w:cs="Arial"/>
          <w:sz w:val="24"/>
          <w:szCs w:val="24"/>
        </w:rPr>
        <w:br/>
        <w:t>Default Gateway: 192.168.1.254</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Task 4: Perform a clean OS installation with manual disk partitioning and startup opti</w:t>
      </w:r>
      <w:r w:rsidRPr="00311176">
        <w:rPr>
          <w:rFonts w:ascii="Arial" w:hAnsi="Arial" w:cs="Arial"/>
          <w:b w:val="0"/>
          <w:color w:val="auto"/>
          <w:sz w:val="24"/>
          <w:szCs w:val="24"/>
        </w:rPr>
        <w:t>mization.</w:t>
      </w:r>
    </w:p>
    <w:p w:rsidR="00F70FDA" w:rsidRPr="00311176" w:rsidRDefault="000C12D3">
      <w:pPr>
        <w:rPr>
          <w:rFonts w:ascii="Arial" w:hAnsi="Arial" w:cs="Arial"/>
          <w:sz w:val="24"/>
          <w:szCs w:val="24"/>
        </w:rPr>
      </w:pPr>
      <w:r w:rsidRPr="00311176">
        <w:rPr>
          <w:rFonts w:ascii="Arial" w:hAnsi="Arial" w:cs="Arial"/>
          <w:sz w:val="24"/>
          <w:szCs w:val="24"/>
        </w:rPr>
        <w:t>Steps</w:t>
      </w:r>
      <w:proofErr w:type="gramStart"/>
      <w:r w:rsidRPr="00311176">
        <w:rPr>
          <w:rFonts w:ascii="Arial" w:hAnsi="Arial" w:cs="Arial"/>
          <w:sz w:val="24"/>
          <w:szCs w:val="24"/>
        </w:rPr>
        <w:t>:</w:t>
      </w:r>
      <w:proofErr w:type="gramEnd"/>
      <w:r w:rsidRPr="00311176">
        <w:rPr>
          <w:rFonts w:ascii="Arial" w:hAnsi="Arial" w:cs="Arial"/>
          <w:sz w:val="24"/>
          <w:szCs w:val="24"/>
        </w:rPr>
        <w:br/>
        <w:t>1. Boot the system using a Windows/Linux ISO.</w:t>
      </w:r>
      <w:r w:rsidRPr="00311176">
        <w:rPr>
          <w:rFonts w:ascii="Arial" w:hAnsi="Arial" w:cs="Arial"/>
          <w:sz w:val="24"/>
          <w:szCs w:val="24"/>
        </w:rPr>
        <w:br/>
        <w:t>2. Choose custom installation.</w:t>
      </w:r>
      <w:r w:rsidRPr="00311176">
        <w:rPr>
          <w:rFonts w:ascii="Arial" w:hAnsi="Arial" w:cs="Arial"/>
          <w:sz w:val="24"/>
          <w:szCs w:val="24"/>
        </w:rPr>
        <w:br/>
        <w:t>3. Create partitions manually such as System, OS, and Data partitions.</w:t>
      </w:r>
      <w:r w:rsidRPr="00311176">
        <w:rPr>
          <w:rFonts w:ascii="Arial" w:hAnsi="Arial" w:cs="Arial"/>
          <w:sz w:val="24"/>
          <w:szCs w:val="24"/>
        </w:rPr>
        <w:br/>
        <w:t>4. Format the partitions using NTFS or EXT4.</w:t>
      </w:r>
      <w:r w:rsidRPr="00311176">
        <w:rPr>
          <w:rFonts w:ascii="Arial" w:hAnsi="Arial" w:cs="Arial"/>
          <w:sz w:val="24"/>
          <w:szCs w:val="24"/>
        </w:rPr>
        <w:br/>
        <w:t>5. Complete OS installation.</w:t>
      </w:r>
      <w:r w:rsidRPr="00311176">
        <w:rPr>
          <w:rFonts w:ascii="Arial" w:hAnsi="Arial" w:cs="Arial"/>
          <w:sz w:val="24"/>
          <w:szCs w:val="24"/>
        </w:rPr>
        <w:br/>
        <w:t>6. Install driver</w:t>
      </w:r>
      <w:r w:rsidRPr="00311176">
        <w:rPr>
          <w:rFonts w:ascii="Arial" w:hAnsi="Arial" w:cs="Arial"/>
          <w:sz w:val="24"/>
          <w:szCs w:val="24"/>
        </w:rPr>
        <w:t>s and updates.</w:t>
      </w:r>
      <w:r w:rsidRPr="00311176">
        <w:rPr>
          <w:rFonts w:ascii="Arial" w:hAnsi="Arial" w:cs="Arial"/>
          <w:sz w:val="24"/>
          <w:szCs w:val="24"/>
        </w:rPr>
        <w:br/>
        <w:t>7. Disable unnecessary startup programs for faster boot performance.</w:t>
      </w:r>
    </w:p>
    <w:p w:rsidR="00F70FDA" w:rsidRPr="00311176" w:rsidRDefault="000C12D3">
      <w:pPr>
        <w:pStyle w:val="Heading2"/>
        <w:rPr>
          <w:rFonts w:ascii="Arial" w:hAnsi="Arial" w:cs="Arial"/>
          <w:b w:val="0"/>
          <w:color w:val="auto"/>
          <w:sz w:val="24"/>
          <w:szCs w:val="24"/>
        </w:rPr>
      </w:pPr>
      <w:r w:rsidRPr="00311176">
        <w:rPr>
          <w:rFonts w:ascii="Arial" w:hAnsi="Arial" w:cs="Arial"/>
          <w:b w:val="0"/>
          <w:color w:val="auto"/>
          <w:sz w:val="24"/>
          <w:szCs w:val="24"/>
        </w:rPr>
        <w:t>Success Criteria</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System Validation</w:t>
      </w:r>
    </w:p>
    <w:p w:rsidR="00311176" w:rsidRDefault="000C12D3" w:rsidP="000C12D3">
      <w:pPr>
        <w:spacing w:after="0"/>
        <w:rPr>
          <w:rFonts w:ascii="Arial" w:hAnsi="Arial" w:cs="Arial"/>
          <w:sz w:val="24"/>
          <w:szCs w:val="24"/>
        </w:rPr>
      </w:pPr>
      <w:r w:rsidRPr="00311176">
        <w:rPr>
          <w:rFonts w:ascii="Arial" w:hAnsi="Arial" w:cs="Arial"/>
          <w:sz w:val="24"/>
          <w:szCs w:val="24"/>
        </w:rPr>
        <w:t>• System successfully passes POST.</w:t>
      </w:r>
      <w:r w:rsidRPr="00311176">
        <w:rPr>
          <w:rFonts w:ascii="Arial" w:hAnsi="Arial" w:cs="Arial"/>
          <w:sz w:val="24"/>
          <w:szCs w:val="24"/>
        </w:rPr>
        <w:br/>
        <w:t>• All devices are reachable using Ping.</w:t>
      </w:r>
    </w:p>
    <w:p w:rsidR="00F70FDA" w:rsidRPr="00311176" w:rsidRDefault="000C12D3">
      <w:pPr>
        <w:rPr>
          <w:rFonts w:ascii="Arial" w:hAnsi="Arial" w:cs="Arial"/>
          <w:sz w:val="24"/>
          <w:szCs w:val="24"/>
        </w:rPr>
      </w:pPr>
      <w:r w:rsidRPr="00311176">
        <w:rPr>
          <w:rFonts w:ascii="Arial" w:hAnsi="Arial" w:cs="Arial"/>
          <w:sz w:val="24"/>
          <w:szCs w:val="24"/>
        </w:rPr>
        <w:t>The operating system boots without errors.</w:t>
      </w:r>
      <w:r w:rsidRPr="00311176">
        <w:rPr>
          <w:rFonts w:ascii="Arial" w:hAnsi="Arial" w:cs="Arial"/>
          <w:sz w:val="24"/>
          <w:szCs w:val="24"/>
        </w:rPr>
        <w:br/>
        <w:t>• Network communi</w:t>
      </w:r>
      <w:r w:rsidRPr="00311176">
        <w:rPr>
          <w:rFonts w:ascii="Arial" w:hAnsi="Arial" w:cs="Arial"/>
          <w:sz w:val="24"/>
          <w:szCs w:val="24"/>
        </w:rPr>
        <w:t>cation works properly.</w:t>
      </w:r>
    </w:p>
    <w:p w:rsidR="00F70FDA" w:rsidRPr="00311176" w:rsidRDefault="000C12D3">
      <w:pPr>
        <w:pStyle w:val="Heading2"/>
        <w:rPr>
          <w:rFonts w:ascii="Arial" w:hAnsi="Arial" w:cs="Arial"/>
          <w:b w:val="0"/>
          <w:color w:val="auto"/>
          <w:sz w:val="24"/>
          <w:szCs w:val="24"/>
        </w:rPr>
      </w:pPr>
      <w:r w:rsidRPr="00311176">
        <w:rPr>
          <w:rFonts w:ascii="Arial" w:hAnsi="Arial" w:cs="Arial"/>
          <w:b w:val="0"/>
          <w:color w:val="auto"/>
          <w:sz w:val="24"/>
          <w:szCs w:val="24"/>
        </w:rPr>
        <w:lastRenderedPageBreak/>
        <w:t>Section C: Integrated Case Study</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1. Identify the three hardware components most likely to cause random reboots under load.</w:t>
      </w:r>
    </w:p>
    <w:p w:rsidR="00F70FDA" w:rsidRPr="00311176" w:rsidRDefault="000C12D3">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311176">
        <w:rPr>
          <w:rFonts w:ascii="Arial" w:hAnsi="Arial" w:cs="Arial"/>
          <w:sz w:val="24"/>
          <w:szCs w:val="24"/>
        </w:rPr>
        <w:t>The three most likely components are</w:t>
      </w:r>
      <w:proofErr w:type="gramStart"/>
      <w:r w:rsidRPr="00311176">
        <w:rPr>
          <w:rFonts w:ascii="Arial" w:hAnsi="Arial" w:cs="Arial"/>
          <w:sz w:val="24"/>
          <w:szCs w:val="24"/>
        </w:rPr>
        <w:t>:</w:t>
      </w:r>
      <w:proofErr w:type="gramEnd"/>
      <w:r w:rsidRPr="00311176">
        <w:rPr>
          <w:rFonts w:ascii="Arial" w:hAnsi="Arial" w:cs="Arial"/>
          <w:sz w:val="24"/>
          <w:szCs w:val="24"/>
        </w:rPr>
        <w:br/>
        <w:t>• CPU – Overheating during heavy workloads.</w:t>
      </w:r>
      <w:r w:rsidRPr="00311176">
        <w:rPr>
          <w:rFonts w:ascii="Arial" w:hAnsi="Arial" w:cs="Arial"/>
          <w:sz w:val="24"/>
          <w:szCs w:val="24"/>
        </w:rPr>
        <w:br/>
        <w:t xml:space="preserve">• Power Supply Unit (PSU) – </w:t>
      </w:r>
      <w:r w:rsidRPr="00311176">
        <w:rPr>
          <w:rFonts w:ascii="Arial" w:hAnsi="Arial" w:cs="Arial"/>
          <w:sz w:val="24"/>
          <w:szCs w:val="24"/>
        </w:rPr>
        <w:t>Insufficient or unstable power delivery.</w:t>
      </w:r>
      <w:r w:rsidRPr="00311176">
        <w:rPr>
          <w:rFonts w:ascii="Arial" w:hAnsi="Arial" w:cs="Arial"/>
          <w:sz w:val="24"/>
          <w:szCs w:val="24"/>
        </w:rPr>
        <w:br/>
        <w:t>• RAM – Faulty or overheating memory modules causing instability.</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2. Explain why the systems pass POST in the morning but fail in the afternoon.</w:t>
      </w:r>
    </w:p>
    <w:p w:rsidR="00F70FDA" w:rsidRPr="00311176" w:rsidRDefault="000C12D3">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311176">
        <w:rPr>
          <w:rFonts w:ascii="Arial" w:hAnsi="Arial" w:cs="Arial"/>
          <w:sz w:val="24"/>
          <w:szCs w:val="24"/>
        </w:rPr>
        <w:t>The systems pass POST in the morning because temperatures are lower an</w:t>
      </w:r>
      <w:r w:rsidRPr="00311176">
        <w:rPr>
          <w:rFonts w:ascii="Arial" w:hAnsi="Arial" w:cs="Arial"/>
          <w:sz w:val="24"/>
          <w:szCs w:val="24"/>
        </w:rPr>
        <w:t>d workloads are minimal. During the afternoon, continuous heavy rendering increases heat buildup inside poorly ventilated cabinets, causing thermal throttling or automatic shutdowns.</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 xml:space="preserve">3. How would you use a stress-test tool to confirm a thermal or power </w:t>
      </w:r>
      <w:r w:rsidRPr="00311176">
        <w:rPr>
          <w:rFonts w:ascii="Arial" w:hAnsi="Arial" w:cs="Arial"/>
          <w:b w:val="0"/>
          <w:color w:val="auto"/>
          <w:sz w:val="24"/>
          <w:szCs w:val="24"/>
        </w:rPr>
        <w:t>issue?</w:t>
      </w:r>
    </w:p>
    <w:p w:rsidR="00F70FDA" w:rsidRPr="00311176" w:rsidRDefault="000C12D3">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311176">
        <w:rPr>
          <w:rFonts w:ascii="Arial" w:hAnsi="Arial" w:cs="Arial"/>
          <w:sz w:val="24"/>
          <w:szCs w:val="24"/>
        </w:rPr>
        <w:t>Use stress-testing software such as Prime95, AIDA64, or FurMark to place the CPU and GPU under maximum load. Monitor temperatures, voltages, and system stability using hardware monitoring tools. If the system overheats or restarts during testing, it</w:t>
      </w:r>
      <w:r w:rsidRPr="00311176">
        <w:rPr>
          <w:rFonts w:ascii="Arial" w:hAnsi="Arial" w:cs="Arial"/>
          <w:sz w:val="24"/>
          <w:szCs w:val="24"/>
        </w:rPr>
        <w:t xml:space="preserve"> confirms a thermal or power-related issue.</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4. Propose three specific steps to remediate the frequent system restarts.</w:t>
      </w:r>
    </w:p>
    <w:p w:rsidR="00F70FDA" w:rsidRPr="00311176" w:rsidRDefault="000C12D3">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311176">
        <w:rPr>
          <w:rFonts w:ascii="Arial" w:hAnsi="Arial" w:cs="Arial"/>
          <w:sz w:val="24"/>
          <w:szCs w:val="24"/>
        </w:rPr>
        <w:t>1. Improve ventilation and airflow around the workstations.</w:t>
      </w:r>
      <w:r w:rsidRPr="00311176">
        <w:rPr>
          <w:rFonts w:ascii="Arial" w:hAnsi="Arial" w:cs="Arial"/>
          <w:sz w:val="24"/>
          <w:szCs w:val="24"/>
        </w:rPr>
        <w:br/>
        <w:t>2. Clean dust from fans and heat sinks.</w:t>
      </w:r>
      <w:r w:rsidRPr="00311176">
        <w:rPr>
          <w:rFonts w:ascii="Arial" w:hAnsi="Arial" w:cs="Arial"/>
          <w:sz w:val="24"/>
          <w:szCs w:val="24"/>
        </w:rPr>
        <w:br/>
        <w:t xml:space="preserve">3. Replace faulty cooling systems or </w:t>
      </w:r>
      <w:r w:rsidRPr="00311176">
        <w:rPr>
          <w:rFonts w:ascii="Arial" w:hAnsi="Arial" w:cs="Arial"/>
          <w:sz w:val="24"/>
          <w:szCs w:val="24"/>
        </w:rPr>
        <w:t>upgrade cooling fans.</w:t>
      </w:r>
    </w:p>
    <w:p w:rsidR="00F70FDA" w:rsidRPr="00311176" w:rsidRDefault="000C12D3">
      <w:pPr>
        <w:pStyle w:val="Heading3"/>
        <w:rPr>
          <w:rFonts w:ascii="Arial" w:hAnsi="Arial" w:cs="Arial"/>
          <w:b w:val="0"/>
          <w:color w:val="auto"/>
          <w:sz w:val="24"/>
          <w:szCs w:val="24"/>
        </w:rPr>
      </w:pPr>
      <w:r w:rsidRPr="00311176">
        <w:rPr>
          <w:rFonts w:ascii="Arial" w:hAnsi="Arial" w:cs="Arial"/>
          <w:b w:val="0"/>
          <w:color w:val="auto"/>
          <w:sz w:val="24"/>
          <w:szCs w:val="24"/>
        </w:rPr>
        <w:t>5. Provide a brief technical justification for why a PSU upgrade might (or might not) be necessary.</w:t>
      </w:r>
    </w:p>
    <w:p w:rsidR="00F70FDA" w:rsidRPr="00311176" w:rsidRDefault="000C12D3">
      <w:pPr>
        <w:rPr>
          <w:rFonts w:ascii="Arial" w:hAnsi="Arial" w:cs="Arial"/>
          <w:sz w:val="24"/>
          <w:szCs w:val="24"/>
        </w:rPr>
      </w:pPr>
      <w:proofErr w:type="spellStart"/>
      <w:r>
        <w:rPr>
          <w:rFonts w:ascii="Arial" w:hAnsi="Arial" w:cs="Arial"/>
          <w:sz w:val="24"/>
          <w:szCs w:val="24"/>
        </w:rPr>
        <w:t>Ans</w:t>
      </w:r>
      <w:proofErr w:type="spellEnd"/>
      <w:r>
        <w:rPr>
          <w:rFonts w:ascii="Arial" w:hAnsi="Arial" w:cs="Arial"/>
          <w:sz w:val="24"/>
          <w:szCs w:val="24"/>
        </w:rPr>
        <w:t xml:space="preserve">: </w:t>
      </w:r>
      <w:r w:rsidRPr="00311176">
        <w:rPr>
          <w:rFonts w:ascii="Arial" w:hAnsi="Arial" w:cs="Arial"/>
          <w:sz w:val="24"/>
          <w:szCs w:val="24"/>
        </w:rPr>
        <w:t>A PSU upgrade may be necessary if the current power supply cannot handle peak hardware loads or shows unstable voltage output during s</w:t>
      </w:r>
      <w:r w:rsidRPr="00311176">
        <w:rPr>
          <w:rFonts w:ascii="Arial" w:hAnsi="Arial" w:cs="Arial"/>
          <w:sz w:val="24"/>
          <w:szCs w:val="24"/>
        </w:rPr>
        <w:t>tress conditions. However, if monitoring confirms stable power delivery and the main issue is overheating, improving cooling and airflow may solve the problem without replacing the PSU.</w:t>
      </w:r>
    </w:p>
    <w:sectPr w:rsidR="00F70FDA" w:rsidRPr="00311176" w:rsidSect="0031117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12D3"/>
    <w:rsid w:val="0015074B"/>
    <w:rsid w:val="0029639D"/>
    <w:rsid w:val="00311176"/>
    <w:rsid w:val="00326F90"/>
    <w:rsid w:val="00AA1D8D"/>
    <w:rsid w:val="00B47730"/>
    <w:rsid w:val="00CB0664"/>
    <w:rsid w:val="00F70F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D810076-EE36-4E59-A9AE-3E77C2A74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A70BDC-C79F-47E8-AF4A-1F3B32492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929</Words>
  <Characters>5297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6214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cp:revision>
  <dcterms:created xsi:type="dcterms:W3CDTF">2026-05-28T09:05:00Z</dcterms:created>
  <dcterms:modified xsi:type="dcterms:W3CDTF">2026-05-28T09:05:00Z</dcterms:modified>
  <cp:category/>
</cp:coreProperties>
</file>