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29D4" w14:textId="77777777" w:rsidR="009D369D" w:rsidRDefault="009D369D" w:rsidP="009D369D"/>
    <w:p w14:paraId="60742F0D" w14:textId="0FF33127" w:rsidR="009D369D" w:rsidRDefault="009D369D" w:rsidP="009D36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BLOCKCHAIN?</w:t>
      </w:r>
    </w:p>
    <w:p w14:paraId="16762687" w14:textId="7FB15605" w:rsidR="00BE5356" w:rsidRPr="009D369D" w:rsidRDefault="009D369D" w:rsidP="009D369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</w:t>
      </w:r>
      <w:r w:rsidRPr="009D369D">
        <w:rPr>
          <w:rFonts w:cstheme="minorHAnsi"/>
          <w:sz w:val="32"/>
          <w:szCs w:val="32"/>
        </w:rPr>
        <w:t>lockchain is a distributed immutable ledger</w:t>
      </w:r>
    </w:p>
    <w:p w14:paraId="70038BD2" w14:textId="1C3F06F9" w:rsidR="009D369D" w:rsidRDefault="009D369D" w:rsidP="009D369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ETHEREUM</w:t>
      </w:r>
    </w:p>
    <w:p w14:paraId="38FB4E8E" w14:textId="52EC21D0" w:rsidR="009D369D" w:rsidRDefault="009D369D" w:rsidP="009D369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proposed by </w:t>
      </w:r>
      <w:proofErr w:type="spellStart"/>
      <w:r>
        <w:rPr>
          <w:rFonts w:cstheme="minorHAnsi"/>
          <w:sz w:val="32"/>
          <w:szCs w:val="32"/>
        </w:rPr>
        <w:t>Vitalik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="0056564E">
        <w:rPr>
          <w:rFonts w:cstheme="minorHAnsi"/>
          <w:sz w:val="32"/>
          <w:szCs w:val="32"/>
        </w:rPr>
        <w:t>Buterin</w:t>
      </w:r>
      <w:proofErr w:type="spellEnd"/>
    </w:p>
    <w:p w14:paraId="47DA07CC" w14:textId="007CEEEE" w:rsidR="0056564E" w:rsidRDefault="0056564E" w:rsidP="009D369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programs + transactions = Ethereum</w:t>
      </w:r>
    </w:p>
    <w:p w14:paraId="4020A7B7" w14:textId="4B31D905" w:rsidR="0056564E" w:rsidRDefault="00001D07" w:rsidP="009D369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cryptocurrencies = coins + tokens</w:t>
      </w:r>
    </w:p>
    <w:p w14:paraId="525F6464" w14:textId="59C26D3B" w:rsidR="00001D07" w:rsidRDefault="00001D07" w:rsidP="009D369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coins aka protocols and tokens are built using these protocols</w:t>
      </w:r>
    </w:p>
    <w:p w14:paraId="12E55571" w14:textId="0CF3435A" w:rsidR="008D2B2B" w:rsidRDefault="008D2B2B" w:rsidP="009D369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Ethereum </w:t>
      </w:r>
      <w:proofErr w:type="spellStart"/>
      <w:r>
        <w:rPr>
          <w:rFonts w:cstheme="minorHAnsi"/>
          <w:sz w:val="32"/>
          <w:szCs w:val="32"/>
        </w:rPr>
        <w:t>acc</w:t>
      </w:r>
      <w:proofErr w:type="spellEnd"/>
      <w:r>
        <w:rPr>
          <w:rFonts w:cstheme="minorHAnsi"/>
          <w:sz w:val="32"/>
          <w:szCs w:val="32"/>
        </w:rPr>
        <w:t xml:space="preserve"> – EOA (externally owned </w:t>
      </w:r>
      <w:proofErr w:type="spellStart"/>
      <w:r>
        <w:rPr>
          <w:rFonts w:cstheme="minorHAnsi"/>
          <w:sz w:val="32"/>
          <w:szCs w:val="32"/>
        </w:rPr>
        <w:t>acc</w:t>
      </w:r>
      <w:proofErr w:type="spellEnd"/>
      <w:r>
        <w:rPr>
          <w:rFonts w:cstheme="minorHAnsi"/>
          <w:sz w:val="32"/>
          <w:szCs w:val="32"/>
        </w:rPr>
        <w:t xml:space="preserve">) and CA (contract </w:t>
      </w:r>
      <w:proofErr w:type="spellStart"/>
      <w:r>
        <w:rPr>
          <w:rFonts w:cstheme="minorHAnsi"/>
          <w:sz w:val="32"/>
          <w:szCs w:val="32"/>
        </w:rPr>
        <w:t>acc</w:t>
      </w:r>
      <w:proofErr w:type="spellEnd"/>
      <w:r>
        <w:rPr>
          <w:rFonts w:cstheme="minorHAnsi"/>
          <w:sz w:val="32"/>
          <w:szCs w:val="32"/>
        </w:rPr>
        <w:t>)</w:t>
      </w:r>
    </w:p>
    <w:p w14:paraId="6B6B8B37" w14:textId="77777777" w:rsidR="008D2B2B" w:rsidRPr="009D369D" w:rsidRDefault="008D2B2B" w:rsidP="009D369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</w:p>
    <w:sectPr w:rsidR="008D2B2B" w:rsidRPr="009D3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1083"/>
    <w:multiLevelType w:val="hybridMultilevel"/>
    <w:tmpl w:val="5C0CB7FC"/>
    <w:lvl w:ilvl="0" w:tplc="FF142D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1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9D"/>
    <w:rsid w:val="00001D07"/>
    <w:rsid w:val="0056564E"/>
    <w:rsid w:val="008D2B2B"/>
    <w:rsid w:val="009D369D"/>
    <w:rsid w:val="00A64762"/>
    <w:rsid w:val="00BE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C595"/>
  <w15:chartTrackingRefBased/>
  <w15:docId w15:val="{46E7A529-2A6F-48DF-A984-9E33D7EC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SIDDARAJU</dc:creator>
  <cp:keywords/>
  <dc:description/>
  <cp:lastModifiedBy>KRUTHI SIDDARAJU</cp:lastModifiedBy>
  <cp:revision>1</cp:revision>
  <dcterms:created xsi:type="dcterms:W3CDTF">2022-05-31T13:34:00Z</dcterms:created>
  <dcterms:modified xsi:type="dcterms:W3CDTF">2022-06-01T10:08:00Z</dcterms:modified>
</cp:coreProperties>
</file>