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567B" w14:textId="77777777" w:rsidR="00B814C6" w:rsidRDefault="00B814C6" w:rsidP="00B814C6">
      <w:pPr>
        <w:spacing w:after="0" w:line="240" w:lineRule="auto"/>
        <w:jc w:val="center"/>
        <w:rPr>
          <w:b/>
          <w:bCs/>
        </w:rPr>
      </w:pPr>
      <w:r>
        <w:rPr>
          <w:b/>
          <w:bCs/>
        </w:rPr>
        <w:t>Learning Journal Template</w:t>
      </w:r>
    </w:p>
    <w:p w14:paraId="26735BBE" w14:textId="77777777" w:rsidR="00B814C6" w:rsidRDefault="00B814C6" w:rsidP="00B814C6">
      <w:pPr>
        <w:spacing w:after="0" w:line="240" w:lineRule="auto"/>
      </w:pPr>
      <w:r>
        <w:rPr>
          <w:b/>
          <w:bCs/>
        </w:rPr>
        <w:t xml:space="preserve">Student Name: </w:t>
      </w:r>
      <w:r>
        <w:t>Krutik Gevariya</w:t>
      </w:r>
    </w:p>
    <w:p w14:paraId="329349B3" w14:textId="77777777" w:rsidR="00B814C6" w:rsidRDefault="00B814C6" w:rsidP="00B814C6">
      <w:pPr>
        <w:spacing w:after="0" w:line="240" w:lineRule="auto"/>
      </w:pPr>
    </w:p>
    <w:p w14:paraId="577F26AA" w14:textId="77777777" w:rsidR="00B814C6" w:rsidRDefault="00B814C6" w:rsidP="00B814C6">
      <w:pPr>
        <w:spacing w:after="0" w:line="240" w:lineRule="auto"/>
      </w:pPr>
      <w:r>
        <w:rPr>
          <w:b/>
          <w:bCs/>
        </w:rPr>
        <w:t>Course:</w:t>
      </w:r>
      <w:r>
        <w:t xml:space="preserve"> Software Project Management (SOEN 6841)</w:t>
      </w:r>
    </w:p>
    <w:p w14:paraId="43FB26A8" w14:textId="77777777" w:rsidR="00B814C6" w:rsidRDefault="00B814C6" w:rsidP="00B814C6">
      <w:pPr>
        <w:spacing w:after="0" w:line="240" w:lineRule="auto"/>
      </w:pPr>
    </w:p>
    <w:p w14:paraId="1506C391" w14:textId="254BB7FF" w:rsidR="00B814C6" w:rsidRDefault="00B814C6" w:rsidP="00B814C6">
      <w:pPr>
        <w:spacing w:after="0" w:line="240" w:lineRule="auto"/>
      </w:pPr>
      <w:r>
        <w:rPr>
          <w:b/>
          <w:bCs/>
        </w:rPr>
        <w:t>Journal URL:</w:t>
      </w:r>
      <w:r>
        <w:t xml:space="preserve"> </w:t>
      </w:r>
      <w:r w:rsidR="007B63F1" w:rsidRPr="007B63F1">
        <w:t>https://github.com/krutik2377/SOEN-6841-Software-Project-Management-.git</w:t>
      </w:r>
    </w:p>
    <w:p w14:paraId="3F893E8F" w14:textId="77777777" w:rsidR="00B814C6" w:rsidRDefault="00B814C6" w:rsidP="00B814C6">
      <w:pPr>
        <w:spacing w:after="0" w:line="240" w:lineRule="auto"/>
      </w:pPr>
    </w:p>
    <w:p w14:paraId="0F31C639" w14:textId="6FBF8C0F" w:rsidR="00B814C6" w:rsidRDefault="00B814C6" w:rsidP="00B814C6">
      <w:pPr>
        <w:spacing w:after="0" w:line="240" w:lineRule="auto"/>
      </w:pPr>
      <w:r>
        <w:rPr>
          <w:b/>
          <w:bCs/>
        </w:rPr>
        <w:t>Week 3:</w:t>
      </w:r>
      <w:r>
        <w:t xml:space="preserve"> </w:t>
      </w:r>
      <w:r w:rsidR="00176CEF">
        <w:t>Feb 04</w:t>
      </w:r>
      <w:r>
        <w:t xml:space="preserve"> – </w:t>
      </w:r>
      <w:r w:rsidR="00176CEF">
        <w:t>Feb 10</w:t>
      </w:r>
    </w:p>
    <w:p w14:paraId="038E3D1F" w14:textId="77777777" w:rsidR="00B814C6" w:rsidRDefault="00B814C6" w:rsidP="00B814C6">
      <w:pPr>
        <w:spacing w:after="0" w:line="240" w:lineRule="auto"/>
      </w:pPr>
    </w:p>
    <w:p w14:paraId="02CB7B86" w14:textId="0586331D" w:rsidR="00B814C6" w:rsidRDefault="00B814C6" w:rsidP="00B814C6">
      <w:pPr>
        <w:spacing w:after="0" w:line="240" w:lineRule="auto"/>
      </w:pPr>
      <w:r>
        <w:rPr>
          <w:b/>
          <w:bCs/>
        </w:rPr>
        <w:t xml:space="preserve">Date: </w:t>
      </w:r>
      <w:r w:rsidR="00176CEF">
        <w:t>10</w:t>
      </w:r>
      <w:r>
        <w:t>/02/2024</w:t>
      </w:r>
    </w:p>
    <w:p w14:paraId="534E6C11" w14:textId="77777777" w:rsidR="00B814C6" w:rsidRDefault="00B814C6" w:rsidP="00B814C6">
      <w:pPr>
        <w:spacing w:after="0" w:line="240" w:lineRule="auto"/>
      </w:pPr>
    </w:p>
    <w:p w14:paraId="02949E5A" w14:textId="4DFA0392" w:rsidR="00B814C6" w:rsidRDefault="00B814C6" w:rsidP="00B814C6">
      <w:pPr>
        <w:spacing w:after="0" w:line="240" w:lineRule="auto"/>
        <w:rPr>
          <w:b/>
          <w:bCs/>
          <w:u w:val="single"/>
        </w:rPr>
      </w:pPr>
      <w:r>
        <w:rPr>
          <w:b/>
          <w:bCs/>
          <w:u w:val="single"/>
        </w:rPr>
        <w:t xml:space="preserve">Chapter </w:t>
      </w:r>
      <w:r w:rsidR="005B0E43">
        <w:rPr>
          <w:b/>
          <w:bCs/>
          <w:u w:val="single"/>
        </w:rPr>
        <w:t>5</w:t>
      </w:r>
      <w:r>
        <w:rPr>
          <w:b/>
          <w:bCs/>
          <w:u w:val="single"/>
        </w:rPr>
        <w:t xml:space="preserve"> :</w:t>
      </w:r>
    </w:p>
    <w:p w14:paraId="1A8B8278" w14:textId="77777777" w:rsidR="00B814C6" w:rsidRDefault="00B814C6" w:rsidP="00B814C6">
      <w:pPr>
        <w:spacing w:after="0" w:line="240" w:lineRule="auto"/>
      </w:pPr>
    </w:p>
    <w:p w14:paraId="7518E9AB" w14:textId="77777777" w:rsidR="00B814C6" w:rsidRDefault="00B814C6" w:rsidP="00B814C6">
      <w:pPr>
        <w:spacing w:after="0" w:line="240" w:lineRule="auto"/>
        <w:jc w:val="both"/>
        <w:rPr>
          <w:b/>
          <w:bCs/>
        </w:rPr>
      </w:pPr>
      <w:r>
        <w:rPr>
          <w:b/>
          <w:bCs/>
        </w:rPr>
        <w:t>Key Concepts Learned:</w:t>
      </w:r>
    </w:p>
    <w:p w14:paraId="5E899D81" w14:textId="05E4F361" w:rsidR="00B814C6" w:rsidRDefault="00B814C6" w:rsidP="00B814C6">
      <w:pPr>
        <w:spacing w:after="0" w:line="240" w:lineRule="auto"/>
        <w:jc w:val="both"/>
      </w:pPr>
      <w:r>
        <w:t>This week emphasized configuration management systems (CMS) in software projects, covering their definition, components (such as version control and change management), and importance in maintaining consistency and traceability. A CMS is essential due to project complexity, the need for collaboration, and ensuring effective management of software configurations throughout the development lifecycle. Successful deployment strategies include careful planning, stakeholder involvement, clear communication, tool selection, and ongoing monitoring and adjustment. These strategies aim to establish standardized processes, enforce version control, and enhance productivity and collaboration within the project team.</w:t>
      </w:r>
    </w:p>
    <w:p w14:paraId="7324C067" w14:textId="77777777" w:rsidR="00B814C6" w:rsidRDefault="00B814C6" w:rsidP="00B814C6">
      <w:pPr>
        <w:spacing w:after="0" w:line="240" w:lineRule="auto"/>
        <w:jc w:val="both"/>
        <w:rPr>
          <w:b/>
          <w:bCs/>
        </w:rPr>
      </w:pPr>
    </w:p>
    <w:p w14:paraId="606C36E0" w14:textId="3B597D32" w:rsidR="00B814C6" w:rsidRDefault="00B814C6" w:rsidP="00B814C6">
      <w:pPr>
        <w:spacing w:after="0" w:line="240" w:lineRule="auto"/>
        <w:jc w:val="both"/>
        <w:rPr>
          <w:b/>
          <w:bCs/>
        </w:rPr>
      </w:pPr>
      <w:r>
        <w:rPr>
          <w:b/>
          <w:bCs/>
        </w:rPr>
        <w:t>Reflections on Case Study/course work:</w:t>
      </w:r>
    </w:p>
    <w:p w14:paraId="4631A068" w14:textId="1C14E9FE" w:rsidR="00B814C6" w:rsidRDefault="00222739" w:rsidP="00B814C6">
      <w:pPr>
        <w:spacing w:after="0" w:line="240" w:lineRule="auto"/>
        <w:jc w:val="both"/>
      </w:pPr>
      <w:r w:rsidRPr="00222739">
        <w:t>The case study outlines the implementation of a centrally managed configuration system for a software project using incremental iteration. It enables collaboration between internal and offshore teams, ensuring accessibility and security 24/7. Access rights are carefully managed, with administrators having edit privileges and others having view-only access. Automated smoke testing software identifies code compatibility issues with the main build, triggering immediate action for rectification. Developers maintain synchronized local builds to minimize failures in the central system.</w:t>
      </w:r>
    </w:p>
    <w:p w14:paraId="0C8B92FC" w14:textId="77777777" w:rsidR="00DE7CB5" w:rsidRDefault="00DE7CB5" w:rsidP="00B814C6">
      <w:pPr>
        <w:spacing w:after="0" w:line="240" w:lineRule="auto"/>
        <w:jc w:val="both"/>
      </w:pPr>
    </w:p>
    <w:p w14:paraId="78E37FE2" w14:textId="77777777" w:rsidR="00B814C6" w:rsidRDefault="00B814C6" w:rsidP="00B814C6">
      <w:pPr>
        <w:spacing w:after="0" w:line="240" w:lineRule="auto"/>
        <w:jc w:val="both"/>
        <w:rPr>
          <w:b/>
          <w:bCs/>
        </w:rPr>
      </w:pPr>
      <w:r>
        <w:rPr>
          <w:b/>
          <w:bCs/>
        </w:rPr>
        <w:t>Collaborative Learning:</w:t>
      </w:r>
    </w:p>
    <w:p w14:paraId="0E66D6AE" w14:textId="554A38FD" w:rsidR="00B814C6" w:rsidRDefault="004E59D4" w:rsidP="00B814C6">
      <w:pPr>
        <w:spacing w:after="0" w:line="240" w:lineRule="auto"/>
        <w:jc w:val="both"/>
      </w:pPr>
      <w:r w:rsidRPr="004E59D4">
        <w:t>Collaborative learning is when students work together in groups to achieve common learning objectives, promoting active engagement, peer interaction, and knowledge sharing. It fosters critical thinking, communication skills, and teamwork through discussion, problem-solving, and project-based activities.</w:t>
      </w:r>
    </w:p>
    <w:p w14:paraId="13048593" w14:textId="77777777" w:rsidR="004E59D4" w:rsidRDefault="004E59D4" w:rsidP="00B814C6">
      <w:pPr>
        <w:spacing w:after="0" w:line="240" w:lineRule="auto"/>
        <w:jc w:val="both"/>
      </w:pPr>
    </w:p>
    <w:p w14:paraId="1A467721" w14:textId="77777777" w:rsidR="00B814C6" w:rsidRDefault="00B814C6" w:rsidP="00B814C6">
      <w:pPr>
        <w:spacing w:after="0" w:line="240" w:lineRule="auto"/>
        <w:jc w:val="both"/>
        <w:rPr>
          <w:b/>
          <w:bCs/>
        </w:rPr>
      </w:pPr>
      <w:r>
        <w:rPr>
          <w:b/>
          <w:bCs/>
        </w:rPr>
        <w:t>Further Research/Readings:</w:t>
      </w:r>
    </w:p>
    <w:p w14:paraId="7EAFCCD9" w14:textId="36E4054D" w:rsidR="00B814C6" w:rsidRDefault="00D14A88" w:rsidP="00B814C6">
      <w:pPr>
        <w:spacing w:after="0" w:line="240" w:lineRule="auto"/>
        <w:jc w:val="both"/>
      </w:pPr>
      <w:r w:rsidRPr="00D14A88">
        <w:t>Further research entails exploring additional sources beyond coursework to deepen understanding and stay updated on a topic. It includes academic journals, books, and articles for broader insights and informed decision-making. Evaluating sources for relevance and credibility is crucial in enhancing knowledge and informing future study or practice.</w:t>
      </w:r>
    </w:p>
    <w:p w14:paraId="3BDAB399" w14:textId="77777777" w:rsidR="00D14A88" w:rsidRDefault="00D14A88" w:rsidP="00B814C6">
      <w:pPr>
        <w:spacing w:after="0" w:line="240" w:lineRule="auto"/>
        <w:jc w:val="both"/>
      </w:pPr>
    </w:p>
    <w:p w14:paraId="39529E56" w14:textId="77777777" w:rsidR="00B814C6" w:rsidRDefault="00B814C6" w:rsidP="00B814C6">
      <w:pPr>
        <w:spacing w:after="0" w:line="240" w:lineRule="auto"/>
        <w:jc w:val="both"/>
        <w:rPr>
          <w:b/>
          <w:bCs/>
        </w:rPr>
      </w:pPr>
      <w:r>
        <w:rPr>
          <w:b/>
          <w:bCs/>
        </w:rPr>
        <w:t>Adjustments to Goals:</w:t>
      </w:r>
    </w:p>
    <w:p w14:paraId="296B9DC0" w14:textId="286AA2AB" w:rsidR="00B814C6" w:rsidRDefault="00385619" w:rsidP="00B814C6">
      <w:pPr>
        <w:spacing w:after="0" w:line="240" w:lineRule="auto"/>
        <w:jc w:val="both"/>
      </w:pPr>
      <w:r w:rsidRPr="00385619">
        <w:t xml:space="preserve">In </w:t>
      </w:r>
      <w:r>
        <w:t>previous week</w:t>
      </w:r>
      <w:r w:rsidRPr="00385619">
        <w:t>, I aim to deepen my understanding of advanced software project management principles, with a specific focus on integrating configuration management strategies. This adjustment aligns with recommendations from our configuration management system, emphasizing the synergy between risk and configuration management for project success. Additionally, I will continue utilizing peer discussions to refine and implement these strategies effectively.</w:t>
      </w:r>
    </w:p>
    <w:p w14:paraId="208F8B5F" w14:textId="77777777" w:rsidR="00B814C6" w:rsidRDefault="00B814C6" w:rsidP="00B814C6">
      <w:pPr>
        <w:spacing w:after="0" w:line="240" w:lineRule="auto"/>
        <w:jc w:val="both"/>
      </w:pPr>
    </w:p>
    <w:p w14:paraId="3DE26CF7" w14:textId="64F4BBB9" w:rsidR="00B814C6" w:rsidRDefault="00B814C6" w:rsidP="00B814C6">
      <w:pPr>
        <w:spacing w:after="0" w:line="240" w:lineRule="auto"/>
        <w:jc w:val="both"/>
        <w:rPr>
          <w:b/>
          <w:bCs/>
          <w:u w:val="single"/>
        </w:rPr>
      </w:pPr>
      <w:r>
        <w:rPr>
          <w:b/>
          <w:bCs/>
          <w:u w:val="single"/>
        </w:rPr>
        <w:t xml:space="preserve">Chapter </w:t>
      </w:r>
      <w:r w:rsidR="008E5E51">
        <w:rPr>
          <w:b/>
          <w:bCs/>
          <w:u w:val="single"/>
        </w:rPr>
        <w:t>6</w:t>
      </w:r>
      <w:r>
        <w:rPr>
          <w:b/>
          <w:bCs/>
          <w:u w:val="single"/>
        </w:rPr>
        <w:t xml:space="preserve"> :</w:t>
      </w:r>
    </w:p>
    <w:p w14:paraId="327B1513" w14:textId="77777777" w:rsidR="00B814C6" w:rsidRDefault="00B814C6" w:rsidP="00B814C6">
      <w:pPr>
        <w:spacing w:after="0" w:line="240" w:lineRule="auto"/>
        <w:jc w:val="both"/>
      </w:pPr>
    </w:p>
    <w:p w14:paraId="36E44F79" w14:textId="77777777" w:rsidR="00B814C6" w:rsidRDefault="00B814C6" w:rsidP="00B814C6">
      <w:pPr>
        <w:spacing w:after="0" w:line="240" w:lineRule="auto"/>
        <w:jc w:val="both"/>
        <w:rPr>
          <w:b/>
          <w:bCs/>
        </w:rPr>
      </w:pPr>
      <w:r>
        <w:rPr>
          <w:b/>
          <w:bCs/>
        </w:rPr>
        <w:t>Key Concepts Learned:</w:t>
      </w:r>
    </w:p>
    <w:p w14:paraId="2401FF4A" w14:textId="708DA812" w:rsidR="00B814C6" w:rsidRDefault="002B09D3" w:rsidP="00B814C6">
      <w:pPr>
        <w:spacing w:after="0" w:line="240" w:lineRule="auto"/>
        <w:jc w:val="both"/>
      </w:pPr>
      <w:r w:rsidRPr="002B09D3">
        <w:t>A software project plan is a roadmap outlining project objectives, scope, resources, timeline, and processes. Its key parts include scope, objectives, schedule, resources, risk management, and communication strategy. Types include development, test, deployment, and maintenance plans. Inputs involve requirements documentation, stakeholder input, resource availability, budget constraints, and technological considerations. Techniques include work breakdown structure, Gantt charts, critical path analysis, risk analysis, and stakeholder communication strategies, ensuring effective project management.</w:t>
      </w:r>
    </w:p>
    <w:p w14:paraId="0F33CC17" w14:textId="77777777" w:rsidR="002B09D3" w:rsidRDefault="002B09D3" w:rsidP="00B814C6">
      <w:pPr>
        <w:spacing w:after="0" w:line="240" w:lineRule="auto"/>
        <w:jc w:val="both"/>
      </w:pPr>
    </w:p>
    <w:p w14:paraId="7BAB72C0" w14:textId="77777777" w:rsidR="00B814C6" w:rsidRDefault="00B814C6" w:rsidP="00B814C6">
      <w:pPr>
        <w:spacing w:after="0" w:line="240" w:lineRule="auto"/>
        <w:jc w:val="both"/>
        <w:rPr>
          <w:b/>
          <w:bCs/>
        </w:rPr>
      </w:pPr>
      <w:r>
        <w:rPr>
          <w:b/>
          <w:bCs/>
        </w:rPr>
        <w:t>Reflections on Case Study/course work:</w:t>
      </w:r>
    </w:p>
    <w:p w14:paraId="669C1E62" w14:textId="2836EBF0" w:rsidR="00B814C6" w:rsidRDefault="0099498D" w:rsidP="00B814C6">
      <w:pPr>
        <w:spacing w:after="0" w:line="240" w:lineRule="auto"/>
        <w:jc w:val="both"/>
      </w:pPr>
      <w:r w:rsidRPr="0099498D">
        <w:t>Reflections on case studies or coursework involve a critical review of learning experiences, challenges, successes, and lessons learned. They provide an opportunity for self-assessment and identification of areas for improvement. Reflections often analyze the application of theoretical knowledge in practical situations, evaluating the effectiveness of strategies employed. They also consider the relevance of coursework or case studies to real-world scenarios, facilitating the transfer of learning to professional contexts. Overall, reflections promote deeper understanding, continuous learning, and personal growth.</w:t>
      </w:r>
    </w:p>
    <w:p w14:paraId="2A769BDE" w14:textId="77777777" w:rsidR="0099498D" w:rsidRDefault="0099498D" w:rsidP="00B814C6">
      <w:pPr>
        <w:spacing w:after="0" w:line="240" w:lineRule="auto"/>
        <w:jc w:val="both"/>
      </w:pPr>
    </w:p>
    <w:p w14:paraId="0E468CD1" w14:textId="77777777" w:rsidR="00B814C6" w:rsidRDefault="00B814C6" w:rsidP="00B814C6">
      <w:pPr>
        <w:spacing w:after="0" w:line="240" w:lineRule="auto"/>
        <w:jc w:val="both"/>
        <w:rPr>
          <w:b/>
          <w:bCs/>
        </w:rPr>
      </w:pPr>
      <w:r>
        <w:rPr>
          <w:b/>
          <w:bCs/>
        </w:rPr>
        <w:t>Collaborative Learning:</w:t>
      </w:r>
    </w:p>
    <w:p w14:paraId="41899EBD" w14:textId="79754F7C" w:rsidR="00B814C6" w:rsidRDefault="001B3179" w:rsidP="00B814C6">
      <w:pPr>
        <w:spacing w:after="0" w:line="240" w:lineRule="auto"/>
        <w:jc w:val="both"/>
      </w:pPr>
      <w:r w:rsidRPr="001B3179">
        <w:t>Collaborative learning is an educational approach where students work together in groups to achieve common learning goals. It fosters active participation, knowledge sharing, and peer interaction. Through collaborative activities such as discussions, projects, or problem-solving tasks, students learn from each other's perspectives and experiences. This approach promotes critical thinking, communication skills, and teamwork, preparing students for real-world collaboration in their future endeavors.</w:t>
      </w:r>
    </w:p>
    <w:p w14:paraId="0D91C2CB" w14:textId="77777777" w:rsidR="001B3179" w:rsidRDefault="001B3179" w:rsidP="00B814C6">
      <w:pPr>
        <w:spacing w:after="0" w:line="240" w:lineRule="auto"/>
        <w:jc w:val="both"/>
      </w:pPr>
    </w:p>
    <w:p w14:paraId="579B804A" w14:textId="77777777" w:rsidR="00B814C6" w:rsidRDefault="00B814C6" w:rsidP="00B814C6">
      <w:pPr>
        <w:spacing w:after="0" w:line="240" w:lineRule="auto"/>
        <w:jc w:val="both"/>
        <w:rPr>
          <w:b/>
          <w:bCs/>
        </w:rPr>
      </w:pPr>
      <w:r>
        <w:rPr>
          <w:b/>
          <w:bCs/>
        </w:rPr>
        <w:t>Further Research/Readings:</w:t>
      </w:r>
    </w:p>
    <w:p w14:paraId="1ACC8FF2" w14:textId="0C5D9047" w:rsidR="00B814C6" w:rsidRDefault="00DF621E" w:rsidP="00B814C6">
      <w:pPr>
        <w:spacing w:after="0" w:line="240" w:lineRule="auto"/>
        <w:jc w:val="both"/>
      </w:pPr>
      <w:r w:rsidRPr="00DF621E">
        <w:t>Further research or readings refer to additional exploration beyond the current scope of study to deepen understanding or investigate related topics. It involves seeking out relevant literature, studies, or resources to expand knowledge and gain new insights. Further research allows for a more comprehensive understanding of the subject matter, identifying gaps in existing knowledge and suggesting avenues for future inquiry. This process is crucial for academic growth, refining perspectives, and staying updated on developments in the field.</w:t>
      </w:r>
    </w:p>
    <w:p w14:paraId="21FCD6D8" w14:textId="77777777" w:rsidR="00DF621E" w:rsidRDefault="00DF621E" w:rsidP="00B814C6">
      <w:pPr>
        <w:spacing w:after="0" w:line="240" w:lineRule="auto"/>
        <w:jc w:val="both"/>
      </w:pPr>
    </w:p>
    <w:p w14:paraId="34BAF6D4" w14:textId="77777777" w:rsidR="00B814C6" w:rsidRDefault="00B814C6" w:rsidP="00B814C6">
      <w:pPr>
        <w:spacing w:after="0" w:line="240" w:lineRule="auto"/>
        <w:jc w:val="both"/>
        <w:rPr>
          <w:b/>
          <w:bCs/>
        </w:rPr>
      </w:pPr>
      <w:r>
        <w:rPr>
          <w:b/>
          <w:bCs/>
        </w:rPr>
        <w:t>Adjustments to Goals:</w:t>
      </w:r>
    </w:p>
    <w:p w14:paraId="404C6970" w14:textId="1D0ED8B3" w:rsidR="00C27CD5" w:rsidRPr="00B814C6" w:rsidRDefault="001F5DD4" w:rsidP="00B814C6">
      <w:r w:rsidRPr="001F5DD4">
        <w:t>This week, I'll focus on implementing a comprehensive software project plan, emphasizing clarity in scope, objectives, schedule, resources, risk management, and communication. I'll develop a detailed work breakdown structure (WBS) and use tools like Gantt charts for effective timeline management. Stakeholder involvement and clear communication will be prioritized to ensure project alignment. Additionally, I'll explore strategies for ongoing monitoring and adjustment to enhance project agility.</w:t>
      </w:r>
    </w:p>
    <w:sectPr w:rsidR="00C27CD5" w:rsidRPr="00B814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C6"/>
    <w:rsid w:val="00176CEF"/>
    <w:rsid w:val="001B3179"/>
    <w:rsid w:val="001F3D09"/>
    <w:rsid w:val="001F5DD4"/>
    <w:rsid w:val="00222739"/>
    <w:rsid w:val="002B09D3"/>
    <w:rsid w:val="00385619"/>
    <w:rsid w:val="004E59D4"/>
    <w:rsid w:val="005B0E43"/>
    <w:rsid w:val="00743012"/>
    <w:rsid w:val="007B63F1"/>
    <w:rsid w:val="008E5E51"/>
    <w:rsid w:val="0099498D"/>
    <w:rsid w:val="00B814C6"/>
    <w:rsid w:val="00BA2012"/>
    <w:rsid w:val="00C27CD5"/>
    <w:rsid w:val="00C35F12"/>
    <w:rsid w:val="00D14A88"/>
    <w:rsid w:val="00DE7CB5"/>
    <w:rsid w:val="00DF4858"/>
    <w:rsid w:val="00DF621E"/>
    <w:rsid w:val="00ED2EF4"/>
    <w:rsid w:val="00EF56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DB20"/>
  <w15:chartTrackingRefBased/>
  <w15:docId w15:val="{5F3907BB-6DF8-446C-A880-4632A9F0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3199">
      <w:bodyDiv w:val="1"/>
      <w:marLeft w:val="0"/>
      <w:marRight w:val="0"/>
      <w:marTop w:val="0"/>
      <w:marBottom w:val="0"/>
      <w:divBdr>
        <w:top w:val="none" w:sz="0" w:space="0" w:color="auto"/>
        <w:left w:val="none" w:sz="0" w:space="0" w:color="auto"/>
        <w:bottom w:val="none" w:sz="0" w:space="0" w:color="auto"/>
        <w:right w:val="none" w:sz="0" w:space="0" w:color="auto"/>
      </w:divBdr>
    </w:div>
    <w:div w:id="189257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Himmatbhai Gevariya</dc:creator>
  <cp:keywords/>
  <dc:description/>
  <cp:lastModifiedBy>Krutik Himmatbhai Gevariya</cp:lastModifiedBy>
  <cp:revision>51</cp:revision>
  <cp:lastPrinted>2024-02-10T23:53:00Z</cp:lastPrinted>
  <dcterms:created xsi:type="dcterms:W3CDTF">2024-02-10T22:58:00Z</dcterms:created>
  <dcterms:modified xsi:type="dcterms:W3CDTF">2024-02-10T23:54:00Z</dcterms:modified>
</cp:coreProperties>
</file>