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A89" w:rsidRDefault="00F4375B">
      <w:pPr>
        <w:rPr>
          <w:b/>
          <w:sz w:val="32"/>
          <w:u w:val="single"/>
        </w:rPr>
      </w:pPr>
      <w:r>
        <w:t xml:space="preserve">                                                                         </w:t>
      </w:r>
      <w:r w:rsidRPr="00F4375B">
        <w:rPr>
          <w:b/>
          <w:sz w:val="32"/>
          <w:u w:val="single"/>
        </w:rPr>
        <w:t>Practical No.2</w:t>
      </w:r>
    </w:p>
    <w:p w:rsidR="00F4375B" w:rsidRDefault="00F4375B">
      <w:pPr>
        <w:rPr>
          <w:b/>
          <w:sz w:val="32"/>
          <w:u w:val="single"/>
        </w:rPr>
      </w:pPr>
      <w:r>
        <w:rPr>
          <w:sz w:val="32"/>
        </w:rPr>
        <w:t xml:space="preserve">                               </w:t>
      </w:r>
      <w:r>
        <w:rPr>
          <w:b/>
          <w:sz w:val="32"/>
          <w:u w:val="single"/>
        </w:rPr>
        <w:t>ESTIMATION OF PROJECT METRICS</w:t>
      </w:r>
    </w:p>
    <w:p w:rsidR="00F4375B" w:rsidRDefault="00F4375B">
      <w:pPr>
        <w:rPr>
          <w:b/>
          <w:sz w:val="32"/>
          <w:u w:val="single"/>
        </w:rPr>
      </w:pPr>
    </w:p>
    <w:p w:rsidR="00F4375B" w:rsidRDefault="00F4375B">
      <w:pPr>
        <w:rPr>
          <w:sz w:val="32"/>
        </w:rPr>
      </w:pPr>
      <w:proofErr w:type="gramStart"/>
      <w:r>
        <w:rPr>
          <w:b/>
          <w:sz w:val="32"/>
        </w:rPr>
        <w:t>Aim :</w:t>
      </w:r>
      <w:proofErr w:type="gramEnd"/>
      <w:r>
        <w:rPr>
          <w:b/>
          <w:sz w:val="32"/>
        </w:rPr>
        <w:t xml:space="preserve"> </w:t>
      </w:r>
    </w:p>
    <w:p w:rsidR="00F4375B" w:rsidRDefault="00F4375B" w:rsidP="00F4375B">
      <w:pPr>
        <w:jc w:val="both"/>
        <w:rPr>
          <w:sz w:val="32"/>
        </w:rPr>
      </w:pPr>
      <w:r w:rsidRPr="00F4375B">
        <w:rPr>
          <w:sz w:val="32"/>
        </w:rPr>
        <w:t>To estimate the cost, effort, and duration of a software project based on the identified requirements, and to select a suitable solution approach that fulfills the organizational goals.</w:t>
      </w:r>
    </w:p>
    <w:p w:rsidR="00F4375B" w:rsidRPr="00F4375B" w:rsidRDefault="00F4375B" w:rsidP="00F4375B">
      <w:pPr>
        <w:jc w:val="both"/>
        <w:rPr>
          <w:b/>
          <w:sz w:val="32"/>
        </w:rPr>
      </w:pPr>
      <w:r w:rsidRPr="00F4375B">
        <w:rPr>
          <w:b/>
          <w:sz w:val="32"/>
        </w:rPr>
        <w:t>Problem Definition</w:t>
      </w:r>
      <w:r>
        <w:rPr>
          <w:b/>
          <w:sz w:val="32"/>
        </w:rPr>
        <w:t>:</w:t>
      </w:r>
    </w:p>
    <w:p w:rsidR="00F4375B" w:rsidRPr="00F4375B" w:rsidRDefault="00F4375B" w:rsidP="00F4375B">
      <w:pPr>
        <w:jc w:val="both"/>
        <w:rPr>
          <w:sz w:val="32"/>
        </w:rPr>
      </w:pPr>
      <w:r w:rsidRPr="00F4375B">
        <w:rPr>
          <w:sz w:val="32"/>
        </w:rPr>
        <w:t>(Estimation of Project Metrics)</w:t>
      </w:r>
    </w:p>
    <w:p w:rsidR="00F4375B" w:rsidRDefault="00F4375B" w:rsidP="00F4375B">
      <w:pPr>
        <w:jc w:val="both"/>
        <w:rPr>
          <w:sz w:val="32"/>
        </w:rPr>
      </w:pPr>
      <w:r w:rsidRPr="00F4375B">
        <w:rPr>
          <w:sz w:val="32"/>
        </w:rPr>
        <w:t>In this experiment, we will learn how to estimate cost, effort, and time for a software project. The goal is to identify the best solution strategy using project estimation techniques. This helps ensure that the selected approach is efficient and aligned with organizational needs.</w:t>
      </w:r>
    </w:p>
    <w:p w:rsidR="00F4375B" w:rsidRPr="00F4375B" w:rsidRDefault="00F4375B" w:rsidP="00F4375B">
      <w:pPr>
        <w:jc w:val="both"/>
        <w:rPr>
          <w:b/>
          <w:sz w:val="32"/>
        </w:rPr>
      </w:pPr>
      <w:r w:rsidRPr="00F4375B">
        <w:rPr>
          <w:b/>
          <w:sz w:val="32"/>
        </w:rPr>
        <w:t>Introduction</w:t>
      </w:r>
      <w:r>
        <w:rPr>
          <w:b/>
          <w:sz w:val="32"/>
        </w:rPr>
        <w:t>:</w:t>
      </w:r>
    </w:p>
    <w:p w:rsidR="00F4375B" w:rsidRDefault="00F4375B" w:rsidP="00F4375B">
      <w:pPr>
        <w:jc w:val="both"/>
        <w:rPr>
          <w:sz w:val="32"/>
        </w:rPr>
      </w:pPr>
      <w:r w:rsidRPr="00F4375B">
        <w:rPr>
          <w:sz w:val="32"/>
        </w:rPr>
        <w:t>After gathering all the requirements specific to a software project, we must think about various solution strategies. Expert business analysts evaluate these strategies by analyzing their benefits and drawbacks in terms of cost, time, and required resources to develop them.</w:t>
      </w:r>
    </w:p>
    <w:p w:rsidR="00F4375B" w:rsidRDefault="00F4375B" w:rsidP="00F4375B">
      <w:pPr>
        <w:jc w:val="both"/>
        <w:rPr>
          <w:sz w:val="32"/>
        </w:rPr>
      </w:pPr>
      <w:r>
        <w:rPr>
          <w:noProof/>
          <w:sz w:val="32"/>
        </w:rPr>
        <w:drawing>
          <wp:inline distT="0" distB="0" distL="0" distR="0">
            <wp:extent cx="6225702" cy="214947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7-18 at 3.51.48 PM.jpeg"/>
                    <pic:cNvPicPr/>
                  </pic:nvPicPr>
                  <pic:blipFill>
                    <a:blip r:embed="rId7">
                      <a:extLst>
                        <a:ext uri="{28A0092B-C50C-407E-A947-70E740481C1C}">
                          <a14:useLocalDpi xmlns:a14="http://schemas.microsoft.com/office/drawing/2010/main" val="0"/>
                        </a:ext>
                      </a:extLst>
                    </a:blip>
                    <a:stretch>
                      <a:fillRect/>
                    </a:stretch>
                  </pic:blipFill>
                  <pic:spPr>
                    <a:xfrm>
                      <a:off x="0" y="0"/>
                      <a:ext cx="6315436" cy="2180457"/>
                    </a:xfrm>
                    <a:prstGeom prst="rect">
                      <a:avLst/>
                    </a:prstGeom>
                  </pic:spPr>
                </pic:pic>
              </a:graphicData>
            </a:graphic>
          </wp:inline>
        </w:drawing>
      </w:r>
    </w:p>
    <w:p w:rsidR="00F4375B" w:rsidRPr="00F4375B" w:rsidRDefault="00F4375B" w:rsidP="00F4375B">
      <w:pPr>
        <w:jc w:val="both"/>
        <w:rPr>
          <w:b/>
          <w:sz w:val="32"/>
        </w:rPr>
      </w:pPr>
      <w:r w:rsidRPr="00F4375B">
        <w:rPr>
          <w:b/>
          <w:sz w:val="32"/>
        </w:rPr>
        <w:lastRenderedPageBreak/>
        <w:t>Theory</w:t>
      </w:r>
      <w:r>
        <w:rPr>
          <w:b/>
          <w:sz w:val="32"/>
        </w:rPr>
        <w:t>:</w:t>
      </w:r>
    </w:p>
    <w:p w:rsidR="00F4375B" w:rsidRPr="00B45550" w:rsidRDefault="00F4375B" w:rsidP="00F4375B">
      <w:pPr>
        <w:jc w:val="both"/>
        <w:rPr>
          <w:sz w:val="32"/>
          <w:u w:val="single"/>
        </w:rPr>
      </w:pPr>
      <w:r w:rsidRPr="00B45550">
        <w:rPr>
          <w:sz w:val="32"/>
          <w:u w:val="single"/>
        </w:rPr>
        <w:t>1. Objectives</w:t>
      </w:r>
    </w:p>
    <w:p w:rsidR="00F4375B" w:rsidRPr="00F4375B" w:rsidRDefault="00F4375B" w:rsidP="00F4375B">
      <w:pPr>
        <w:jc w:val="both"/>
        <w:rPr>
          <w:sz w:val="32"/>
        </w:rPr>
      </w:pPr>
      <w:r w:rsidRPr="00F4375B">
        <w:rPr>
          <w:sz w:val="32"/>
        </w:rPr>
        <w:t>After completing this experiment, you will be able</w:t>
      </w:r>
      <w:r>
        <w:rPr>
          <w:sz w:val="32"/>
        </w:rPr>
        <w:t xml:space="preserve"> to:</w:t>
      </w:r>
    </w:p>
    <w:p w:rsidR="00F4375B" w:rsidRPr="00F4375B" w:rsidRDefault="00F4375B" w:rsidP="00F4375B">
      <w:pPr>
        <w:jc w:val="both"/>
        <w:rPr>
          <w:sz w:val="32"/>
        </w:rPr>
      </w:pPr>
      <w:r w:rsidRPr="00F4375B">
        <w:rPr>
          <w:sz w:val="32"/>
        </w:rPr>
        <w:t>(a) Estimate cost, time, and effort of a pro</w:t>
      </w:r>
      <w:r>
        <w:rPr>
          <w:sz w:val="32"/>
        </w:rPr>
        <w:t>ject using standard techniques.</w:t>
      </w:r>
    </w:p>
    <w:p w:rsidR="00F4375B" w:rsidRPr="00F4375B" w:rsidRDefault="00F4375B" w:rsidP="00F4375B">
      <w:pPr>
        <w:jc w:val="both"/>
        <w:rPr>
          <w:sz w:val="32"/>
        </w:rPr>
      </w:pPr>
      <w:r w:rsidRPr="00F4375B">
        <w:rPr>
          <w:sz w:val="32"/>
        </w:rPr>
        <w:t>(b) Select the best solution ap</w:t>
      </w:r>
      <w:r>
        <w:rPr>
          <w:sz w:val="32"/>
        </w:rPr>
        <w:t>proach for project development.</w:t>
      </w:r>
    </w:p>
    <w:p w:rsidR="00F4375B" w:rsidRPr="00B45550" w:rsidRDefault="00F4375B" w:rsidP="00F4375B">
      <w:pPr>
        <w:jc w:val="both"/>
        <w:rPr>
          <w:sz w:val="32"/>
          <w:u w:val="single"/>
        </w:rPr>
      </w:pPr>
      <w:r w:rsidRPr="00B45550">
        <w:rPr>
          <w:sz w:val="32"/>
          <w:u w:val="single"/>
        </w:rPr>
        <w:t>2. Project Estimation Techniques</w:t>
      </w:r>
    </w:p>
    <w:p w:rsidR="00F4375B" w:rsidRPr="00F4375B" w:rsidRDefault="00F4375B" w:rsidP="00F4375B">
      <w:pPr>
        <w:jc w:val="both"/>
        <w:rPr>
          <w:sz w:val="32"/>
        </w:rPr>
      </w:pPr>
      <w:r w:rsidRPr="00F4375B">
        <w:rPr>
          <w:sz w:val="32"/>
        </w:rPr>
        <w:t xml:space="preserve">You will study and </w:t>
      </w:r>
      <w:r>
        <w:rPr>
          <w:sz w:val="32"/>
        </w:rPr>
        <w:t>apply the following techniques:</w:t>
      </w:r>
    </w:p>
    <w:p w:rsidR="00F4375B" w:rsidRPr="00B45550" w:rsidRDefault="00F4375B" w:rsidP="00F4375B">
      <w:pPr>
        <w:jc w:val="both"/>
        <w:rPr>
          <w:sz w:val="32"/>
          <w:u w:val="single"/>
        </w:rPr>
      </w:pPr>
      <w:r w:rsidRPr="00B45550">
        <w:rPr>
          <w:sz w:val="32"/>
          <w:u w:val="single"/>
        </w:rPr>
        <w:t>COCOMO (Constructive Cost Model):</w:t>
      </w:r>
    </w:p>
    <w:p w:rsidR="00F4375B" w:rsidRPr="00F4375B" w:rsidRDefault="00F4375B" w:rsidP="00F4375B">
      <w:pPr>
        <w:jc w:val="both"/>
        <w:rPr>
          <w:sz w:val="32"/>
        </w:rPr>
      </w:pPr>
      <w:r w:rsidRPr="00F4375B">
        <w:rPr>
          <w:sz w:val="32"/>
        </w:rPr>
        <w:t>Estimates project effort and cost using size (LOC - lines of code) as input.</w:t>
      </w:r>
    </w:p>
    <w:p w:rsidR="00F4375B" w:rsidRPr="00F4375B" w:rsidRDefault="00F4375B" w:rsidP="00F4375B">
      <w:pPr>
        <w:jc w:val="both"/>
        <w:rPr>
          <w:sz w:val="32"/>
        </w:rPr>
      </w:pPr>
      <w:r w:rsidRPr="00F4375B">
        <w:rPr>
          <w:sz w:val="32"/>
        </w:rPr>
        <w:t>Types: Basic, Int</w:t>
      </w:r>
      <w:r>
        <w:rPr>
          <w:sz w:val="32"/>
        </w:rPr>
        <w:t>ermediate, and Detailed COCOMO.</w:t>
      </w:r>
    </w:p>
    <w:p w:rsidR="00F4375B" w:rsidRPr="00B45550" w:rsidRDefault="00F4375B" w:rsidP="00F4375B">
      <w:pPr>
        <w:jc w:val="both"/>
        <w:rPr>
          <w:sz w:val="32"/>
          <w:u w:val="single"/>
        </w:rPr>
      </w:pPr>
      <w:r w:rsidRPr="00B45550">
        <w:rPr>
          <w:sz w:val="32"/>
          <w:u w:val="single"/>
        </w:rPr>
        <w:t>Types of Estimation Models:</w:t>
      </w:r>
    </w:p>
    <w:p w:rsidR="00F4375B" w:rsidRPr="00B45550" w:rsidRDefault="00F4375B" w:rsidP="00B45550">
      <w:pPr>
        <w:pStyle w:val="ListParagraph"/>
        <w:numPr>
          <w:ilvl w:val="0"/>
          <w:numId w:val="3"/>
        </w:numPr>
        <w:jc w:val="both"/>
        <w:rPr>
          <w:sz w:val="32"/>
        </w:rPr>
      </w:pPr>
      <w:r w:rsidRPr="00B45550">
        <w:rPr>
          <w:sz w:val="32"/>
        </w:rPr>
        <w:t>Al</w:t>
      </w:r>
      <w:r w:rsidR="00B45550" w:rsidRPr="00B45550">
        <w:rPr>
          <w:sz w:val="32"/>
        </w:rPr>
        <w:t>gorithmic models (e.g., COCOMO)</w:t>
      </w:r>
    </w:p>
    <w:p w:rsidR="00F4375B" w:rsidRPr="00B45550" w:rsidRDefault="00B45550" w:rsidP="00B45550">
      <w:pPr>
        <w:pStyle w:val="ListParagraph"/>
        <w:numPr>
          <w:ilvl w:val="0"/>
          <w:numId w:val="3"/>
        </w:numPr>
        <w:jc w:val="both"/>
        <w:rPr>
          <w:sz w:val="32"/>
        </w:rPr>
      </w:pPr>
      <w:r w:rsidRPr="00B45550">
        <w:rPr>
          <w:sz w:val="32"/>
        </w:rPr>
        <w:t>Expert judgment</w:t>
      </w:r>
    </w:p>
    <w:p w:rsidR="00F4375B" w:rsidRPr="00B45550" w:rsidRDefault="00F4375B" w:rsidP="00B45550">
      <w:pPr>
        <w:pStyle w:val="ListParagraph"/>
        <w:numPr>
          <w:ilvl w:val="0"/>
          <w:numId w:val="3"/>
        </w:numPr>
        <w:jc w:val="both"/>
        <w:rPr>
          <w:sz w:val="32"/>
        </w:rPr>
      </w:pPr>
      <w:r w:rsidRPr="00B45550">
        <w:rPr>
          <w:sz w:val="32"/>
        </w:rPr>
        <w:t xml:space="preserve">Analogy-based </w:t>
      </w:r>
      <w:r w:rsidR="00B45550" w:rsidRPr="00B45550">
        <w:rPr>
          <w:sz w:val="32"/>
        </w:rPr>
        <w:t>estimation</w:t>
      </w:r>
    </w:p>
    <w:p w:rsidR="00F4375B" w:rsidRPr="00B45550" w:rsidRDefault="00F4375B" w:rsidP="00B45550">
      <w:pPr>
        <w:pStyle w:val="ListParagraph"/>
        <w:numPr>
          <w:ilvl w:val="0"/>
          <w:numId w:val="3"/>
        </w:numPr>
        <w:jc w:val="both"/>
        <w:rPr>
          <w:sz w:val="32"/>
        </w:rPr>
      </w:pPr>
      <w:r w:rsidRPr="00B45550">
        <w:rPr>
          <w:sz w:val="32"/>
        </w:rPr>
        <w:t>Machine learning ap</w:t>
      </w:r>
      <w:r w:rsidR="00B45550" w:rsidRPr="00B45550">
        <w:rPr>
          <w:sz w:val="32"/>
        </w:rPr>
        <w:t>proaches (in advanced settings)</w:t>
      </w:r>
    </w:p>
    <w:p w:rsidR="00F4375B" w:rsidRPr="00B45550" w:rsidRDefault="00F4375B" w:rsidP="00F4375B">
      <w:pPr>
        <w:jc w:val="both"/>
        <w:rPr>
          <w:sz w:val="32"/>
          <w:u w:val="single"/>
        </w:rPr>
      </w:pPr>
      <w:r w:rsidRPr="00B45550">
        <w:rPr>
          <w:sz w:val="32"/>
          <w:u w:val="single"/>
        </w:rPr>
        <w:t>Halstead’s Complexity Metrics:</w:t>
      </w:r>
    </w:p>
    <w:p w:rsidR="00F4375B" w:rsidRPr="00F4375B" w:rsidRDefault="00F4375B" w:rsidP="00F4375B">
      <w:pPr>
        <w:jc w:val="both"/>
        <w:rPr>
          <w:sz w:val="32"/>
        </w:rPr>
      </w:pPr>
      <w:r w:rsidRPr="00F4375B">
        <w:rPr>
          <w:sz w:val="32"/>
        </w:rPr>
        <w:t>Measures complexity using program operators and operands to estimate effort, time, and bugs.</w:t>
      </w:r>
    </w:p>
    <w:p w:rsidR="00F4375B" w:rsidRPr="00B45550" w:rsidRDefault="00B45550" w:rsidP="00F4375B">
      <w:pPr>
        <w:jc w:val="both"/>
        <w:rPr>
          <w:sz w:val="32"/>
          <w:u w:val="single"/>
        </w:rPr>
      </w:pPr>
      <w:r w:rsidRPr="00B45550">
        <w:rPr>
          <w:sz w:val="32"/>
          <w:u w:val="single"/>
        </w:rPr>
        <w:t>Metrics include:</w:t>
      </w:r>
    </w:p>
    <w:p w:rsidR="00F4375B" w:rsidRPr="00B45550" w:rsidRDefault="00B45550" w:rsidP="00B45550">
      <w:pPr>
        <w:pStyle w:val="ListParagraph"/>
        <w:numPr>
          <w:ilvl w:val="0"/>
          <w:numId w:val="2"/>
        </w:numPr>
        <w:jc w:val="both"/>
        <w:rPr>
          <w:sz w:val="32"/>
        </w:rPr>
      </w:pPr>
      <w:r w:rsidRPr="00B45550">
        <w:rPr>
          <w:sz w:val="32"/>
        </w:rPr>
        <w:t>Program vocabulary</w:t>
      </w:r>
    </w:p>
    <w:p w:rsidR="00F4375B" w:rsidRPr="00B45550" w:rsidRDefault="00B45550" w:rsidP="00B45550">
      <w:pPr>
        <w:pStyle w:val="ListParagraph"/>
        <w:numPr>
          <w:ilvl w:val="0"/>
          <w:numId w:val="2"/>
        </w:numPr>
        <w:jc w:val="both"/>
        <w:rPr>
          <w:sz w:val="32"/>
        </w:rPr>
      </w:pPr>
      <w:r w:rsidRPr="00B45550">
        <w:rPr>
          <w:sz w:val="32"/>
        </w:rPr>
        <w:t>Program length</w:t>
      </w:r>
    </w:p>
    <w:p w:rsidR="00F4375B" w:rsidRPr="00B45550" w:rsidRDefault="00F4375B" w:rsidP="00B45550">
      <w:pPr>
        <w:pStyle w:val="ListParagraph"/>
        <w:numPr>
          <w:ilvl w:val="0"/>
          <w:numId w:val="2"/>
        </w:numPr>
        <w:jc w:val="both"/>
        <w:rPr>
          <w:sz w:val="32"/>
        </w:rPr>
      </w:pPr>
      <w:r w:rsidRPr="00B45550">
        <w:rPr>
          <w:sz w:val="32"/>
        </w:rPr>
        <w:t>Volume, Difficulty, and Effort</w:t>
      </w:r>
    </w:p>
    <w:p w:rsidR="00F4375B" w:rsidRPr="00B45550" w:rsidRDefault="00B45550" w:rsidP="00F4375B">
      <w:pPr>
        <w:jc w:val="both"/>
        <w:rPr>
          <w:sz w:val="32"/>
          <w:u w:val="single"/>
        </w:rPr>
      </w:pPr>
      <w:r w:rsidRPr="00B45550">
        <w:rPr>
          <w:sz w:val="32"/>
          <w:u w:val="single"/>
        </w:rPr>
        <w:t>Advantages:</w:t>
      </w:r>
    </w:p>
    <w:p w:rsidR="00F4375B" w:rsidRPr="00B45550" w:rsidRDefault="00F4375B" w:rsidP="00B45550">
      <w:pPr>
        <w:pStyle w:val="ListParagraph"/>
        <w:numPr>
          <w:ilvl w:val="0"/>
          <w:numId w:val="1"/>
        </w:numPr>
        <w:jc w:val="both"/>
        <w:rPr>
          <w:sz w:val="32"/>
        </w:rPr>
      </w:pPr>
      <w:r w:rsidRPr="00B45550">
        <w:rPr>
          <w:sz w:val="32"/>
        </w:rPr>
        <w:t>Helps in better p</w:t>
      </w:r>
      <w:r w:rsidR="00B45550" w:rsidRPr="00B45550">
        <w:rPr>
          <w:sz w:val="32"/>
        </w:rPr>
        <w:t>lanning and resource allocation</w:t>
      </w:r>
    </w:p>
    <w:p w:rsidR="00F4375B" w:rsidRPr="00B45550" w:rsidRDefault="00B45550" w:rsidP="00B45550">
      <w:pPr>
        <w:pStyle w:val="ListParagraph"/>
        <w:numPr>
          <w:ilvl w:val="0"/>
          <w:numId w:val="1"/>
        </w:numPr>
        <w:jc w:val="both"/>
        <w:rPr>
          <w:sz w:val="32"/>
        </w:rPr>
      </w:pPr>
      <w:r w:rsidRPr="00B45550">
        <w:rPr>
          <w:sz w:val="32"/>
        </w:rPr>
        <w:lastRenderedPageBreak/>
        <w:t>Reduces risks</w:t>
      </w:r>
    </w:p>
    <w:p w:rsidR="00F4375B" w:rsidRPr="00B45550" w:rsidRDefault="00B45550" w:rsidP="00B45550">
      <w:pPr>
        <w:pStyle w:val="ListParagraph"/>
        <w:numPr>
          <w:ilvl w:val="0"/>
          <w:numId w:val="1"/>
        </w:numPr>
        <w:jc w:val="both"/>
        <w:rPr>
          <w:sz w:val="32"/>
        </w:rPr>
      </w:pPr>
      <w:r w:rsidRPr="00B45550">
        <w:rPr>
          <w:sz w:val="32"/>
        </w:rPr>
        <w:t>Enables cost control</w:t>
      </w:r>
    </w:p>
    <w:p w:rsidR="00F4375B" w:rsidRPr="00B45550" w:rsidRDefault="00B45550" w:rsidP="00F4375B">
      <w:pPr>
        <w:jc w:val="both"/>
        <w:rPr>
          <w:sz w:val="32"/>
          <w:u w:val="single"/>
        </w:rPr>
      </w:pPr>
      <w:r w:rsidRPr="00B45550">
        <w:rPr>
          <w:sz w:val="32"/>
          <w:u w:val="single"/>
        </w:rPr>
        <w:t>Drawbacks:</w:t>
      </w:r>
    </w:p>
    <w:p w:rsidR="00F4375B" w:rsidRPr="00B45550" w:rsidRDefault="00B45550" w:rsidP="00B45550">
      <w:pPr>
        <w:pStyle w:val="ListParagraph"/>
        <w:numPr>
          <w:ilvl w:val="0"/>
          <w:numId w:val="4"/>
        </w:numPr>
        <w:jc w:val="both"/>
        <w:rPr>
          <w:sz w:val="32"/>
        </w:rPr>
      </w:pPr>
      <w:r w:rsidRPr="00B45550">
        <w:rPr>
          <w:sz w:val="32"/>
        </w:rPr>
        <w:t>Depends on accurate input data</w:t>
      </w:r>
    </w:p>
    <w:p w:rsidR="00F4375B" w:rsidRPr="00B45550" w:rsidRDefault="00F4375B" w:rsidP="00B45550">
      <w:pPr>
        <w:pStyle w:val="ListParagraph"/>
        <w:numPr>
          <w:ilvl w:val="0"/>
          <w:numId w:val="4"/>
        </w:numPr>
        <w:jc w:val="both"/>
        <w:rPr>
          <w:sz w:val="32"/>
        </w:rPr>
      </w:pPr>
      <w:r w:rsidRPr="00B45550">
        <w:rPr>
          <w:sz w:val="32"/>
        </w:rPr>
        <w:t>May not work well for new/innovative p</w:t>
      </w:r>
      <w:r w:rsidR="00B45550" w:rsidRPr="00B45550">
        <w:rPr>
          <w:sz w:val="32"/>
        </w:rPr>
        <w:t>rojects without historical data</w:t>
      </w:r>
    </w:p>
    <w:p w:rsidR="00F4375B" w:rsidRPr="00B45550" w:rsidRDefault="00F4375B" w:rsidP="00B45550">
      <w:pPr>
        <w:pStyle w:val="ListParagraph"/>
        <w:numPr>
          <w:ilvl w:val="0"/>
          <w:numId w:val="4"/>
        </w:numPr>
        <w:jc w:val="both"/>
        <w:rPr>
          <w:sz w:val="32"/>
        </w:rPr>
      </w:pPr>
      <w:r w:rsidRPr="00B45550">
        <w:rPr>
          <w:sz w:val="32"/>
        </w:rPr>
        <w:t>Manual estimation can be biased or inconsistent</w:t>
      </w:r>
    </w:p>
    <w:p w:rsidR="00B45550" w:rsidRPr="00B45550" w:rsidRDefault="00B45550" w:rsidP="00B45550">
      <w:pPr>
        <w:jc w:val="both"/>
        <w:rPr>
          <w:sz w:val="32"/>
        </w:rPr>
      </w:pPr>
      <w:r w:rsidRPr="00B45550">
        <w:rPr>
          <w:sz w:val="32"/>
          <w:u w:val="single"/>
        </w:rPr>
        <w:t>Basic COCOMO Estimation</w:t>
      </w:r>
      <w:r w:rsidRPr="00B45550">
        <w:rPr>
          <w:sz w:val="32"/>
        </w:rPr>
        <w:t>:</w:t>
      </w:r>
    </w:p>
    <w:p w:rsidR="00B45550" w:rsidRPr="00B45550" w:rsidRDefault="00B45550" w:rsidP="00B45550">
      <w:pPr>
        <w:jc w:val="both"/>
        <w:rPr>
          <w:sz w:val="32"/>
        </w:rPr>
      </w:pPr>
      <w:r w:rsidRPr="00B45550">
        <w:rPr>
          <w:sz w:val="32"/>
        </w:rPr>
        <w:t>Organic mode constants:</w:t>
      </w:r>
    </w:p>
    <w:p w:rsidR="00B45550" w:rsidRPr="00B45550" w:rsidRDefault="00B45550" w:rsidP="00B45550">
      <w:pPr>
        <w:jc w:val="both"/>
        <w:rPr>
          <w:sz w:val="32"/>
        </w:rPr>
      </w:pPr>
      <w:r>
        <w:rPr>
          <w:sz w:val="32"/>
        </w:rPr>
        <w:t>a = 2.4, b = 1.05, c = 0.38</w:t>
      </w:r>
    </w:p>
    <w:p w:rsidR="00B45550" w:rsidRPr="00B45550" w:rsidRDefault="00B45550" w:rsidP="00B45550">
      <w:pPr>
        <w:jc w:val="both"/>
        <w:rPr>
          <w:sz w:val="32"/>
        </w:rPr>
      </w:pPr>
      <w:r w:rsidRPr="00B45550">
        <w:rPr>
          <w:sz w:val="32"/>
        </w:rPr>
        <w:t>Effort = a × (KLOC</w:t>
      </w:r>
      <w:proofErr w:type="gramStart"/>
      <w:r w:rsidRPr="00B45550">
        <w:rPr>
          <w:sz w:val="32"/>
        </w:rPr>
        <w:t>)^</w:t>
      </w:r>
      <w:proofErr w:type="gramEnd"/>
      <w:r w:rsidRPr="00B45550">
        <w:rPr>
          <w:sz w:val="32"/>
        </w:rPr>
        <w:t>b</w:t>
      </w:r>
    </w:p>
    <w:p w:rsidR="00B45550" w:rsidRPr="00B45550" w:rsidRDefault="00B45550" w:rsidP="00B45550">
      <w:pPr>
        <w:jc w:val="both"/>
        <w:rPr>
          <w:sz w:val="32"/>
        </w:rPr>
      </w:pPr>
      <w:r w:rsidRPr="00B45550">
        <w:rPr>
          <w:sz w:val="32"/>
        </w:rPr>
        <w:t>→ Effort = 2.4 × (1</w:t>
      </w:r>
      <w:r>
        <w:rPr>
          <w:sz w:val="32"/>
        </w:rPr>
        <w:t>0</w:t>
      </w:r>
      <w:proofErr w:type="gramStart"/>
      <w:r>
        <w:rPr>
          <w:sz w:val="32"/>
        </w:rPr>
        <w:t>)^</w:t>
      </w:r>
      <w:proofErr w:type="gramEnd"/>
      <w:r>
        <w:rPr>
          <w:sz w:val="32"/>
        </w:rPr>
        <w:t>1.05 ≈ 27 PM (Person-Months)</w:t>
      </w:r>
    </w:p>
    <w:p w:rsidR="00B45550" w:rsidRPr="00B45550" w:rsidRDefault="00B45550" w:rsidP="00B45550">
      <w:pPr>
        <w:jc w:val="both"/>
        <w:rPr>
          <w:sz w:val="32"/>
        </w:rPr>
      </w:pPr>
      <w:r w:rsidRPr="00B45550">
        <w:rPr>
          <w:sz w:val="32"/>
        </w:rPr>
        <w:t>Development Time = 2.5 × (Effort</w:t>
      </w:r>
      <w:proofErr w:type="gramStart"/>
      <w:r w:rsidRPr="00B45550">
        <w:rPr>
          <w:sz w:val="32"/>
        </w:rPr>
        <w:t>)^</w:t>
      </w:r>
      <w:proofErr w:type="gramEnd"/>
      <w:r w:rsidRPr="00B45550">
        <w:rPr>
          <w:sz w:val="32"/>
        </w:rPr>
        <w:t>c</w:t>
      </w:r>
    </w:p>
    <w:p w:rsidR="00B45550" w:rsidRPr="00B45550" w:rsidRDefault="00B45550" w:rsidP="00B45550">
      <w:pPr>
        <w:jc w:val="both"/>
        <w:rPr>
          <w:sz w:val="32"/>
        </w:rPr>
      </w:pPr>
      <w:r w:rsidRPr="00B45550">
        <w:rPr>
          <w:sz w:val="32"/>
        </w:rPr>
        <w:t xml:space="preserve">→ </w:t>
      </w:r>
      <w:proofErr w:type="spellStart"/>
      <w:r w:rsidRPr="00B45550">
        <w:rPr>
          <w:sz w:val="32"/>
        </w:rPr>
        <w:t>Tdev</w:t>
      </w:r>
      <w:proofErr w:type="spellEnd"/>
      <w:r w:rsidRPr="00B45550">
        <w:rPr>
          <w:sz w:val="32"/>
        </w:rPr>
        <w:t xml:space="preserve"> = 2.5 × (27</w:t>
      </w:r>
      <w:proofErr w:type="gramStart"/>
      <w:r w:rsidRPr="00B45550">
        <w:rPr>
          <w:sz w:val="32"/>
        </w:rPr>
        <w:t>)^</w:t>
      </w:r>
      <w:proofErr w:type="gramEnd"/>
      <w:r w:rsidRPr="00B45550">
        <w:rPr>
          <w:sz w:val="32"/>
        </w:rPr>
        <w:t>0</w:t>
      </w:r>
      <w:r>
        <w:rPr>
          <w:sz w:val="32"/>
        </w:rPr>
        <w:t>.38 ≈ 8.7 Months</w:t>
      </w:r>
    </w:p>
    <w:p w:rsidR="00B45550" w:rsidRPr="00B45550" w:rsidRDefault="00B45550" w:rsidP="00B45550">
      <w:pPr>
        <w:jc w:val="both"/>
        <w:rPr>
          <w:sz w:val="32"/>
        </w:rPr>
      </w:pPr>
      <w:r w:rsidRPr="00B45550">
        <w:rPr>
          <w:rFonts w:ascii="Segoe UI Symbol" w:hAnsi="Segoe UI Symbol" w:cs="Segoe UI Symbol"/>
          <w:sz w:val="32"/>
        </w:rPr>
        <w:t>➤</w:t>
      </w:r>
      <w:r w:rsidRPr="00B45550">
        <w:rPr>
          <w:sz w:val="32"/>
        </w:rPr>
        <w:t xml:space="preserve"> Intermediate COCOMO Estimation (using EAF):</w:t>
      </w:r>
    </w:p>
    <w:p w:rsidR="00B45550" w:rsidRPr="00B45550" w:rsidRDefault="00B45550" w:rsidP="00B45550">
      <w:pPr>
        <w:jc w:val="both"/>
        <w:rPr>
          <w:sz w:val="32"/>
        </w:rPr>
      </w:pPr>
      <w:r w:rsidRPr="00B45550">
        <w:rPr>
          <w:sz w:val="32"/>
        </w:rPr>
        <w:t>Assuming the</w:t>
      </w:r>
      <w:r>
        <w:rPr>
          <w:sz w:val="32"/>
        </w:rPr>
        <w:t xml:space="preserve"> following cost driver weights:</w:t>
      </w:r>
    </w:p>
    <w:p w:rsidR="00B45550" w:rsidRPr="00B45550" w:rsidRDefault="00B45550" w:rsidP="00B45550">
      <w:pPr>
        <w:jc w:val="both"/>
        <w:rPr>
          <w:sz w:val="32"/>
        </w:rPr>
      </w:pPr>
      <w:r w:rsidRPr="00B45550">
        <w:rPr>
          <w:sz w:val="32"/>
        </w:rPr>
        <w:t>Pro</w:t>
      </w:r>
      <w:r>
        <w:rPr>
          <w:sz w:val="32"/>
        </w:rPr>
        <w:t>duct Reliability: Nominal (1.0)</w:t>
      </w:r>
    </w:p>
    <w:p w:rsidR="00B45550" w:rsidRPr="00B45550" w:rsidRDefault="00B45550" w:rsidP="00B45550">
      <w:pPr>
        <w:jc w:val="both"/>
        <w:rPr>
          <w:sz w:val="32"/>
        </w:rPr>
      </w:pPr>
      <w:r>
        <w:rPr>
          <w:sz w:val="32"/>
        </w:rPr>
        <w:t>Complexity: Nominal (1.0)</w:t>
      </w:r>
    </w:p>
    <w:p w:rsidR="00B45550" w:rsidRPr="00B45550" w:rsidRDefault="00B45550" w:rsidP="00B45550">
      <w:pPr>
        <w:jc w:val="both"/>
        <w:rPr>
          <w:sz w:val="32"/>
        </w:rPr>
      </w:pPr>
      <w:r w:rsidRPr="00B45550">
        <w:rPr>
          <w:sz w:val="32"/>
        </w:rPr>
        <w:t>T</w:t>
      </w:r>
      <w:r>
        <w:rPr>
          <w:sz w:val="32"/>
        </w:rPr>
        <w:t>eam experience: Very High (0.7)</w:t>
      </w:r>
    </w:p>
    <w:p w:rsidR="00B45550" w:rsidRPr="00B45550" w:rsidRDefault="00B45550" w:rsidP="00B45550">
      <w:pPr>
        <w:jc w:val="both"/>
        <w:rPr>
          <w:sz w:val="32"/>
        </w:rPr>
      </w:pPr>
      <w:r w:rsidRPr="00B45550">
        <w:rPr>
          <w:sz w:val="32"/>
        </w:rPr>
        <w:t>Required Dev</w:t>
      </w:r>
      <w:r>
        <w:rPr>
          <w:sz w:val="32"/>
        </w:rPr>
        <w:t>elopment Schedule: Tight (1.15)</w:t>
      </w:r>
    </w:p>
    <w:p w:rsidR="00B45550" w:rsidRPr="00B45550" w:rsidRDefault="00B45550" w:rsidP="00B45550">
      <w:pPr>
        <w:jc w:val="both"/>
        <w:rPr>
          <w:sz w:val="32"/>
        </w:rPr>
      </w:pPr>
      <w:r w:rsidRPr="00B45550">
        <w:rPr>
          <w:sz w:val="32"/>
        </w:rPr>
        <w:t>P</w:t>
      </w:r>
      <w:r>
        <w:rPr>
          <w:sz w:val="32"/>
        </w:rPr>
        <w:t>latform experience: High (0.85)</w:t>
      </w:r>
    </w:p>
    <w:p w:rsidR="00B45550" w:rsidRPr="00B45550" w:rsidRDefault="00B45550" w:rsidP="00B45550">
      <w:pPr>
        <w:jc w:val="both"/>
        <w:rPr>
          <w:sz w:val="32"/>
        </w:rPr>
      </w:pPr>
      <w:r w:rsidRPr="00B45550">
        <w:rPr>
          <w:sz w:val="32"/>
        </w:rPr>
        <w:t>Use of Software Tools: High (0.85)</w:t>
      </w:r>
    </w:p>
    <w:p w:rsidR="00B45550" w:rsidRPr="00B45550" w:rsidRDefault="00B45550" w:rsidP="00B45550">
      <w:pPr>
        <w:jc w:val="both"/>
        <w:rPr>
          <w:sz w:val="32"/>
        </w:rPr>
      </w:pPr>
    </w:p>
    <w:p w:rsidR="00B45550" w:rsidRPr="00B45550" w:rsidRDefault="00B45550" w:rsidP="00B45550">
      <w:pPr>
        <w:jc w:val="both"/>
        <w:rPr>
          <w:sz w:val="32"/>
        </w:rPr>
      </w:pPr>
      <w:r w:rsidRPr="00B45550">
        <w:rPr>
          <w:sz w:val="32"/>
        </w:rPr>
        <w:lastRenderedPageBreak/>
        <w:t>R</w:t>
      </w:r>
      <w:r>
        <w:rPr>
          <w:sz w:val="32"/>
        </w:rPr>
        <w:t>eal-time constraints: Low (0.9)</w:t>
      </w:r>
    </w:p>
    <w:p w:rsidR="00B45550" w:rsidRPr="00B45550" w:rsidRDefault="00B45550" w:rsidP="00B45550">
      <w:pPr>
        <w:jc w:val="both"/>
        <w:rPr>
          <w:sz w:val="32"/>
        </w:rPr>
      </w:pPr>
      <w:r w:rsidRPr="00B45550">
        <w:rPr>
          <w:sz w:val="32"/>
        </w:rPr>
        <w:t>Effort Adjustment Factor (EAF) =</w:t>
      </w:r>
    </w:p>
    <w:p w:rsidR="00B45550" w:rsidRPr="00B45550" w:rsidRDefault="00B45550" w:rsidP="00B45550">
      <w:pPr>
        <w:jc w:val="both"/>
        <w:rPr>
          <w:sz w:val="32"/>
        </w:rPr>
      </w:pPr>
      <w:r w:rsidRPr="00B45550">
        <w:rPr>
          <w:sz w:val="32"/>
        </w:rPr>
        <w:t xml:space="preserve">1.0 × 1.0 × 0.7 × </w:t>
      </w:r>
      <w:r>
        <w:rPr>
          <w:sz w:val="32"/>
        </w:rPr>
        <w:t>1.15 × 0.85 × 0.85 × 0.9 ≈ 0.53</w:t>
      </w:r>
    </w:p>
    <w:p w:rsidR="00B45550" w:rsidRPr="00B45550" w:rsidRDefault="00B45550" w:rsidP="00B45550">
      <w:pPr>
        <w:jc w:val="both"/>
        <w:rPr>
          <w:sz w:val="32"/>
        </w:rPr>
      </w:pPr>
      <w:r w:rsidRPr="00B45550">
        <w:rPr>
          <w:sz w:val="32"/>
        </w:rPr>
        <w:t>Revised Estimates:</w:t>
      </w:r>
    </w:p>
    <w:p w:rsidR="00B45550" w:rsidRPr="00B45550" w:rsidRDefault="00B45550" w:rsidP="00B45550">
      <w:pPr>
        <w:jc w:val="both"/>
        <w:rPr>
          <w:sz w:val="32"/>
        </w:rPr>
      </w:pPr>
      <w:proofErr w:type="spellStart"/>
      <w:r w:rsidRPr="00B45550">
        <w:rPr>
          <w:sz w:val="32"/>
        </w:rPr>
        <w:t>Effort|</w:t>
      </w:r>
      <w:r>
        <w:rPr>
          <w:sz w:val="32"/>
        </w:rPr>
        <w:t>corrected</w:t>
      </w:r>
      <w:proofErr w:type="spellEnd"/>
      <w:r>
        <w:rPr>
          <w:sz w:val="32"/>
        </w:rPr>
        <w:t xml:space="preserve"> = 27 × 0.53 = 14.3 PM</w:t>
      </w:r>
    </w:p>
    <w:p w:rsidR="00B45550" w:rsidRDefault="00B45550" w:rsidP="00B45550">
      <w:pPr>
        <w:jc w:val="both"/>
        <w:rPr>
          <w:sz w:val="32"/>
        </w:rPr>
      </w:pPr>
      <w:proofErr w:type="spellStart"/>
      <w:r w:rsidRPr="00B45550">
        <w:rPr>
          <w:sz w:val="32"/>
        </w:rPr>
        <w:t>Tdev|corrected</w:t>
      </w:r>
      <w:proofErr w:type="spellEnd"/>
      <w:r w:rsidRPr="00B45550">
        <w:rPr>
          <w:sz w:val="32"/>
        </w:rPr>
        <w:t xml:space="preserve"> = 2.5 × (14.3</w:t>
      </w:r>
      <w:proofErr w:type="gramStart"/>
      <w:r w:rsidRPr="00B45550">
        <w:rPr>
          <w:sz w:val="32"/>
        </w:rPr>
        <w:t>)^</w:t>
      </w:r>
      <w:proofErr w:type="gramEnd"/>
      <w:r w:rsidRPr="00B45550">
        <w:rPr>
          <w:sz w:val="32"/>
        </w:rPr>
        <w:t>0.38 ≈ 7 months</w:t>
      </w:r>
    </w:p>
    <w:p w:rsidR="00052D2B" w:rsidRDefault="00052D2B" w:rsidP="00B45550">
      <w:pPr>
        <w:jc w:val="both"/>
        <w:rPr>
          <w:sz w:val="32"/>
        </w:rPr>
      </w:pPr>
      <w:r>
        <w:rPr>
          <w:noProof/>
          <w:sz w:val="32"/>
        </w:rPr>
        <w:drawing>
          <wp:inline distT="0" distB="0" distL="0" distR="0">
            <wp:extent cx="4094708" cy="251946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7-28 at 12.06.48 PM (2).jpeg"/>
                    <pic:cNvPicPr/>
                  </pic:nvPicPr>
                  <pic:blipFill>
                    <a:blip r:embed="rId8">
                      <a:extLst>
                        <a:ext uri="{28A0092B-C50C-407E-A947-70E740481C1C}">
                          <a14:useLocalDpi xmlns:a14="http://schemas.microsoft.com/office/drawing/2010/main" val="0"/>
                        </a:ext>
                      </a:extLst>
                    </a:blip>
                    <a:stretch>
                      <a:fillRect/>
                    </a:stretch>
                  </pic:blipFill>
                  <pic:spPr>
                    <a:xfrm>
                      <a:off x="0" y="0"/>
                      <a:ext cx="4127028" cy="2539350"/>
                    </a:xfrm>
                    <a:prstGeom prst="rect">
                      <a:avLst/>
                    </a:prstGeom>
                  </pic:spPr>
                </pic:pic>
              </a:graphicData>
            </a:graphic>
          </wp:inline>
        </w:drawing>
      </w:r>
    </w:p>
    <w:p w:rsidR="00052D2B" w:rsidRDefault="00052D2B" w:rsidP="00B45550">
      <w:pPr>
        <w:jc w:val="both"/>
        <w:rPr>
          <w:sz w:val="32"/>
        </w:rPr>
      </w:pPr>
    </w:p>
    <w:p w:rsidR="00052D2B" w:rsidRDefault="00052D2B" w:rsidP="00B45550">
      <w:pPr>
        <w:jc w:val="both"/>
        <w:rPr>
          <w:sz w:val="32"/>
        </w:rPr>
      </w:pPr>
      <w:r>
        <w:rPr>
          <w:noProof/>
          <w:sz w:val="32"/>
        </w:rPr>
        <w:drawing>
          <wp:inline distT="0" distB="0" distL="0" distR="0">
            <wp:extent cx="4210685" cy="2859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7-28 at 12.06.48 PM (1).jpeg"/>
                    <pic:cNvPicPr/>
                  </pic:nvPicPr>
                  <pic:blipFill>
                    <a:blip r:embed="rId9">
                      <a:extLst>
                        <a:ext uri="{28A0092B-C50C-407E-A947-70E740481C1C}">
                          <a14:useLocalDpi xmlns:a14="http://schemas.microsoft.com/office/drawing/2010/main" val="0"/>
                        </a:ext>
                      </a:extLst>
                    </a:blip>
                    <a:stretch>
                      <a:fillRect/>
                    </a:stretch>
                  </pic:blipFill>
                  <pic:spPr>
                    <a:xfrm>
                      <a:off x="0" y="0"/>
                      <a:ext cx="4268587" cy="2898978"/>
                    </a:xfrm>
                    <a:prstGeom prst="rect">
                      <a:avLst/>
                    </a:prstGeom>
                  </pic:spPr>
                </pic:pic>
              </a:graphicData>
            </a:graphic>
          </wp:inline>
        </w:drawing>
      </w:r>
    </w:p>
    <w:p w:rsidR="00052D2B" w:rsidRDefault="00052D2B" w:rsidP="00B45550">
      <w:pPr>
        <w:jc w:val="both"/>
        <w:rPr>
          <w:sz w:val="32"/>
        </w:rPr>
      </w:pPr>
      <w:r>
        <w:rPr>
          <w:noProof/>
          <w:sz w:val="32"/>
        </w:rPr>
        <w:lastRenderedPageBreak/>
        <w:drawing>
          <wp:inline distT="0" distB="0" distL="0" distR="0">
            <wp:extent cx="4239113" cy="25194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7-28 at 12.06.48 PM.jpeg"/>
                    <pic:cNvPicPr/>
                  </pic:nvPicPr>
                  <pic:blipFill>
                    <a:blip r:embed="rId10">
                      <a:extLst>
                        <a:ext uri="{28A0092B-C50C-407E-A947-70E740481C1C}">
                          <a14:useLocalDpi xmlns:a14="http://schemas.microsoft.com/office/drawing/2010/main" val="0"/>
                        </a:ext>
                      </a:extLst>
                    </a:blip>
                    <a:stretch>
                      <a:fillRect/>
                    </a:stretch>
                  </pic:blipFill>
                  <pic:spPr>
                    <a:xfrm>
                      <a:off x="0" y="0"/>
                      <a:ext cx="4261355" cy="2532683"/>
                    </a:xfrm>
                    <a:prstGeom prst="rect">
                      <a:avLst/>
                    </a:prstGeom>
                  </pic:spPr>
                </pic:pic>
              </a:graphicData>
            </a:graphic>
          </wp:inline>
        </w:drawing>
      </w:r>
    </w:p>
    <w:p w:rsidR="00052D2B" w:rsidRDefault="00052D2B" w:rsidP="00B45550">
      <w:pPr>
        <w:jc w:val="both"/>
        <w:rPr>
          <w:sz w:val="32"/>
        </w:rPr>
      </w:pPr>
      <w:r>
        <w:rPr>
          <w:noProof/>
          <w:sz w:val="32"/>
        </w:rPr>
        <w:drawing>
          <wp:inline distT="0" distB="0" distL="0" distR="0">
            <wp:extent cx="4236152" cy="23443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7-28 at 12.06.47 PM (1).jpeg"/>
                    <pic:cNvPicPr/>
                  </pic:nvPicPr>
                  <pic:blipFill>
                    <a:blip r:embed="rId11">
                      <a:extLst>
                        <a:ext uri="{28A0092B-C50C-407E-A947-70E740481C1C}">
                          <a14:useLocalDpi xmlns:a14="http://schemas.microsoft.com/office/drawing/2010/main" val="0"/>
                        </a:ext>
                      </a:extLst>
                    </a:blip>
                    <a:stretch>
                      <a:fillRect/>
                    </a:stretch>
                  </pic:blipFill>
                  <pic:spPr>
                    <a:xfrm>
                      <a:off x="0" y="0"/>
                      <a:ext cx="4295218" cy="2377054"/>
                    </a:xfrm>
                    <a:prstGeom prst="rect">
                      <a:avLst/>
                    </a:prstGeom>
                  </pic:spPr>
                </pic:pic>
              </a:graphicData>
            </a:graphic>
          </wp:inline>
        </w:drawing>
      </w:r>
    </w:p>
    <w:p w:rsidR="00052D2B" w:rsidRDefault="00052D2B" w:rsidP="00B45550">
      <w:pPr>
        <w:jc w:val="both"/>
        <w:rPr>
          <w:sz w:val="32"/>
        </w:rPr>
      </w:pPr>
    </w:p>
    <w:p w:rsidR="00052D2B" w:rsidRDefault="00052D2B" w:rsidP="00B45550">
      <w:pPr>
        <w:jc w:val="both"/>
        <w:rPr>
          <w:sz w:val="32"/>
        </w:rPr>
      </w:pPr>
      <w:r>
        <w:rPr>
          <w:noProof/>
          <w:sz w:val="32"/>
        </w:rPr>
        <w:drawing>
          <wp:inline distT="0" distB="0" distL="0" distR="0">
            <wp:extent cx="4309353" cy="23277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7-28 at 12.06.47 PM.jpeg"/>
                    <pic:cNvPicPr/>
                  </pic:nvPicPr>
                  <pic:blipFill>
                    <a:blip r:embed="rId12">
                      <a:extLst>
                        <a:ext uri="{28A0092B-C50C-407E-A947-70E740481C1C}">
                          <a14:useLocalDpi xmlns:a14="http://schemas.microsoft.com/office/drawing/2010/main" val="0"/>
                        </a:ext>
                      </a:extLst>
                    </a:blip>
                    <a:stretch>
                      <a:fillRect/>
                    </a:stretch>
                  </pic:blipFill>
                  <pic:spPr>
                    <a:xfrm>
                      <a:off x="0" y="0"/>
                      <a:ext cx="4325846" cy="2336696"/>
                    </a:xfrm>
                    <a:prstGeom prst="rect">
                      <a:avLst/>
                    </a:prstGeom>
                  </pic:spPr>
                </pic:pic>
              </a:graphicData>
            </a:graphic>
          </wp:inline>
        </w:drawing>
      </w:r>
    </w:p>
    <w:p w:rsidR="00052D2B" w:rsidRDefault="00052D2B" w:rsidP="00B45550">
      <w:pPr>
        <w:jc w:val="both"/>
        <w:rPr>
          <w:sz w:val="32"/>
        </w:rPr>
      </w:pPr>
      <w:r>
        <w:rPr>
          <w:noProof/>
          <w:sz w:val="32"/>
        </w:rPr>
        <w:lastRenderedPageBreak/>
        <w:drawing>
          <wp:inline distT="0" distB="0" distL="0" distR="0">
            <wp:extent cx="4474723" cy="248500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7-28 at 12.06.46 PM (1).jpeg"/>
                    <pic:cNvPicPr/>
                  </pic:nvPicPr>
                  <pic:blipFill>
                    <a:blip r:embed="rId13">
                      <a:extLst>
                        <a:ext uri="{28A0092B-C50C-407E-A947-70E740481C1C}">
                          <a14:useLocalDpi xmlns:a14="http://schemas.microsoft.com/office/drawing/2010/main" val="0"/>
                        </a:ext>
                      </a:extLst>
                    </a:blip>
                    <a:stretch>
                      <a:fillRect/>
                    </a:stretch>
                  </pic:blipFill>
                  <pic:spPr>
                    <a:xfrm>
                      <a:off x="0" y="0"/>
                      <a:ext cx="4499136" cy="2498558"/>
                    </a:xfrm>
                    <a:prstGeom prst="rect">
                      <a:avLst/>
                    </a:prstGeom>
                  </pic:spPr>
                </pic:pic>
              </a:graphicData>
            </a:graphic>
          </wp:inline>
        </w:drawing>
      </w:r>
    </w:p>
    <w:p w:rsidR="00052D2B" w:rsidRDefault="00052D2B" w:rsidP="00B45550">
      <w:pPr>
        <w:jc w:val="both"/>
        <w:rPr>
          <w:sz w:val="32"/>
        </w:rPr>
      </w:pPr>
    </w:p>
    <w:p w:rsidR="00052D2B" w:rsidRDefault="00052D2B" w:rsidP="00B45550">
      <w:pPr>
        <w:jc w:val="both"/>
        <w:rPr>
          <w:sz w:val="32"/>
        </w:rPr>
      </w:pPr>
      <w:r>
        <w:rPr>
          <w:noProof/>
          <w:sz w:val="32"/>
        </w:rPr>
        <w:drawing>
          <wp:inline distT="0" distB="0" distL="0" distR="0">
            <wp:extent cx="4590266" cy="2568102"/>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5-07-28 at 12.06.46 PM.jpeg"/>
                    <pic:cNvPicPr/>
                  </pic:nvPicPr>
                  <pic:blipFill>
                    <a:blip r:embed="rId14">
                      <a:extLst>
                        <a:ext uri="{28A0092B-C50C-407E-A947-70E740481C1C}">
                          <a14:useLocalDpi xmlns:a14="http://schemas.microsoft.com/office/drawing/2010/main" val="0"/>
                        </a:ext>
                      </a:extLst>
                    </a:blip>
                    <a:stretch>
                      <a:fillRect/>
                    </a:stretch>
                  </pic:blipFill>
                  <pic:spPr>
                    <a:xfrm>
                      <a:off x="0" y="0"/>
                      <a:ext cx="4629839" cy="2590242"/>
                    </a:xfrm>
                    <a:prstGeom prst="rect">
                      <a:avLst/>
                    </a:prstGeom>
                  </pic:spPr>
                </pic:pic>
              </a:graphicData>
            </a:graphic>
          </wp:inline>
        </w:drawing>
      </w:r>
    </w:p>
    <w:p w:rsidR="00052D2B" w:rsidRDefault="00052D2B" w:rsidP="00B45550">
      <w:pPr>
        <w:jc w:val="both"/>
        <w:rPr>
          <w:sz w:val="32"/>
        </w:rPr>
      </w:pPr>
    </w:p>
    <w:p w:rsidR="00052D2B" w:rsidRDefault="00052D2B" w:rsidP="00B45550">
      <w:pPr>
        <w:jc w:val="both"/>
        <w:rPr>
          <w:noProof/>
          <w:sz w:val="32"/>
        </w:rPr>
      </w:pPr>
    </w:p>
    <w:p w:rsidR="00052D2B" w:rsidRDefault="00052D2B" w:rsidP="00B45550">
      <w:pPr>
        <w:jc w:val="both"/>
        <w:rPr>
          <w:sz w:val="32"/>
        </w:rPr>
      </w:pPr>
      <w:r>
        <w:rPr>
          <w:noProof/>
          <w:sz w:val="32"/>
        </w:rPr>
        <w:lastRenderedPageBreak/>
        <w:drawing>
          <wp:inline distT="0" distB="0" distL="0" distR="0">
            <wp:extent cx="4261217" cy="238327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5-07-28 at 12.06.45 PM (1).jpeg"/>
                    <pic:cNvPicPr/>
                  </pic:nvPicPr>
                  <pic:blipFill>
                    <a:blip r:embed="rId15">
                      <a:extLst>
                        <a:ext uri="{28A0092B-C50C-407E-A947-70E740481C1C}">
                          <a14:useLocalDpi xmlns:a14="http://schemas.microsoft.com/office/drawing/2010/main" val="0"/>
                        </a:ext>
                      </a:extLst>
                    </a:blip>
                    <a:stretch>
                      <a:fillRect/>
                    </a:stretch>
                  </pic:blipFill>
                  <pic:spPr>
                    <a:xfrm>
                      <a:off x="0" y="0"/>
                      <a:ext cx="4308210" cy="2409560"/>
                    </a:xfrm>
                    <a:prstGeom prst="rect">
                      <a:avLst/>
                    </a:prstGeom>
                  </pic:spPr>
                </pic:pic>
              </a:graphicData>
            </a:graphic>
          </wp:inline>
        </w:drawing>
      </w:r>
    </w:p>
    <w:p w:rsidR="00052D2B" w:rsidRDefault="00052D2B" w:rsidP="00B45550">
      <w:pPr>
        <w:jc w:val="both"/>
        <w:rPr>
          <w:sz w:val="32"/>
        </w:rPr>
      </w:pPr>
    </w:p>
    <w:p w:rsidR="00B45550" w:rsidRDefault="00052D2B" w:rsidP="00B45550">
      <w:pPr>
        <w:jc w:val="both"/>
        <w:rPr>
          <w:sz w:val="32"/>
        </w:rPr>
      </w:pPr>
      <w:r>
        <w:rPr>
          <w:noProof/>
          <w:sz w:val="32"/>
        </w:rPr>
        <w:drawing>
          <wp:inline distT="0" distB="0" distL="0" distR="0">
            <wp:extent cx="4243824" cy="2373549"/>
            <wp:effectExtent l="0" t="0" r="444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5-07-28 at 12.06.45 PM.jpeg"/>
                    <pic:cNvPicPr/>
                  </pic:nvPicPr>
                  <pic:blipFill>
                    <a:blip r:embed="rId15">
                      <a:extLst>
                        <a:ext uri="{28A0092B-C50C-407E-A947-70E740481C1C}">
                          <a14:useLocalDpi xmlns:a14="http://schemas.microsoft.com/office/drawing/2010/main" val="0"/>
                        </a:ext>
                      </a:extLst>
                    </a:blip>
                    <a:stretch>
                      <a:fillRect/>
                    </a:stretch>
                  </pic:blipFill>
                  <pic:spPr>
                    <a:xfrm>
                      <a:off x="0" y="0"/>
                      <a:ext cx="4277310" cy="2392277"/>
                    </a:xfrm>
                    <a:prstGeom prst="rect">
                      <a:avLst/>
                    </a:prstGeom>
                  </pic:spPr>
                </pic:pic>
              </a:graphicData>
            </a:graphic>
          </wp:inline>
        </w:drawing>
      </w:r>
    </w:p>
    <w:p w:rsidR="00052D2B" w:rsidRDefault="00052D2B" w:rsidP="00B45550">
      <w:pPr>
        <w:jc w:val="both"/>
        <w:rPr>
          <w:sz w:val="32"/>
        </w:rPr>
      </w:pPr>
    </w:p>
    <w:p w:rsidR="00052D2B" w:rsidRPr="00052D2B" w:rsidRDefault="00052D2B" w:rsidP="00052D2B">
      <w:pPr>
        <w:jc w:val="both"/>
        <w:rPr>
          <w:b/>
          <w:sz w:val="32"/>
        </w:rPr>
      </w:pPr>
      <w:proofErr w:type="gramStart"/>
      <w:r w:rsidRPr="00052D2B">
        <w:rPr>
          <w:b/>
          <w:sz w:val="32"/>
        </w:rPr>
        <w:t>Conclusion</w:t>
      </w:r>
      <w:r>
        <w:rPr>
          <w:b/>
          <w:sz w:val="32"/>
        </w:rPr>
        <w:t xml:space="preserve"> :</w:t>
      </w:r>
      <w:proofErr w:type="gramEnd"/>
    </w:p>
    <w:p w:rsidR="00052D2B" w:rsidRPr="00F4375B" w:rsidRDefault="00052D2B" w:rsidP="00052D2B">
      <w:pPr>
        <w:jc w:val="both"/>
        <w:rPr>
          <w:sz w:val="32"/>
        </w:rPr>
      </w:pPr>
      <w:r w:rsidRPr="00052D2B">
        <w:rPr>
          <w:sz w:val="32"/>
        </w:rPr>
        <w:t>This experiment helped us understand how to apply project estimation techniques like COCOMO and Halstead’s Metrics. We learned how to calculate cost, effort, and time based on software requirements and how to evaluate different solution strategies. Proper estimation is crucial to avoid project delays, budget overruns, and mismanagement.</w:t>
      </w:r>
      <w:bookmarkStart w:id="0" w:name="_GoBack"/>
      <w:bookmarkEnd w:id="0"/>
    </w:p>
    <w:sectPr w:rsidR="00052D2B" w:rsidRPr="00F4375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14B" w:rsidRDefault="0089114B" w:rsidP="00F4375B">
      <w:pPr>
        <w:spacing w:after="0" w:line="240" w:lineRule="auto"/>
      </w:pPr>
      <w:r>
        <w:separator/>
      </w:r>
    </w:p>
  </w:endnote>
  <w:endnote w:type="continuationSeparator" w:id="0">
    <w:p w:rsidR="0089114B" w:rsidRDefault="0089114B" w:rsidP="00F43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14B" w:rsidRDefault="0089114B" w:rsidP="00F4375B">
      <w:pPr>
        <w:spacing w:after="0" w:line="240" w:lineRule="auto"/>
      </w:pPr>
      <w:r>
        <w:separator/>
      </w:r>
    </w:p>
  </w:footnote>
  <w:footnote w:type="continuationSeparator" w:id="0">
    <w:p w:rsidR="0089114B" w:rsidRDefault="0089114B" w:rsidP="00F437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75B" w:rsidRDefault="00F4375B">
    <w:pPr>
      <w:pStyle w:val="Header"/>
    </w:pPr>
    <w:proofErr w:type="gramStart"/>
    <w:r>
      <w:t>Name :</w:t>
    </w:r>
    <w:proofErr w:type="gramEnd"/>
    <w:r>
      <w:t xml:space="preserve"> </w:t>
    </w:r>
    <w:proofErr w:type="spellStart"/>
    <w:r>
      <w:t>Krutika</w:t>
    </w:r>
    <w:proofErr w:type="spellEnd"/>
    <w:r>
      <w:t xml:space="preserve"> </w:t>
    </w:r>
    <w:proofErr w:type="spellStart"/>
    <w:r>
      <w:t>Naphade</w:t>
    </w:r>
    <w:proofErr w:type="spellEnd"/>
    <w:r>
      <w:t xml:space="preserve"> (60)</w:t>
    </w:r>
  </w:p>
  <w:p w:rsidR="00F4375B" w:rsidRDefault="00F4375B">
    <w:pPr>
      <w:pStyle w:val="Header"/>
    </w:pPr>
    <w:r>
      <w:t xml:space="preserve">              </w:t>
    </w:r>
    <w:proofErr w:type="spellStart"/>
    <w:r>
      <w:t>Sharvari</w:t>
    </w:r>
    <w:proofErr w:type="spellEnd"/>
    <w:r>
      <w:t xml:space="preserve"> </w:t>
    </w:r>
    <w:proofErr w:type="spellStart"/>
    <w:r>
      <w:t>Muley</w:t>
    </w:r>
    <w:proofErr w:type="spellEnd"/>
    <w:r>
      <w:t xml:space="preserve"> (64)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7BE2"/>
    <w:multiLevelType w:val="hybridMultilevel"/>
    <w:tmpl w:val="C7DC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B59EE"/>
    <w:multiLevelType w:val="hybridMultilevel"/>
    <w:tmpl w:val="9CCA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D90BF2"/>
    <w:multiLevelType w:val="hybridMultilevel"/>
    <w:tmpl w:val="F11A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BA28F3"/>
    <w:multiLevelType w:val="hybridMultilevel"/>
    <w:tmpl w:val="5190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75B"/>
    <w:rsid w:val="00052D2B"/>
    <w:rsid w:val="003B5A89"/>
    <w:rsid w:val="005A08E6"/>
    <w:rsid w:val="006D58B6"/>
    <w:rsid w:val="0089114B"/>
    <w:rsid w:val="00B45550"/>
    <w:rsid w:val="00F43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D1CD9-80AA-4023-B671-22C33981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75B"/>
  </w:style>
  <w:style w:type="paragraph" w:styleId="Footer">
    <w:name w:val="footer"/>
    <w:basedOn w:val="Normal"/>
    <w:link w:val="FooterChar"/>
    <w:uiPriority w:val="99"/>
    <w:unhideWhenUsed/>
    <w:rsid w:val="00F43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75B"/>
  </w:style>
  <w:style w:type="paragraph" w:styleId="ListParagraph">
    <w:name w:val="List Paragraph"/>
    <w:basedOn w:val="Normal"/>
    <w:uiPriority w:val="34"/>
    <w:qFormat/>
    <w:rsid w:val="00B45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2025-07-28T06:13:00Z</dcterms:created>
  <dcterms:modified xsi:type="dcterms:W3CDTF">2025-07-28T06:46:00Z</dcterms:modified>
</cp:coreProperties>
</file>