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E4C96" w:rsidRPr="003E4C96" w:rsidTr="003E4C96">
        <w:tc>
          <w:tcPr>
            <w:tcW w:w="1915" w:type="dxa"/>
          </w:tcPr>
          <w:p w:rsidR="003E4C96" w:rsidRPr="003E4C96" w:rsidRDefault="003E4C96" w:rsidP="003E4C96">
            <w:pPr>
              <w:pStyle w:val="Subtitle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Risk summery</w:t>
            </w:r>
          </w:p>
        </w:tc>
        <w:tc>
          <w:tcPr>
            <w:tcW w:w="1915" w:type="dxa"/>
          </w:tcPr>
          <w:p w:rsidR="003E4C96" w:rsidRPr="003E4C96" w:rsidRDefault="003E4C96" w:rsidP="003E4C96">
            <w:pPr>
              <w:pStyle w:val="Subtitle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Risk category</w:t>
            </w:r>
          </w:p>
        </w:tc>
        <w:tc>
          <w:tcPr>
            <w:tcW w:w="1915" w:type="dxa"/>
          </w:tcPr>
          <w:p w:rsidR="003E4C96" w:rsidRPr="003E4C96" w:rsidRDefault="003E4C96" w:rsidP="003E4C96">
            <w:pPr>
              <w:pStyle w:val="Subtitle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Probability</w:t>
            </w:r>
          </w:p>
        </w:tc>
        <w:tc>
          <w:tcPr>
            <w:tcW w:w="1915" w:type="dxa"/>
          </w:tcPr>
          <w:p w:rsidR="003E4C96" w:rsidRPr="003E4C96" w:rsidRDefault="003E4C96" w:rsidP="003E4C96">
            <w:pPr>
              <w:pStyle w:val="Subtitle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Impact</w:t>
            </w:r>
          </w:p>
        </w:tc>
        <w:tc>
          <w:tcPr>
            <w:tcW w:w="1916" w:type="dxa"/>
          </w:tcPr>
          <w:p w:rsidR="003E4C96" w:rsidRPr="003E4C96" w:rsidRDefault="003E4C96" w:rsidP="003E4C96">
            <w:pPr>
              <w:pStyle w:val="Subtitle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RMMM</w:t>
            </w:r>
          </w:p>
        </w:tc>
      </w:tr>
      <w:tr w:rsidR="003E4C96" w:rsidRPr="003E4C96" w:rsidTr="003E4C96">
        <w:tc>
          <w:tcPr>
            <w:tcW w:w="1915" w:type="dxa"/>
          </w:tcPr>
          <w:p w:rsidR="003E4C96" w:rsidRPr="003E4C96" w:rsidRDefault="003E4C96" w:rsidP="003E4C96">
            <w:pPr>
              <w:pStyle w:val="Subtitle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If book is not available for their quantity </w:t>
            </w:r>
          </w:p>
        </w:tc>
        <w:tc>
          <w:tcPr>
            <w:tcW w:w="1915" w:type="dxa"/>
          </w:tcPr>
          <w:p w:rsidR="003E4C96" w:rsidRPr="003E4C96" w:rsidRDefault="003E4C96" w:rsidP="003E4C96">
            <w:pPr>
              <w:pStyle w:val="Subtitle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Probability</w:t>
            </w:r>
          </w:p>
        </w:tc>
        <w:tc>
          <w:tcPr>
            <w:tcW w:w="1915" w:type="dxa"/>
          </w:tcPr>
          <w:p w:rsidR="003E4C96" w:rsidRPr="003E4C96" w:rsidRDefault="003E4C96" w:rsidP="003E4C96">
            <w:pPr>
              <w:pStyle w:val="Subtitle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Low</w:t>
            </w:r>
          </w:p>
        </w:tc>
        <w:tc>
          <w:tcPr>
            <w:tcW w:w="1915" w:type="dxa"/>
          </w:tcPr>
          <w:p w:rsidR="003E4C96" w:rsidRPr="003E4C96" w:rsidRDefault="003E4C96" w:rsidP="003E4C96">
            <w:pPr>
              <w:pStyle w:val="Subtitle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Critical</w:t>
            </w:r>
          </w:p>
        </w:tc>
        <w:tc>
          <w:tcPr>
            <w:tcW w:w="1916" w:type="dxa"/>
          </w:tcPr>
          <w:p w:rsidR="003E4C96" w:rsidRPr="003E4C96" w:rsidRDefault="00D4497C" w:rsidP="003E4C96">
            <w:pPr>
              <w:pStyle w:val="Subtitle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Quietly manage for their quantity related books</w:t>
            </w:r>
          </w:p>
        </w:tc>
      </w:tr>
      <w:tr w:rsidR="003E4C96" w:rsidRPr="003E4C96" w:rsidTr="003E4C96">
        <w:tc>
          <w:tcPr>
            <w:tcW w:w="1915" w:type="dxa"/>
          </w:tcPr>
          <w:p w:rsidR="003E4C96" w:rsidRPr="003E4C96" w:rsidRDefault="00D4497C" w:rsidP="003E4C96">
            <w:pPr>
              <w:pStyle w:val="Subtitle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If school not us</w:t>
            </w:r>
            <w:r w:rsidR="000B154B">
              <w:rPr>
                <w:rFonts w:ascii="Times New Roman" w:hAnsi="Times New Roman" w:cs="Times New Roman"/>
                <w:i w:val="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 that</w:t>
            </w:r>
          </w:p>
        </w:tc>
        <w:tc>
          <w:tcPr>
            <w:tcW w:w="1915" w:type="dxa"/>
          </w:tcPr>
          <w:p w:rsidR="003E4C96" w:rsidRPr="003E4C96" w:rsidRDefault="00D4497C" w:rsidP="003E4C96">
            <w:pPr>
              <w:pStyle w:val="Subtitle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Probability</w:t>
            </w:r>
          </w:p>
        </w:tc>
        <w:tc>
          <w:tcPr>
            <w:tcW w:w="1915" w:type="dxa"/>
          </w:tcPr>
          <w:p w:rsidR="003E4C96" w:rsidRPr="003E4C96" w:rsidRDefault="00D4497C" w:rsidP="003E4C96">
            <w:pPr>
              <w:pStyle w:val="Subtitle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Low</w:t>
            </w:r>
          </w:p>
        </w:tc>
        <w:tc>
          <w:tcPr>
            <w:tcW w:w="1915" w:type="dxa"/>
          </w:tcPr>
          <w:p w:rsidR="003E4C96" w:rsidRPr="00D4497C" w:rsidRDefault="00D4497C" w:rsidP="003E4C96">
            <w:pPr>
              <w:pStyle w:val="Subtitle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N</w:t>
            </w:r>
            <w:r w:rsidRPr="00D4497C">
              <w:rPr>
                <w:rFonts w:ascii="Times New Roman" w:hAnsi="Times New Roman" w:cs="Times New Roman"/>
                <w:i w:val="0"/>
                <w:sz w:val="28"/>
                <w:szCs w:val="28"/>
              </w:rPr>
              <w:t>egligible</w:t>
            </w:r>
          </w:p>
        </w:tc>
        <w:tc>
          <w:tcPr>
            <w:tcW w:w="1916" w:type="dxa"/>
          </w:tcPr>
          <w:p w:rsidR="003E4C96" w:rsidRPr="003E4C96" w:rsidRDefault="00D4497C" w:rsidP="00D4497C">
            <w:pPr>
              <w:pStyle w:val="Subtitle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Covens the schools </w:t>
            </w:r>
            <w:r w:rsidR="000B154B">
              <w:rPr>
                <w:rFonts w:ascii="Times New Roman" w:hAnsi="Times New Roman" w:cs="Times New Roman"/>
                <w:i w:val="0"/>
                <w:sz w:val="28"/>
                <w:szCs w:val="28"/>
              </w:rPr>
              <w:t>for use that</w:t>
            </w: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</w:p>
        </w:tc>
      </w:tr>
      <w:tr w:rsidR="003E4C96" w:rsidRPr="003E4C96" w:rsidTr="003E4C96">
        <w:tc>
          <w:tcPr>
            <w:tcW w:w="1915" w:type="dxa"/>
          </w:tcPr>
          <w:p w:rsidR="003E4C96" w:rsidRPr="003E4C96" w:rsidRDefault="000B154B" w:rsidP="003E4C96">
            <w:pPr>
              <w:pStyle w:val="Subtitle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If people is not donate the book</w:t>
            </w:r>
          </w:p>
        </w:tc>
        <w:tc>
          <w:tcPr>
            <w:tcW w:w="1915" w:type="dxa"/>
          </w:tcPr>
          <w:p w:rsidR="003E4C96" w:rsidRPr="003E4C96" w:rsidRDefault="000B154B" w:rsidP="003E4C96">
            <w:pPr>
              <w:pStyle w:val="Subtitle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May be</w:t>
            </w:r>
          </w:p>
        </w:tc>
        <w:tc>
          <w:tcPr>
            <w:tcW w:w="1915" w:type="dxa"/>
          </w:tcPr>
          <w:p w:rsidR="003E4C96" w:rsidRPr="003E4C96" w:rsidRDefault="000B154B" w:rsidP="003E4C96">
            <w:pPr>
              <w:pStyle w:val="Subtitle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High</w:t>
            </w:r>
          </w:p>
        </w:tc>
        <w:tc>
          <w:tcPr>
            <w:tcW w:w="1915" w:type="dxa"/>
          </w:tcPr>
          <w:p w:rsidR="003E4C96" w:rsidRPr="000B154B" w:rsidRDefault="000B154B" w:rsidP="003E4C96">
            <w:pPr>
              <w:pStyle w:val="Subtitle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0B154B">
              <w:rPr>
                <w:rFonts w:ascii="Times New Roman" w:hAnsi="Times New Roman" w:cs="Times New Roman"/>
                <w:i w:val="0"/>
                <w:sz w:val="28"/>
                <w:szCs w:val="28"/>
              </w:rPr>
              <w:t>Catastrophic</w:t>
            </w:r>
          </w:p>
        </w:tc>
        <w:tc>
          <w:tcPr>
            <w:tcW w:w="1916" w:type="dxa"/>
          </w:tcPr>
          <w:p w:rsidR="003E4C96" w:rsidRPr="003E4C96" w:rsidRDefault="000B154B" w:rsidP="003E4C96">
            <w:pPr>
              <w:pStyle w:val="Subtitle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Book is not donate then we not donate the books needed pepole</w:t>
            </w:r>
            <w:bookmarkStart w:id="0" w:name="_GoBack"/>
            <w:bookmarkEnd w:id="0"/>
          </w:p>
        </w:tc>
      </w:tr>
    </w:tbl>
    <w:p w:rsidR="009263EA" w:rsidRDefault="009263EA" w:rsidP="003E4C96">
      <w:pPr>
        <w:pStyle w:val="Subtitle"/>
      </w:pPr>
    </w:p>
    <w:sectPr w:rsidR="0092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C96"/>
    <w:rsid w:val="000B154B"/>
    <w:rsid w:val="003E4C96"/>
    <w:rsid w:val="009263EA"/>
    <w:rsid w:val="00D4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E4C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4C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E4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E4C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4C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E4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Kruti Patoliya</dc:creator>
  <cp:lastModifiedBy>Kruti Patoliya</cp:lastModifiedBy>
  <cp:revision>1</cp:revision>
  <dcterms:created xsi:type="dcterms:W3CDTF">2018-02-15T10:22:00Z</dcterms:created>
  <dcterms:modified xsi:type="dcterms:W3CDTF">2018-02-15T10:49:00Z</dcterms:modified>
</cp:coreProperties>
</file>