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Лабораторные работы №8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системы»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pBdr/>
        <w:spacing/>
        <w:ind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ДИАГНОСТИКА ПРОГРАММНОГО ОБЕСПЕЧЕНИЯ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before="0" w:line="240" w:lineRule="auto"/>
        <w:ind w:firstLine="0" w:lef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0" w:lef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Юрков Евгений Юрьевич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М8О–212Б–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Соколов Андрей Алексеевич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 w:after="24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45"/>
        <w:pBdr/>
        <w:spacing w:after="0" w:before="0" w:line="240" w:lineRule="auto"/>
        <w:ind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45"/>
        <w:pBdr/>
        <w:spacing w:after="0" w:before="0" w:line="240" w:lineRule="auto"/>
        <w:ind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7"/>
        <w:pBdr/>
        <w:spacing/>
        <w:ind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864"/>
        <w:pBdr/>
        <w:spacing/>
        <w:ind w:right="0" w:firstLine="0" w:lef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Целью является приобретение практических навыков в: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right="0" w:firstLine="0" w:left="72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Приобретение практических навыков диагностики работы программного обеспечения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47"/>
        <w:pBdr/>
        <w:spacing/>
        <w:ind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Bdr/>
        <w:spacing w:after="0" w:before="0" w:line="240" w:lineRule="auto"/>
        <w:ind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Исследовать написанную программу с помощью утилиты strace.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Strace 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трассировка системных вызовов и сигналов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Каждая строка трассировки содержит имя системного вызова, за которым следуют его аргументы в круглых скобках и возвращаемое значение.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45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 strace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Courier New" w:hAnsi="Courier New" w:eastAsia="Courier New" w:cs="Courier New"/>
          <w:color w:val="00b050"/>
          <w:sz w:val="20"/>
          <w:szCs w:val="20"/>
          <w:highlight w:val="none"/>
        </w:rPr>
        <w:t xml:space="preserve">[kruyneg@matebook14 build]$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strace ./main1  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br/>
      </w: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execve("./main1", ["./main1"], 0x7ffdd2c48220 /* 84 vars */)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brk(NULL)                               = 0x563b50e2a000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arch_prctl(0x3001 /* ARCH_??? */, 0x7ffeec1536c0) = -1 EINVAL (Недопустимый аргумент)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access("/etc/ld.so.preload", R_OK)      = -1 ENOENT (Нет такого файла или каталога)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openat(AT_FDCWD, "/etc/ld.so.cache", O_RDONLY|O_CLOEXEC) = 3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newfstatat(3, "", {st_mode=S_IFREG|0644, st_size=215591, ...}, AT_EMPTY_PATH)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mmap(NULL, 215591, PROT_READ, MAP_PRIVATE, 3, 0) = 0x7f7877566000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close(3)                               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openat(AT_FDCWD, "/usr/lib/libc.so.6", O_RDONLY|O_CLOEXEC) = 3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read(3, "\177ELF\2\1\1\3\0\0\0\0\0\0\0\0\3\0&gt;\0\1\0\0\0\220~\2\0\0\0\0\0"..., 832) = 832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pread64(3, "\6\0\0\0\4\0\0\0@\0\0\0\0\0\0\0@\0\0\0\0\0\0\0@\0\0\0\0\0\0\0"..., 784, 64) = 784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newfstatat(3, "", {st_mode=S_IFREG|0755, st_size=1948832, ...}, AT_EMPTY_PATH)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mmap(NULL, 8192, PROT_READ|PROT_WRITE, MAP_PRIVATE|MAP_ANONYMOUS, -1, 0) = 0x7f7877564000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pread64(3, "\6\0\0\0\4\0\0\0@\0\0\0\0\0\0\0@\0\0\0\0\0\0\0@\0\0\0\0\0\0\0"..., 784, 64) = 784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mmap(NULL, 1973104, PROT_READ, MAP_PRIVATE|MAP_DENYWRITE, 3, 0) = 0x7f7877382000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mmap(0x7f78773a8000, 1417216, PROT_READ|PROT_EXEC, MAP_PRIVATE|MAP_FIXED|MAP_DENYWRITE, 3, 0x26000) = 0x7f78773a8000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mmap(0x7f7877502000, 344064, PROT_READ, MAP_PRIVATE|MAP_FIXED|MAP_DENYWRITE, 3, 0x180000) = 0x7f7877502000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mmap(0x7f7877556000, 24576, PROT_READ|PROT_WRITE, MAP_PRIVATE|MAP_FIXED|MAP_DENYWRITE, 3, 0x1d3000) = 0x7f7877556000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mmap(0x7f787755c000, 31600, PROT_READ|PROT_WRITE, MAP_PRIVATE|MAP_FIXED|MAP_ANONYMOUS, -1, 0) = 0x7f787755c000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close(3)                               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mmap(NULL, 8192, PROT_READ|PROT_WRITE, MAP_PRIVATE|MAP_ANONYMOUS, -1, 0) = 0x7f7877380000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arch_prctl(ARCH_SET_FS, 0x7f7877565680)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set_tid_address(0x7f7877565950)         = 11554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set_robust_list(0x7f7877565960, 24)    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rseq(0x7f7877565fa0, 0x20, 0, 0x53053053)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mprotect(0x7f7877556000, 16384, PROT_READ)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mprotect(0x563b50bd6000, 4096, PROT_READ)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mprotect(0x7f78775cc000, 8192, PROT_READ)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prlimit64(0, RLIMIT_STACK, NULL, {rlim_cur=8192*1024, rlim_max=RLIM64_INFINITY})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munmap(0x7f7877566000, 215591)         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getpid()                                = 11554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pipe2([3, 4], 0)                       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pipe2([5, 6], 0)                       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pipe2([7, 8], 0)                       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read(0, "A", 1)                         = 1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read(0, "B", 1)                         = 1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read(0, "C", 1)                         = 1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read(0, "D", 1)                         = 1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read(0, "e", 1)                         = 1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read(0, "f", 1)                         = 1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read(0, " ", 1)                         = 1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read(0, " ", 1)                         = 1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read(0, " ", 1)                         = 1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read(0, "g", 1)                         = 1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read(0, "h", 1)                         = 1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read(0, "I", 1)                         = 1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read(0, "\n", 1)                        = 1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clone(child_stack=NULL, flags=CLONE_CHILD_CLEARTID|CLONE_CHILD_SETTID|SIGCHLD, child_tidptr=0x7f7877565950) = 11555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clone(child_stack=NULL, flags=CLONE_CHILD_CLEARTID|CLONE_CHILD_SETTID|SIGCHLD, child_tidptr=0x7f7877565950) = 11556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close(3)                               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write(4, "ABCDef   ghI\n", 13)          = 13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close(4)                               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wait4(11555, NULL, WSTOPPED, NULL)      = 11555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--- SIGCHLD {si_signo=SIGCHLD, si_code=CLD_EXITED, si_pid=11555, si_uid=1000, si_status=0, si_utime=0, si_stime=0} ---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wait4(11556, NULL, WSTOPPED, NULL)      = 11556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close(8)                               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read(7, "abcdef ghi\n", 13)             = 11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write(1, "abcdef ghi\n", 11abcdef ghi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)            = 11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write(1, 0xa, 1)                        = -1 EFAULT (Неправильный адрес)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close(7)                                = 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exit_group(0)                           = ?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right="0" w:firstLine="0" w:left="0"/>
        <w:contextualSpacing w:val="true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+++ exited with 0 +++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45"/>
        <w:pBdr/>
        <w:spacing w:line="360" w:lineRule="auto"/>
        <w:ind/>
        <w:jc w:val="center"/>
        <w:rPr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</w:t>
      </w:r>
      <w:r/>
    </w:p>
    <w:p>
      <w:pPr>
        <w:pBdr/>
        <w:spacing w:after="160" w:before="0" w:line="360" w:lineRule="auto"/>
        <w:ind/>
        <w:rPr>
          <w:rFonts w:eastAsiaTheme="minorEastAsia"/>
          <w:highlight w:val="yellow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Исследование программы с помощью strace позволяет проследить системные вызовы, которые программа выполняет во время работы, а также отследить взаимодействие программы с операционной системой.</w:t>
      </w:r>
      <w:r>
        <w:rPr>
          <w:rFonts w:eastAsiaTheme="minorEastAsia"/>
          <w:highlight w:val="yellow"/>
          <w:lang w:val="en-US"/>
        </w:rPr>
      </w:r>
      <w:r>
        <w:rPr>
          <w:rFonts w:eastAsiaTheme="minorEastAsia"/>
          <w:highlight w:val="yellow"/>
          <w:lang w:val="en-US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850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2040504020204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00603000000000000"/>
  </w:font>
  <w:font w:name="OpenSymbol">
    <w:panose1 w:val="05010000000000000000"/>
  </w:font>
  <w:font w:name="Courier New">
    <w:panose1 w:val="02070409020205020404"/>
  </w:font>
  <w:font w:name="Calibri Light">
    <w:panose1 w:val="020F0502020204030204"/>
  </w:font>
  <w:font w:name="Liberation Mono">
    <w:panose1 w:val="020704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7"/>
      <w:pBdr/>
      <w:spacing/>
      <w:ind w:right="360" w:firstLine="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/>
        <w:bCs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85"/>
      </w:pPr>
      <w:rPr>
        <w:rFonts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0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2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4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6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8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0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2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45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none"/>
      <w:pPr>
        <w:pBdr/>
        <w:spacing/>
        <w:ind w:firstLine="0" w:left="0"/>
      </w:pPr>
      <w:rPr/>
      <w:start w:val="1"/>
      <w:suff w:val="nothing"/>
    </w:lvl>
    <w:lvl w:ilvl="1">
      <w:isLgl w:val="false"/>
      <w:lvlJc w:val="left"/>
      <w:lvlText w:val="o"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 w:val="§"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 w:val="·"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 w:val="o"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 w:val="§"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 w:val="·"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 w:val="o"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 w:val="§"/>
      <w:numFmt w:val="none"/>
      <w:pPr>
        <w:pBdr/>
        <w:spacing/>
        <w:ind w:firstLine="0" w:left="0"/>
      </w:pPr>
      <w:rPr/>
      <w:start w:val="1"/>
      <w:suff w:val="nothing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/>
        <w:bCs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4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4">
    <w:name w:val="Heading 1 Char"/>
    <w:basedOn w:val="848"/>
    <w:link w:val="84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5">
    <w:name w:val="Heading 2 Char"/>
    <w:basedOn w:val="848"/>
    <w:link w:val="84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6">
    <w:name w:val="Heading 3"/>
    <w:basedOn w:val="845"/>
    <w:next w:val="845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7">
    <w:name w:val="Heading 3 Char"/>
    <w:basedOn w:val="848"/>
    <w:link w:val="68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8">
    <w:name w:val="Heading 4"/>
    <w:basedOn w:val="845"/>
    <w:next w:val="845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9">
    <w:name w:val="Heading 4 Char"/>
    <w:basedOn w:val="848"/>
    <w:link w:val="68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0">
    <w:name w:val="Heading 5"/>
    <w:basedOn w:val="845"/>
    <w:next w:val="845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1">
    <w:name w:val="Heading 5 Char"/>
    <w:basedOn w:val="848"/>
    <w:link w:val="69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2">
    <w:name w:val="Heading 6"/>
    <w:basedOn w:val="845"/>
    <w:next w:val="845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3">
    <w:name w:val="Heading 6 Char"/>
    <w:basedOn w:val="848"/>
    <w:link w:val="69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4">
    <w:name w:val="Heading 7"/>
    <w:basedOn w:val="845"/>
    <w:next w:val="845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5">
    <w:name w:val="Heading 7 Char"/>
    <w:basedOn w:val="848"/>
    <w:link w:val="69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6">
    <w:name w:val="Heading 8"/>
    <w:basedOn w:val="845"/>
    <w:next w:val="845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7">
    <w:name w:val="Heading 8 Char"/>
    <w:basedOn w:val="848"/>
    <w:link w:val="6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8">
    <w:name w:val="Heading 9"/>
    <w:basedOn w:val="845"/>
    <w:next w:val="845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9">
    <w:name w:val="Heading 9 Char"/>
    <w:basedOn w:val="848"/>
    <w:link w:val="69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0">
    <w:name w:val="No Spacing"/>
    <w:uiPriority w:val="1"/>
    <w:qFormat/>
    <w:pPr>
      <w:pBdr/>
      <w:spacing w:after="0" w:before="0" w:line="240" w:lineRule="auto"/>
      <w:ind/>
    </w:pPr>
  </w:style>
  <w:style w:type="paragraph" w:styleId="701">
    <w:name w:val="Title"/>
    <w:basedOn w:val="845"/>
    <w:next w:val="845"/>
    <w:link w:val="70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2">
    <w:name w:val="Title Char"/>
    <w:basedOn w:val="848"/>
    <w:link w:val="701"/>
    <w:uiPriority w:val="10"/>
    <w:pPr>
      <w:pBdr/>
      <w:spacing/>
      <w:ind/>
    </w:pPr>
    <w:rPr>
      <w:sz w:val="48"/>
      <w:szCs w:val="48"/>
    </w:rPr>
  </w:style>
  <w:style w:type="paragraph" w:styleId="703">
    <w:name w:val="Subtitle"/>
    <w:basedOn w:val="845"/>
    <w:next w:val="845"/>
    <w:link w:val="70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4">
    <w:name w:val="Subtitle Char"/>
    <w:basedOn w:val="848"/>
    <w:link w:val="703"/>
    <w:uiPriority w:val="11"/>
    <w:pPr>
      <w:pBdr/>
      <w:spacing/>
      <w:ind/>
    </w:pPr>
    <w:rPr>
      <w:sz w:val="24"/>
      <w:szCs w:val="24"/>
    </w:rPr>
  </w:style>
  <w:style w:type="paragraph" w:styleId="705">
    <w:name w:val="Quote"/>
    <w:basedOn w:val="845"/>
    <w:next w:val="845"/>
    <w:link w:val="706"/>
    <w:uiPriority w:val="29"/>
    <w:qFormat/>
    <w:pPr>
      <w:pBdr/>
      <w:spacing/>
      <w:ind w:right="720" w:left="720"/>
    </w:pPr>
    <w:rPr>
      <w:i/>
    </w:rPr>
  </w:style>
  <w:style w:type="character" w:styleId="706">
    <w:name w:val="Quote Char"/>
    <w:link w:val="705"/>
    <w:uiPriority w:val="29"/>
    <w:pPr>
      <w:pBdr/>
      <w:spacing/>
      <w:ind/>
    </w:pPr>
    <w:rPr>
      <w:i/>
    </w:rPr>
  </w:style>
  <w:style w:type="paragraph" w:styleId="707">
    <w:name w:val="Intense Quote"/>
    <w:basedOn w:val="845"/>
    <w:next w:val="845"/>
    <w:link w:val="70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8">
    <w:name w:val="Intense Quote Char"/>
    <w:link w:val="707"/>
    <w:uiPriority w:val="30"/>
    <w:pPr>
      <w:pBdr/>
      <w:spacing/>
      <w:ind/>
    </w:pPr>
    <w:rPr>
      <w:i/>
    </w:rPr>
  </w:style>
  <w:style w:type="character" w:styleId="709">
    <w:name w:val="Header Char"/>
    <w:basedOn w:val="848"/>
    <w:link w:val="866"/>
    <w:uiPriority w:val="99"/>
    <w:pPr>
      <w:pBdr/>
      <w:spacing/>
      <w:ind/>
    </w:pPr>
  </w:style>
  <w:style w:type="character" w:styleId="710">
    <w:name w:val="Footer Char"/>
    <w:basedOn w:val="848"/>
    <w:link w:val="867"/>
    <w:uiPriority w:val="99"/>
    <w:pPr>
      <w:pBdr/>
      <w:spacing/>
      <w:ind/>
    </w:pPr>
  </w:style>
  <w:style w:type="character" w:styleId="711">
    <w:name w:val="Caption Char"/>
    <w:basedOn w:val="862"/>
    <w:link w:val="867"/>
    <w:uiPriority w:val="99"/>
    <w:pPr>
      <w:pBdr/>
      <w:spacing/>
      <w:ind/>
    </w:pPr>
  </w:style>
  <w:style w:type="table" w:styleId="712">
    <w:name w:val="Table Grid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footnote text"/>
    <w:basedOn w:val="845"/>
    <w:link w:val="83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9">
    <w:name w:val="Footnote Text Char"/>
    <w:link w:val="838"/>
    <w:uiPriority w:val="99"/>
    <w:pPr>
      <w:pBdr/>
      <w:spacing/>
      <w:ind/>
    </w:pPr>
    <w:rPr>
      <w:sz w:val="18"/>
    </w:rPr>
  </w:style>
  <w:style w:type="character" w:styleId="840">
    <w:name w:val="footnote reference"/>
    <w:basedOn w:val="848"/>
    <w:uiPriority w:val="99"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845"/>
    <w:link w:val="84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2">
    <w:name w:val="Endnote Text Char"/>
    <w:link w:val="841"/>
    <w:uiPriority w:val="99"/>
    <w:pPr>
      <w:pBdr/>
      <w:spacing/>
      <w:ind/>
    </w:pPr>
    <w:rPr>
      <w:sz w:val="20"/>
    </w:rPr>
  </w:style>
  <w:style w:type="character" w:styleId="843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table of figures"/>
    <w:basedOn w:val="845"/>
    <w:next w:val="845"/>
    <w:uiPriority w:val="99"/>
    <w:unhideWhenUsed/>
    <w:pPr>
      <w:pBdr/>
      <w:spacing w:after="0" w:afterAutospacing="0"/>
      <w:ind/>
    </w:pPr>
  </w:style>
  <w:style w:type="paragraph" w:styleId="845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Theme="minorEastAsia"/>
      <w:color w:val="auto"/>
      <w:sz w:val="22"/>
      <w:szCs w:val="22"/>
      <w:lang w:val="ru-RU" w:eastAsia="ru-RU" w:bidi="ar-SA"/>
    </w:rPr>
  </w:style>
  <w:style w:type="paragraph" w:styleId="846">
    <w:name w:val="Heading 1"/>
    <w:basedOn w:val="845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47">
    <w:name w:val="Heading 2"/>
    <w:basedOn w:val="845"/>
    <w:next w:val="845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  <w:lang w:eastAsia="en-US"/>
    </w:rPr>
  </w:style>
  <w:style w:type="character" w:styleId="848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49" w:customStyle="1">
    <w:name w:val="Верхний колонтитул Знак"/>
    <w:basedOn w:val="848"/>
    <w:uiPriority w:val="99"/>
    <w:qFormat/>
    <w:pPr>
      <w:pBdr/>
      <w:spacing/>
      <w:ind/>
    </w:pPr>
    <w:rPr>
      <w:rFonts w:eastAsiaTheme="minorEastAsia"/>
      <w:sz w:val="22"/>
      <w:szCs w:val="22"/>
      <w:lang w:eastAsia="ru-RU"/>
    </w:rPr>
  </w:style>
  <w:style w:type="character" w:styleId="850" w:customStyle="1">
    <w:name w:val="Нижний колонтитул Знак"/>
    <w:basedOn w:val="848"/>
    <w:uiPriority w:val="99"/>
    <w:qFormat/>
    <w:pPr>
      <w:pBdr/>
      <w:spacing/>
      <w:ind/>
    </w:pPr>
    <w:rPr>
      <w:rFonts w:eastAsiaTheme="minorEastAsia"/>
      <w:sz w:val="22"/>
      <w:szCs w:val="22"/>
      <w:lang w:eastAsia="ru-RU"/>
    </w:rPr>
  </w:style>
  <w:style w:type="character" w:styleId="851">
    <w:name w:val="page number"/>
    <w:basedOn w:val="848"/>
    <w:uiPriority w:val="99"/>
    <w:semiHidden/>
    <w:unhideWhenUsed/>
    <w:qFormat/>
    <w:pPr>
      <w:pBdr/>
      <w:spacing/>
      <w:ind/>
    </w:pPr>
  </w:style>
  <w:style w:type="character" w:styleId="852" w:customStyle="1">
    <w:name w:val="Заголовок 1 Знак"/>
    <w:basedOn w:val="848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853" w:customStyle="1">
    <w:name w:val="Стандартный HTML Знак"/>
    <w:basedOn w:val="848"/>
    <w:link w:val="853"/>
    <w:uiPriority w:val="99"/>
    <w:semiHidden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54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855" w:customStyle="1">
    <w:name w:val="Hyperlink"/>
    <w:pPr>
      <w:pBdr/>
      <w:spacing/>
      <w:ind/>
    </w:pPr>
    <w:rPr>
      <w:color w:val="000080"/>
      <w:u w:val="single"/>
    </w:rPr>
  </w:style>
  <w:style w:type="character" w:styleId="856" w:customStyle="1">
    <w:name w:val="Заголовок 2 Знак"/>
    <w:basedOn w:val="848"/>
    <w:link w:val="856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857" w:customStyle="1">
    <w:name w:val="Heading"/>
    <w:basedOn w:val="845"/>
    <w:next w:val="858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58">
    <w:name w:val="Body Text"/>
    <w:basedOn w:val="845"/>
    <w:pPr>
      <w:pBdr/>
      <w:spacing w:after="140" w:before="0" w:line="276" w:lineRule="auto"/>
      <w:ind/>
    </w:pPr>
  </w:style>
  <w:style w:type="paragraph" w:styleId="859">
    <w:name w:val="List"/>
    <w:basedOn w:val="858"/>
    <w:pPr>
      <w:pBdr/>
      <w:spacing/>
      <w:ind/>
    </w:pPr>
    <w:rPr>
      <w:rFonts w:cs="Lohit Devanagari"/>
    </w:rPr>
  </w:style>
  <w:style w:type="paragraph" w:styleId="860">
    <w:name w:val="Caption"/>
    <w:basedOn w:val="845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861" w:customStyle="1">
    <w:name w:val="Index"/>
    <w:basedOn w:val="845"/>
    <w:qFormat/>
    <w:pPr>
      <w:suppressLineNumbers w:val="true"/>
      <w:pBdr/>
      <w:spacing/>
      <w:ind/>
    </w:pPr>
    <w:rPr>
      <w:rFonts w:cs="Lohit Devanagari"/>
    </w:rPr>
  </w:style>
  <w:style w:type="paragraph" w:styleId="862">
    <w:name w:val="Caption"/>
    <w:basedOn w:val="845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63">
    <w:name w:val="Normal (Web)"/>
    <w:basedOn w:val="845"/>
    <w:uiPriority w:val="99"/>
    <w:semiHidden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864">
    <w:name w:val="List Paragraph"/>
    <w:basedOn w:val="845"/>
    <w:uiPriority w:val="34"/>
    <w:qFormat/>
    <w:pPr>
      <w:pBdr/>
      <w:spacing w:after="160" w:before="0"/>
      <w:ind w:firstLine="0" w:left="720"/>
      <w:contextualSpacing w:val="true"/>
    </w:pPr>
  </w:style>
  <w:style w:type="paragraph" w:styleId="865">
    <w:name w:val="Header and Footer"/>
    <w:basedOn w:val="845"/>
    <w:qFormat/>
    <w:pPr>
      <w:pBdr/>
      <w:spacing/>
      <w:ind/>
    </w:pPr>
  </w:style>
  <w:style w:type="paragraph" w:styleId="866">
    <w:name w:val="Header"/>
    <w:basedOn w:val="845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67">
    <w:name w:val="Footer"/>
    <w:basedOn w:val="845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68">
    <w:name w:val="TOC Heading"/>
    <w:basedOn w:val="846"/>
    <w:uiPriority w:val="39"/>
    <w:unhideWhenUsed/>
    <w:qFormat/>
    <w:pPr>
      <w:pBdr/>
      <w:spacing w:after="0" w:before="480" w:line="276" w:lineRule="auto"/>
      <w:ind/>
    </w:pPr>
    <w:rPr>
      <w:b/>
      <w:bCs/>
      <w:sz w:val="28"/>
      <w:szCs w:val="28"/>
    </w:rPr>
  </w:style>
  <w:style w:type="paragraph" w:styleId="869">
    <w:name w:val="toc 1"/>
    <w:basedOn w:val="845"/>
    <w:uiPriority w:val="39"/>
    <w:semiHidden/>
    <w:unhideWhenUsed/>
    <w:pPr>
      <w:pBdr/>
      <w:spacing w:after="120" w:before="240"/>
      <w:ind/>
    </w:pPr>
    <w:rPr>
      <w:rFonts w:cs="Calibri" w:cstheme="minorHAnsi"/>
      <w:b/>
      <w:bCs/>
      <w:sz w:val="20"/>
      <w:szCs w:val="20"/>
    </w:rPr>
  </w:style>
  <w:style w:type="paragraph" w:styleId="870">
    <w:name w:val="toc 2"/>
    <w:basedOn w:val="845"/>
    <w:uiPriority w:val="39"/>
    <w:semiHidden/>
    <w:unhideWhenUsed/>
    <w:pPr>
      <w:pBdr/>
      <w:spacing w:after="0" w:before="120"/>
      <w:ind w:firstLine="0" w:left="220"/>
    </w:pPr>
    <w:rPr>
      <w:rFonts w:cs="Calibri" w:cstheme="minorHAnsi"/>
      <w:i/>
      <w:iCs/>
      <w:sz w:val="20"/>
      <w:szCs w:val="20"/>
    </w:rPr>
  </w:style>
  <w:style w:type="paragraph" w:styleId="871">
    <w:name w:val="toc 3"/>
    <w:basedOn w:val="845"/>
    <w:uiPriority w:val="39"/>
    <w:semiHidden/>
    <w:unhideWhenUsed/>
    <w:pPr>
      <w:pBdr/>
      <w:spacing w:after="0" w:before="0"/>
      <w:ind w:firstLine="0" w:left="440"/>
    </w:pPr>
    <w:rPr>
      <w:rFonts w:cs="Calibri" w:cstheme="minorHAnsi"/>
      <w:sz w:val="20"/>
      <w:szCs w:val="20"/>
    </w:rPr>
  </w:style>
  <w:style w:type="paragraph" w:styleId="872">
    <w:name w:val="toc 4"/>
    <w:basedOn w:val="845"/>
    <w:uiPriority w:val="39"/>
    <w:semiHidden/>
    <w:unhideWhenUsed/>
    <w:pPr>
      <w:pBdr/>
      <w:spacing w:after="0" w:before="0"/>
      <w:ind w:firstLine="0" w:left="660"/>
    </w:pPr>
    <w:rPr>
      <w:rFonts w:cs="Calibri" w:cstheme="minorHAnsi"/>
      <w:sz w:val="20"/>
      <w:szCs w:val="20"/>
    </w:rPr>
  </w:style>
  <w:style w:type="paragraph" w:styleId="873">
    <w:name w:val="toc 5"/>
    <w:basedOn w:val="845"/>
    <w:uiPriority w:val="39"/>
    <w:semiHidden/>
    <w:unhideWhenUsed/>
    <w:pPr>
      <w:pBdr/>
      <w:spacing w:after="0" w:before="0"/>
      <w:ind w:firstLine="0" w:left="880"/>
    </w:pPr>
    <w:rPr>
      <w:rFonts w:cs="Calibri" w:cstheme="minorHAnsi"/>
      <w:sz w:val="20"/>
      <w:szCs w:val="20"/>
    </w:rPr>
  </w:style>
  <w:style w:type="paragraph" w:styleId="874">
    <w:name w:val="toc 6"/>
    <w:basedOn w:val="845"/>
    <w:uiPriority w:val="39"/>
    <w:semiHidden/>
    <w:unhideWhenUsed/>
    <w:pPr>
      <w:pBdr/>
      <w:spacing w:after="0" w:before="0"/>
      <w:ind w:firstLine="0" w:left="1100"/>
    </w:pPr>
    <w:rPr>
      <w:rFonts w:cs="Calibri" w:cstheme="minorHAnsi"/>
      <w:sz w:val="20"/>
      <w:szCs w:val="20"/>
    </w:rPr>
  </w:style>
  <w:style w:type="paragraph" w:styleId="875">
    <w:name w:val="toc 7"/>
    <w:basedOn w:val="845"/>
    <w:uiPriority w:val="39"/>
    <w:semiHidden/>
    <w:unhideWhenUsed/>
    <w:pPr>
      <w:pBdr/>
      <w:spacing w:after="0" w:before="0"/>
      <w:ind w:firstLine="0" w:left="1320"/>
    </w:pPr>
    <w:rPr>
      <w:rFonts w:cs="Calibri" w:cstheme="minorHAnsi"/>
      <w:sz w:val="20"/>
      <w:szCs w:val="20"/>
    </w:rPr>
  </w:style>
  <w:style w:type="paragraph" w:styleId="876">
    <w:name w:val="toc 8"/>
    <w:basedOn w:val="845"/>
    <w:uiPriority w:val="39"/>
    <w:semiHidden/>
    <w:unhideWhenUsed/>
    <w:pPr>
      <w:pBdr/>
      <w:spacing w:after="0" w:before="0"/>
      <w:ind w:firstLine="0" w:left="1540"/>
    </w:pPr>
    <w:rPr>
      <w:rFonts w:cs="Calibri" w:cstheme="minorHAnsi"/>
      <w:sz w:val="20"/>
      <w:szCs w:val="20"/>
    </w:rPr>
  </w:style>
  <w:style w:type="paragraph" w:styleId="877">
    <w:name w:val="toc 9"/>
    <w:basedOn w:val="845"/>
    <w:uiPriority w:val="39"/>
    <w:semiHidden/>
    <w:unhideWhenUsed/>
    <w:pPr>
      <w:pBdr/>
      <w:spacing w:after="0" w:before="0"/>
      <w:ind w:firstLine="0" w:left="1760"/>
    </w:pPr>
    <w:rPr>
      <w:rFonts w:cs="Calibri" w:cstheme="minorHAnsi"/>
      <w:sz w:val="20"/>
      <w:szCs w:val="20"/>
    </w:rPr>
  </w:style>
  <w:style w:type="paragraph" w:styleId="878">
    <w:name w:val="HTML Preformatted"/>
    <w:basedOn w:val="845"/>
    <w:uiPriority w:val="99"/>
    <w:semiHidden/>
    <w:unhideWhenUsed/>
    <w:qFormat/>
    <w:pPr>
      <w:pBdr/>
      <w:tabs>
        <w:tab w:val="clear" w:leader="none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/>
    </w:pPr>
    <w:rPr>
      <w:rFonts w:ascii="Courier New" w:hAnsi="Courier New" w:eastAsia="Times New Roman" w:cs="Courier New"/>
      <w:sz w:val="20"/>
      <w:szCs w:val="20"/>
    </w:rPr>
  </w:style>
  <w:style w:type="paragraph" w:styleId="879" w:customStyle="1">
    <w:name w:val="Preformatted Text"/>
    <w:basedOn w:val="845"/>
    <w:qFormat/>
    <w:pPr>
      <w:pBdr/>
      <w:spacing w:after="0" w:before="0"/>
      <w:ind/>
    </w:pPr>
    <w:rPr>
      <w:rFonts w:ascii="Liberation Mono" w:hAnsi="Liberation Mono" w:eastAsia="Liberation Mono" w:cs="Liberation Mono"/>
      <w:sz w:val="20"/>
      <w:szCs w:val="20"/>
    </w:rPr>
  </w:style>
  <w:style w:type="numbering" w:styleId="880" w:default="1">
    <w:name w:val="No List"/>
    <w:uiPriority w:val="99"/>
    <w:semiHidden/>
    <w:unhideWhenUsed/>
    <w:qFormat/>
    <w:pPr>
      <w:pBdr/>
      <w:spacing/>
      <w:ind/>
    </w:pPr>
  </w:style>
  <w:style w:type="table" w:styleId="8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dc:language>en-US</dc:language>
  <cp:revision>71</cp:revision>
  <dcterms:created xsi:type="dcterms:W3CDTF">2019-11-01T18:06:00Z</dcterms:created>
  <dcterms:modified xsi:type="dcterms:W3CDTF">2023-12-24T19:04:37Z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