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E5CF2" w:sz="12" w:space="8"/>
        </w:pBdr>
        <w:spacing w:after="80" w:before="0"/>
        <w:jc w:val="center"/>
      </w:pPr>
      <w:r>
        <w:rPr>
          <w:rFonts w:ascii="Times New Roman" w:cs="Times New Roman" w:eastAsia="Times New Roman" w:hAnsi="Times New Roman"/>
          <w:b/>
          <w:bCs/>
          <w:i w:val="false"/>
          <w:iCs w:val="false"/>
          <w:color w:val="5A6570"/>
          <w:sz w:val="22"/>
          <w:szCs w:val="22"/>
        </w:rPr>
        <w:t xml:space="preserve">УЧЕБНО-МЕТОДИЧЕСКОЕ ИЗДАНИЕ</w:t>
      </w:r>
    </w:p>
    <w:p>
      <w:pPr>
        <w:spacing w:after="280" w:before="80"/>
        <w:jc w:val="center"/>
      </w:pPr>
      <w:r>
        <w:rPr>
          <w:rFonts w:ascii="Times New Roman" w:cs="Times New Roman" w:eastAsia="Times New Roman" w:hAnsi="Times New Roman"/>
          <w:b/>
          <w:bCs/>
          <w:i w:val="false"/>
          <w:iCs w:val="false"/>
          <w:color w:val="6B32C9"/>
          <w:sz w:val="20"/>
          <w:szCs w:val="20"/>
        </w:rPr>
        <w:t xml:space="preserve">БЭМ  ·  БЛОК  ·  ЭЛЕМЕНТ  ·  МОДИФИКАТОР</w:t>
      </w:r>
    </w:p>
    <w:p>
      <w:pPr>
        <w:spacing w:after="80" w:before="160"/>
        <w:jc w:val="center"/>
      </w:pPr>
      <w:r>
        <w:rPr>
          <w:rFonts w:ascii="Times New Roman" w:cs="Times New Roman" w:eastAsia="Times New Roman" w:hAnsi="Times New Roman"/>
          <w:b/>
          <w:bCs/>
          <w:i w:val="false"/>
          <w:iCs w:val="false"/>
          <w:color w:val="1E2832"/>
          <w:sz w:val="40"/>
          <w:szCs w:val="40"/>
        </w:rPr>
        <w:t xml:space="preserve">Паттерн БЭМ: подробный разбор на проекте CORAL</w:t>
      </w:r>
    </w:p>
    <w:p>
      <w:pPr>
        <w:spacing w:after="40" w:before="40"/>
        <w:jc w:val="center"/>
      </w:pPr>
      <w:r>
        <w:rPr>
          <w:rFonts w:ascii="Times New Roman" w:cs="Times New Roman" w:eastAsia="Times New Roman" w:hAnsi="Times New Roman"/>
          <w:b w:val="false"/>
          <w:bCs w:val="false"/>
          <w:i/>
          <w:iCs/>
          <w:color w:val="1E2832"/>
          <w:sz w:val="26"/>
          <w:szCs w:val="26"/>
        </w:rPr>
        <w:t xml:space="preserve">Дополнение к методическим указаниям этапа 3</w:t>
      </w:r>
    </w:p>
    <w:p>
      <w:pPr>
        <w:spacing w:after="280" w:before="40"/>
        <w:jc w:val="center"/>
      </w:pPr>
      <w:r>
        <w:rPr>
          <w:rFonts w:ascii="Times New Roman" w:cs="Times New Roman" w:eastAsia="Times New Roman" w:hAnsi="Times New Roman"/>
          <w:b/>
          <w:bCs/>
          <w:i w:val="false"/>
          <w:iCs w:val="false"/>
          <w:color w:val="6B32C9"/>
          <w:sz w:val="28"/>
          <w:szCs w:val="28"/>
        </w:rPr>
        <w:t xml:space="preserve">Этап 3 — углублённый разбор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Назначение</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разобрать методологию БЭМ как рабочий договорённый паттерн, а не набор подчёркиваний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Уровень</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базовый / средний</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Исходный проект</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Coral_Example / stage-02-css → stage-03-bem</w:t>
            </w:r>
          </w:p>
        </w:tc>
      </w:tr>
      <w:tr>
        <w:tc>
          <w:tcPr>
            <w:tcW w:type="dxa" w:w="2800"/>
            <w:tcBorders>
              <w:top w:val="single" w:color="E3E3E3" w:sz="4"/>
              <w:left w:val="single" w:color="E3E3E3" w:sz="4"/>
              <w:bottom w:val="single" w:color="E3E3E3" w:sz="4"/>
              <w:right w:val="single" w:color="E3E3E3" w:sz="4"/>
            </w:tcBorders>
            <w:shd w:fill="F7F5FA"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Формат работы</w:t>
            </w:r>
          </w:p>
        </w:tc>
        <w:tc>
          <w:tcPr>
            <w:tcW w:type="dxa" w:w="6838"/>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чтение имён, таблица переименований, проверка независимости блока</w:t>
            </w:r>
          </w:p>
        </w:tc>
      </w:tr>
    </w:tbl>
    <w:p>
      <w:pPr>
        <w:spacing w:after="200" w:before="360"/>
        <w:jc w:val="center"/>
      </w:pPr>
      <w:r>
        <w:rPr>
          <w:rFonts w:ascii="Times New Roman" w:cs="Times New Roman" w:eastAsia="Times New Roman" w:hAnsi="Times New Roman"/>
          <w:b w:val="false"/>
          <w:bCs w:val="false"/>
          <w:i w:val="false"/>
          <w:iCs w:val="false"/>
          <w:color w:val="5A6570"/>
          <w:sz w:val="24"/>
          <w:szCs w:val="24"/>
        </w:rPr>
        <w:t xml:space="preserve">2026</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Аннотация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Эти указания разбирают паттерн БЭМ подробнее, чем обзорный текст этапа 3. Материал построен вокруг магазина CORAL: шапка, меню, карточка товара, бейдж Sale, кнопка Shop now и будущее состояние selected, которое повесит JavaScript.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БЭМ здесь понимается как договорённость об именах и границах ответственности. Она не заменяет семантические теги, не рисует сетку и не открывает модалку. Она отвечает на другой вопрос: как назвать кусок интерфейса так, чтобы его можно было перенести, изменить состояние и сопровождать командой.</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курсе принята классическая схема bem.info: block__element и block_modifier, в том числе ключ-значение block_mod_value. Схему двух дефисов (block__element--modifier) знают как соседнюю, но в CORAL не смешивают.</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РЕЗУЛЬТАТ ОБУЧЕНИЯ</w:t>
            </w:r>
          </w:p>
          <w:p>
            <w:pPr>
              <w:jc w:val="both"/>
            </w:pPr>
            <w:r>
              <w:rPr>
                <w:rFonts w:ascii="Times New Roman" w:cs="Times New Roman" w:eastAsia="Times New Roman" w:hAnsi="Times New Roman"/>
                <w:b w:val="false"/>
                <w:bCs w:val="false"/>
                <w:i w:val="false"/>
                <w:iCs w:val="false"/>
                <w:color w:val="1E2832"/>
                <w:sz w:val="22"/>
                <w:szCs w:val="22"/>
              </w:rPr>
              <w:t xml:space="preserve">После изучения материала студент сможет по любому узлу CORAL сказать, блок это, элемент или модификатор; собрать допустимое имя; объяснить микс; отказаться от элемента элемента; проверить независимость карточки и связать модификатор с будущим classList, не путая его с инлайн-стилем.</w:t>
            </w:r>
          </w:p>
        </w:tc>
      </w:tr>
    </w:tbl>
    <w:p>
      <w:pPr>
        <w:spacing w:after="16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Как работать с методическими указаниями</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Держите рядом stage-02-css (простые классы) и stage-03-bem (имена после рефакторинга).</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Каждое правило проверяйте вопросом: «этот селектор выживет, если вырезать HTML и вставить в другое место?»</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Имена произносите вслух: «блок карточка, элемент медиа, модификатор типа sale».</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 меняйте визуал: критерий понимания — те же пиксели при других именах.</w:t>
      </w:r>
    </w:p>
    <w:p>
      <w:pPr>
        <w:pStyle w:val="ListParagraph"/>
        <w:numPr>
          <w:ilvl w:val="0"/>
          <w:numId w:val="2"/>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После теории выполните практикумы по порядку: словарь, карточка, шапка, состояния, ложные имена.</w:t>
      </w:r>
    </w:p>
    <w:p>
      <w:pPr>
        <w:spacing w:after="12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Оглавление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Аннотация</w:t>
      </w:r>
    </w:p>
    <w:p>
      <w:pPr>
        <w:spacing w:after="40" w:before="40"/>
      </w:pPr>
      <w:r>
        <w:rPr>
          <w:rFonts w:ascii="Times New Roman" w:cs="Times New Roman" w:eastAsia="Times New Roman" w:hAnsi="Times New Roman"/>
          <w:b w:val="false"/>
          <w:bCs w:val="false"/>
          <w:i w:val="false"/>
          <w:iCs w:val="false"/>
          <w:color w:val="6B32C9"/>
          <w:sz w:val="24"/>
          <w:szCs w:val="24"/>
        </w:rPr>
        <w:t xml:space="preserve">Как работать с методическими указаниями</w:t>
      </w:r>
    </w:p>
    <w:p>
      <w:pPr>
        <w:spacing w:after="40" w:before="40"/>
      </w:pPr>
      <w:r>
        <w:rPr>
          <w:rFonts w:ascii="Times New Roman" w:cs="Times New Roman" w:eastAsia="Times New Roman" w:hAnsi="Times New Roman"/>
          <w:b w:val="false"/>
          <w:bCs w:val="false"/>
          <w:i w:val="false"/>
          <w:iCs w:val="false"/>
          <w:color w:val="6B32C9"/>
          <w:sz w:val="24"/>
          <w:szCs w:val="24"/>
        </w:rPr>
        <w:t xml:space="preserve">1. Зачем нужен паттерн, а не «красивые классы»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2. Три сущности: блок, элемент, модификатор</w:t>
      </w:r>
    </w:p>
    <w:p>
      <w:pPr>
        <w:spacing w:after="40" w:before="40"/>
      </w:pPr>
      <w:r>
        <w:rPr>
          <w:rFonts w:ascii="Times New Roman" w:cs="Times New Roman" w:eastAsia="Times New Roman" w:hAnsi="Times New Roman"/>
          <w:b w:val="false"/>
          <w:bCs w:val="false"/>
          <w:i w:val="false"/>
          <w:iCs w:val="false"/>
          <w:color w:val="6B32C9"/>
          <w:sz w:val="24"/>
          <w:szCs w:val="24"/>
        </w:rPr>
        <w:t xml:space="preserve">3. Как читается имя</w:t>
      </w:r>
    </w:p>
    <w:p>
      <w:pPr>
        <w:spacing w:after="40" w:before="40"/>
      </w:pPr>
      <w:r>
        <w:rPr>
          <w:rFonts w:ascii="Times New Roman" w:cs="Times New Roman" w:eastAsia="Times New Roman" w:hAnsi="Times New Roman"/>
          <w:b w:val="false"/>
          <w:bCs w:val="false"/>
          <w:i w:val="false"/>
          <w:iCs w:val="false"/>
          <w:color w:val="6B32C9"/>
          <w:sz w:val="24"/>
          <w:szCs w:val="24"/>
        </w:rPr>
        <w:t xml:space="preserve">4. Классика БЭМ и схема двух дефисов</w:t>
      </w:r>
    </w:p>
    <w:p>
      <w:pPr>
        <w:spacing w:after="40" w:before="40"/>
      </w:pPr>
      <w:r>
        <w:rPr>
          <w:rFonts w:ascii="Times New Roman" w:cs="Times New Roman" w:eastAsia="Times New Roman" w:hAnsi="Times New Roman"/>
          <w:b w:val="false"/>
          <w:bCs w:val="false"/>
          <w:i w:val="false"/>
          <w:iCs w:val="false"/>
          <w:color w:val="6B32C9"/>
          <w:sz w:val="24"/>
          <w:szCs w:val="24"/>
        </w:rPr>
        <w:t xml:space="preserve">5. Принцип независимости</w:t>
      </w:r>
    </w:p>
    <w:p>
      <w:pPr>
        <w:spacing w:after="40" w:before="40"/>
      </w:pPr>
      <w:r>
        <w:rPr>
          <w:rFonts w:ascii="Times New Roman" w:cs="Times New Roman" w:eastAsia="Times New Roman" w:hAnsi="Times New Roman"/>
          <w:b w:val="false"/>
          <w:bCs w:val="false"/>
          <w:i w:val="false"/>
          <w:iCs w:val="false"/>
          <w:color w:val="6B32C9"/>
          <w:sz w:val="24"/>
          <w:szCs w:val="24"/>
        </w:rPr>
        <w:t xml:space="preserve">6. Какие селекторы запрещены паттерном</w:t>
      </w:r>
    </w:p>
    <w:p>
      <w:pPr>
        <w:spacing w:after="40" w:before="40"/>
      </w:pPr>
      <w:r>
        <w:rPr>
          <w:rFonts w:ascii="Times New Roman" w:cs="Times New Roman" w:eastAsia="Times New Roman" w:hAnsi="Times New Roman"/>
          <w:b w:val="false"/>
          <w:bCs w:val="false"/>
          <w:i w:val="false"/>
          <w:iCs w:val="false"/>
          <w:color w:val="6B32C9"/>
          <w:sz w:val="24"/>
          <w:szCs w:val="24"/>
        </w:rPr>
        <w:t xml:space="preserve">7. Модификатор подробно: булев, ключ-значение, два сразу</w:t>
      </w:r>
    </w:p>
    <w:p>
      <w:pPr>
        <w:spacing w:after="40" w:before="40"/>
      </w:pPr>
      <w:r>
        <w:rPr>
          <w:rFonts w:ascii="Times New Roman" w:cs="Times New Roman" w:eastAsia="Times New Roman" w:hAnsi="Times New Roman"/>
          <w:b w:val="false"/>
          <w:bCs w:val="false"/>
          <w:i w:val="false"/>
          <w:iCs w:val="false"/>
          <w:color w:val="6B32C9"/>
          <w:sz w:val="24"/>
          <w:szCs w:val="24"/>
        </w:rPr>
        <w:t xml:space="preserve">8. Микс: несколько блоков на одном узле</w:t>
      </w:r>
    </w:p>
    <w:p>
      <w:pPr>
        <w:spacing w:after="40" w:before="40"/>
      </w:pPr>
      <w:r>
        <w:rPr>
          <w:rFonts w:ascii="Times New Roman" w:cs="Times New Roman" w:eastAsia="Times New Roman" w:hAnsi="Times New Roman"/>
          <w:b w:val="false"/>
          <w:bCs w:val="false"/>
          <w:i w:val="false"/>
          <w:iCs w:val="false"/>
          <w:color w:val="6B32C9"/>
          <w:sz w:val="24"/>
          <w:szCs w:val="24"/>
        </w:rPr>
        <w:t xml:space="preserve">9. Почему нет элемента элемента</w:t>
      </w:r>
    </w:p>
    <w:p>
      <w:pPr>
        <w:spacing w:after="40" w:before="40"/>
      </w:pPr>
      <w:r>
        <w:rPr>
          <w:rFonts w:ascii="Times New Roman" w:cs="Times New Roman" w:eastAsia="Times New Roman" w:hAnsi="Times New Roman"/>
          <w:b w:val="false"/>
          <w:bCs w:val="false"/>
          <w:i w:val="false"/>
          <w:iCs w:val="false"/>
          <w:color w:val="6B32C9"/>
          <w:sz w:val="24"/>
          <w:szCs w:val="24"/>
        </w:rPr>
        <w:t xml:space="preserve">10. Блок внутри блока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11. БЭМ и семантика HTML</w:t>
      </w:r>
    </w:p>
    <w:p>
      <w:pPr>
        <w:spacing w:after="40" w:before="40"/>
      </w:pPr>
      <w:r>
        <w:rPr>
          <w:rFonts w:ascii="Times New Roman" w:cs="Times New Roman" w:eastAsia="Times New Roman" w:hAnsi="Times New Roman"/>
          <w:b w:val="false"/>
          <w:bCs w:val="false"/>
          <w:i w:val="false"/>
          <w:iCs w:val="false"/>
          <w:color w:val="6B32C9"/>
          <w:sz w:val="24"/>
          <w:szCs w:val="24"/>
        </w:rPr>
        <w:t xml:space="preserve">12. БЭМ и JavaScript</w:t>
      </w:r>
    </w:p>
    <w:p>
      <w:pPr>
        <w:spacing w:after="40" w:before="40"/>
      </w:pPr>
      <w:r>
        <w:rPr>
          <w:rFonts w:ascii="Times New Roman" w:cs="Times New Roman" w:eastAsia="Times New Roman" w:hAnsi="Times New Roman"/>
          <w:b w:val="false"/>
          <w:bCs w:val="false"/>
          <w:i w:val="false"/>
          <w:iCs w:val="false"/>
          <w:color w:val="6B32C9"/>
          <w:sz w:val="24"/>
          <w:szCs w:val="24"/>
        </w:rPr>
        <w:t xml:space="preserve">13. Файловая структура как продолжение имён</w:t>
      </w:r>
    </w:p>
    <w:p>
      <w:pPr>
        <w:spacing w:after="40" w:before="40"/>
      </w:pPr>
      <w:r>
        <w:rPr>
          <w:rFonts w:ascii="Times New Roman" w:cs="Times New Roman" w:eastAsia="Times New Roman" w:hAnsi="Times New Roman"/>
          <w:b w:val="false"/>
          <w:bCs w:val="false"/>
          <w:i w:val="false"/>
          <w:iCs w:val="false"/>
          <w:color w:val="6B32C9"/>
          <w:sz w:val="24"/>
          <w:szCs w:val="24"/>
        </w:rPr>
        <w:t xml:space="preserve">14. Полный разбор карточки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15. Полный разбор шапки CORAL</w:t>
      </w:r>
    </w:p>
    <w:p>
      <w:pPr>
        <w:spacing w:after="40" w:before="40"/>
      </w:pPr>
      <w:r>
        <w:rPr>
          <w:rFonts w:ascii="Times New Roman" w:cs="Times New Roman" w:eastAsia="Times New Roman" w:hAnsi="Times New Roman"/>
          <w:b w:val="false"/>
          <w:bCs w:val="false"/>
          <w:i w:val="false"/>
          <w:iCs w:val="false"/>
          <w:color w:val="6B32C9"/>
          <w:sz w:val="24"/>
          <w:szCs w:val="24"/>
        </w:rPr>
        <w:t xml:space="preserve">16. Таблица переименований этапа 3</w:t>
      </w:r>
    </w:p>
    <w:p>
      <w:pPr>
        <w:spacing w:after="40" w:before="40"/>
      </w:pPr>
      <w:r>
        <w:rPr>
          <w:rFonts w:ascii="Times New Roman" w:cs="Times New Roman" w:eastAsia="Times New Roman" w:hAnsi="Times New Roman"/>
          <w:b w:val="false"/>
          <w:bCs w:val="false"/>
          <w:i w:val="false"/>
          <w:iCs w:val="false"/>
          <w:color w:val="6B32C9"/>
          <w:sz w:val="24"/>
          <w:szCs w:val="24"/>
        </w:rPr>
        <w:t xml:space="preserve">17. Практикумы</w:t>
      </w:r>
    </w:p>
    <w:p>
      <w:pPr>
        <w:spacing w:after="40" w:before="40"/>
      </w:pPr>
      <w:r>
        <w:rPr>
          <w:rFonts w:ascii="Times New Roman" w:cs="Times New Roman" w:eastAsia="Times New Roman" w:hAnsi="Times New Roman"/>
          <w:b w:val="false"/>
          <w:bCs w:val="false"/>
          <w:i w:val="false"/>
          <w:iCs w:val="false"/>
          <w:color w:val="6B32C9"/>
          <w:sz w:val="24"/>
          <w:szCs w:val="24"/>
        </w:rPr>
        <w:t xml:space="preserve">18. Типичные ошибки</w:t>
      </w:r>
    </w:p>
    <w:p>
      <w:pPr>
        <w:spacing w:after="40" w:before="40"/>
      </w:pPr>
      <w:r>
        <w:rPr>
          <w:rFonts w:ascii="Times New Roman" w:cs="Times New Roman" w:eastAsia="Times New Roman" w:hAnsi="Times New Roman"/>
          <w:b w:val="false"/>
          <w:bCs w:val="false"/>
          <w:i w:val="false"/>
          <w:iCs w:val="false"/>
          <w:color w:val="6B32C9"/>
          <w:sz w:val="24"/>
          <w:szCs w:val="24"/>
        </w:rPr>
        <w:t xml:space="preserve">19. Контрольные вопросы</w:t>
      </w:r>
    </w:p>
    <w:p>
      <w:pPr>
        <w:spacing w:after="40" w:before="40"/>
      </w:pPr>
      <w:r>
        <w:rPr>
          <w:rFonts w:ascii="Times New Roman" w:cs="Times New Roman" w:eastAsia="Times New Roman" w:hAnsi="Times New Roman"/>
          <w:b w:val="false"/>
          <w:bCs w:val="false"/>
          <w:i w:val="false"/>
          <w:iCs w:val="false"/>
          <w:color w:val="6B32C9"/>
          <w:sz w:val="24"/>
          <w:szCs w:val="24"/>
        </w:rPr>
        <w:t xml:space="preserve">20. Итоговая самопроверка</w:t>
      </w:r>
    </w:p>
    <w:p>
      <w:pPr>
        <w:spacing w:after="40" w:before="40"/>
      </w:pPr>
      <w:r>
        <w:rPr>
          <w:rFonts w:ascii="Times New Roman" w:cs="Times New Roman" w:eastAsia="Times New Roman" w:hAnsi="Times New Roman"/>
          <w:b w:val="false"/>
          <w:bCs w:val="false"/>
          <w:i w:val="false"/>
          <w:iCs w:val="false"/>
          <w:color w:val="6B32C9"/>
          <w:sz w:val="24"/>
          <w:szCs w:val="24"/>
        </w:rPr>
        <w:t xml:space="preserve">Заключение</w:t>
      </w:r>
    </w:p>
    <w:p>
      <w:pPr>
        <w:spacing w:after="40" w:before="40"/>
      </w:pPr>
      <w:r>
        <w:rPr>
          <w:rFonts w:ascii="Times New Roman" w:cs="Times New Roman" w:eastAsia="Times New Roman" w:hAnsi="Times New Roman"/>
          <w:b w:val="false"/>
          <w:bCs w:val="false"/>
          <w:i w:val="false"/>
          <w:iCs w:val="false"/>
          <w:color w:val="6B32C9"/>
          <w:sz w:val="24"/>
          <w:szCs w:val="24"/>
        </w:rPr>
        <w:t xml:space="preserve">Источники</w:t>
      </w:r>
    </w:p>
    <w:p>
      <w:r>
        <w:br w:type="page"/>
      </w:r>
    </w:p>
    <w:p>
      <w:pPr>
        <w:pStyle w:val="Heading1"/>
        <w:spacing w:after="160" w:before="360"/>
      </w:pPr>
      <w:r>
        <w:rPr>
          <w:rFonts w:ascii="Times New Roman" w:cs="Times New Roman" w:eastAsia="Times New Roman" w:hAnsi="Times New Roman"/>
          <w:b/>
          <w:bCs/>
          <w:i w:val="false"/>
          <w:iCs w:val="false"/>
          <w:color w:val="1E2832"/>
          <w:sz w:val="32"/>
          <w:szCs w:val="32"/>
        </w:rPr>
        <w:t xml:space="preserve">1. Зачем нужен паттерн, а не «красивые классы»</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этапе 2 классы в CORAL простые и понятные: header, hero, product-card, btn. Это нормальная точка старта. Проблема появляется, когда страница растёт. Появляются header-top, product-card-media, badge-sale, selected у карточки в каталоге и у той же карточки в модалке. Селекторы начинают описывать не смысл куска, а случайное дерево: .products .item img, .header nav ul li a.</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Паттерн — повторяемое правило, по которому команда принимает одинаковые решения. БЭМ даёт три правила именования и несколько запретов. После этого карточка остаётся карточкой в любом родителе, состояние включается одним классом, а поиск по проекту находит все вхождения product-card__badge.</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Без паттерна</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 паттерном БЭМ</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 .item .price</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.product-card__price</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 как отдельная сущность</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style.border из скрипта</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Новые имена на каждую страницу</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блок, несколько мест</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БЭМ не делает страницу красивее и не заменяет токены CSS. Если на этапе 2 сетка и цвет собраны плохо, переименование классов это не вылечит. Сначала представление, потом договор об именах.</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2. Три сущности: блок, элемент, модификатор</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2.1. Блок</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Блок — независимый кусок интерфейса, у которого есть смысл даже вне текущего родителя. Его можно перенести, повторить и описать отдельным словарём. Имя блока — существительное или короткое словосочетание через дефис: header, menu, product-card, btn, footer, modal, search-form.</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Признак блока: вы можете сказать, зачем он пользователю, не глядя на соседей. Карточка показывает товар. Кнопка запускает действие или переход. Меню даёт набор ссылок каталога. «Обёртка для трёх span» блоком не является, пока у неё нет собственного смысла.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2.2. Элемент</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Элемент — часть блока, которая вне этого блока не нужна. Имя всегда содержит имя родителя: product-card__media, product-card__title, product-card__price, header__top, modal__close, search-form__input.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Признак элемента: если вынуть его из блока, имя перестанет быть понятным. Медиа без карточки — просто изображение. Крестик без модалки — просто знак умножения. Поэтому элемент не живут своей жизнью в CSS как глобальный .media или .close.</w:t>
      </w:r>
    </w:p>
    <w:p>
      <w:pPr>
        <w:pStyle w:val="Heading2"/>
        <w:spacing w:after="120" w:before="260"/>
      </w:pPr>
      <w:r>
        <w:rPr>
          <w:rFonts w:ascii="Times New Roman" w:cs="Times New Roman" w:eastAsia="Times New Roman" w:hAnsi="Times New Roman"/>
          <w:b/>
          <w:bCs/>
          <w:i w:val="false"/>
          <w:iCs w:val="false"/>
          <w:color w:val="1E2832"/>
          <w:sz w:val="28"/>
          <w:szCs w:val="28"/>
        </w:rPr>
        <w:t xml:space="preserve">2.3.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Модификатор уточняет вид, размер, тему или состояние уже существующего блока или элемента. Сам по себе он не существует: нет узла, на котором стоит только _selected. Всегда есть базовое имя плюс модификатор: product-card product-card_selected, btn btn_theme_primary, product-card__badge product-card__badge_type_sale.</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Признак модификатора: базовый объект остаётся тем же, меняется частность. Карточка остаётся карточкой, но она выбранная. Бейдж остаётся бейджем, но типа sale. Если частность настолько другая, что это уже новый смысл, это новый блок, а не модификатор.</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Сущность</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Вопрос</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Пример CORAL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Блок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Что это за кусок UI?</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 header, btn</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Какая это часть блока?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Модификатор</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Какой это вариант?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3. Как читается имя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Имя БЭМ читают слева направо. Сначала сущность, потом уточнение. Дефис внутри слова — часть одного имени: product-card это один блок, не product плюс card. Два подчёркивания отделяют элемент. Одно подчёркивание отделяет модификатор и, если нужно, его значение.</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product-card                         → блок «карточка товара»</w:t>
            </w:r>
          </w:p>
          <w:p>
            <w:pPr>
              <w:spacing w:after="20" w:before="0"/>
            </w:pPr>
            <w:r>
              <w:rPr>
                <w:rFonts w:ascii="Courier New" w:cs="Courier New" w:eastAsia="Courier New" w:hAnsi="Courier New"/>
                <w:b w:val="false"/>
                <w:bCs w:val="false"/>
                <w:i w:val="false"/>
                <w:iCs w:val="false"/>
                <w:color w:val="1E2832"/>
                <w:sz w:val="18"/>
                <w:szCs w:val="18"/>
              </w:rPr>
              <w:t xml:space="preserve">product-card__media                  → элемент «медиа» блока «карточка»</w:t>
            </w:r>
          </w:p>
          <w:p>
            <w:pPr>
              <w:spacing w:after="20" w:before="0"/>
            </w:pPr>
            <w:r>
              <w:rPr>
                <w:rFonts w:ascii="Courier New" w:cs="Courier New" w:eastAsia="Courier New" w:hAnsi="Courier New"/>
                <w:b w:val="false"/>
                <w:bCs w:val="false"/>
                <w:i w:val="false"/>
                <w:iCs w:val="false"/>
                <w:color w:val="1E2832"/>
                <w:sz w:val="18"/>
                <w:szCs w:val="18"/>
              </w:rPr>
              <w:t xml:space="preserve">product-card__badge                  → элемент «бейдж»</w:t>
            </w:r>
          </w:p>
          <w:p>
            <w:pPr>
              <w:spacing w:after="20" w:before="0"/>
            </w:pPr>
            <w:r>
              <w:rPr>
                <w:rFonts w:ascii="Courier New" w:cs="Courier New" w:eastAsia="Courier New" w:hAnsi="Courier New"/>
                <w:b w:val="false"/>
                <w:bCs w:val="false"/>
                <w:i w:val="false"/>
                <w:iCs w:val="false"/>
                <w:color w:val="1E2832"/>
                <w:sz w:val="18"/>
                <w:szCs w:val="18"/>
              </w:rPr>
              <w:t xml:space="preserve">product-card__badge_type_sale        → тот же бейдж, тип sale</w:t>
            </w:r>
          </w:p>
          <w:p>
            <w:pPr>
              <w:spacing w:after="20" w:before="0"/>
            </w:pPr>
            <w:r>
              <w:rPr>
                <w:rFonts w:ascii="Courier New" w:cs="Courier New" w:eastAsia="Courier New" w:hAnsi="Courier New"/>
                <w:b w:val="false"/>
                <w:bCs w:val="false"/>
                <w:i w:val="false"/>
                <w:iCs w:val="false"/>
                <w:color w:val="1E2832"/>
                <w:sz w:val="18"/>
                <w:szCs w:val="18"/>
              </w:rPr>
              <w:t xml:space="preserve">product-card_selected                → блок карточки в состоянии selected</w:t>
            </w:r>
          </w:p>
          <w:p>
            <w:pPr>
              <w:spacing w:after="0" w:before="0"/>
            </w:pPr>
            <w:r>
              <w:rPr>
                <w:rFonts w:ascii="Courier New" w:cs="Courier New" w:eastAsia="Courier New" w:hAnsi="Courier New"/>
                <w:b w:val="false"/>
                <w:bCs w:val="false"/>
                <w:i w:val="false"/>
                <w:iCs w:val="false"/>
                <w:color w:val="1E2832"/>
                <w:sz w:val="18"/>
                <w:szCs w:val="18"/>
              </w:rPr>
              <w:t xml:space="preserve">btn_theme_primary                    → блок кнопки, тема primary</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1 — Как произносить имя</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Полезно завести привычку не смотреть на подчёркивания как на украшение. Каждое __ и _ несёт синтаксис. Если в имени четыре дефиса и два подчёркивания подряд без правила, это уже не паттерн, а длинная подпись.</w:t>
      </w:r>
    </w:p>
    <w:p>
      <w:pPr>
        <w:pStyle w:val="Heading1"/>
        <w:spacing w:after="160" w:before="360"/>
      </w:pPr>
      <w:r>
        <w:rPr>
          <w:rFonts w:ascii="Times New Roman" w:cs="Times New Roman" w:eastAsia="Times New Roman" w:hAnsi="Times New Roman"/>
          <w:b/>
          <w:bCs/>
          <w:i w:val="false"/>
          <w:iCs w:val="false"/>
          <w:color w:val="1E2832"/>
          <w:sz w:val="32"/>
          <w:szCs w:val="32"/>
        </w:rPr>
        <w:t xml:space="preserve">4. Классика БЭМ и схема двух дефисов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 индустрии живут две массовые записи. Классика Яндекса: элемент через __, модификатор через одно подчёркивание, значение через ещё одно. Схема, которую часто называют Two Dashes или SUIT-подобной: элемент через __, модификатор через два дефиса.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Смысл</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Классика курса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Схема двух дефисов</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Элемент медиа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Состояние 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product-card--selected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Тип бейджа 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product-card__badge--sale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Тема кнопки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btn_theme_primary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btn--primary</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Обе записи валидны, если файл и команда держатся одной. На курсе CORAL выбрана классика, потому что так написана документация bem.info и так уже названы классы эталона stage-03-bem. Смешивать product-card--selected и header__top_sticky в одном проекте нельзя: поиск и договорённость рассыпаются.</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ВАЖНО</w:t>
            </w:r>
          </w:p>
          <w:p>
            <w:pPr>
              <w:jc w:val="both"/>
            </w:pPr>
            <w:r>
              <w:rPr>
                <w:rFonts w:ascii="Times New Roman" w:cs="Times New Roman" w:eastAsia="Times New Roman" w:hAnsi="Times New Roman"/>
                <w:b w:val="false"/>
                <w:bCs w:val="false"/>
                <w:i w:val="false"/>
                <w:iCs w:val="false"/>
                <w:color w:val="1E2832"/>
                <w:sz w:val="22"/>
                <w:szCs w:val="22"/>
              </w:rPr>
              <w:t xml:space="preserve">Не «исправляйте» эталон курса на два дефиса из внешней статьи. Паттерн работает, только когда он общий.</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5. Принцип независимости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Главный практический смысл БЭМ — независимость блока от места в дереве. Карточка в каталоге Products, карточка в Best sellers и карточка внутри модалки товара — один блок product-card. Если стиль цены описан как .products .item span, во втором месте цена «потеряет одежду».</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Независимость не значит, что блок нельзя класть внутрь другого блока. Значит другое: внешний блок не должен навязывать внутреннему внешность через вложенный селектор. Header может содержать menu, но цвет ссылки задаёт .menu__link, а не .header nav a.</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1. Вырезать &lt;article class="product-card"&gt;…&lt;/article&gt;.</w:t>
            </w:r>
          </w:p>
          <w:p>
            <w:pPr>
              <w:spacing w:after="20" w:before="0"/>
            </w:pPr>
            <w:r>
              <w:rPr>
                <w:rFonts w:ascii="Courier New" w:cs="Courier New" w:eastAsia="Courier New" w:hAnsi="Courier New"/>
                <w:b w:val="false"/>
                <w:bCs w:val="false"/>
                <w:i w:val="false"/>
                <w:iCs w:val="false"/>
                <w:color w:val="1E2832"/>
                <w:sz w:val="18"/>
                <w:szCs w:val="18"/>
              </w:rPr>
              <w:t xml:space="preserve">2. Вставить в footer или в .modal__dialog.</w:t>
            </w:r>
          </w:p>
          <w:p>
            <w:pPr>
              <w:spacing w:after="20" w:before="0"/>
            </w:pPr>
            <w:r>
              <w:rPr>
                <w:rFonts w:ascii="Courier New" w:cs="Courier New" w:eastAsia="Courier New" w:hAnsi="Courier New"/>
                <w:b w:val="false"/>
                <w:bCs w:val="false"/>
                <w:i w:val="false"/>
                <w:iCs w:val="false"/>
                <w:color w:val="1E2832"/>
                <w:sz w:val="18"/>
                <w:szCs w:val="18"/>
              </w:rPr>
              <w:t xml:space="preserve">3. Если фото, название, цена и бейдж выглядят так же — блок независим.</w:t>
            </w:r>
          </w:p>
          <w:p>
            <w:pPr>
              <w:spacing w:after="0" w:before="0"/>
            </w:pPr>
            <w:r>
              <w:rPr>
                <w:rFonts w:ascii="Courier New" w:cs="Courier New" w:eastAsia="Courier New" w:hAnsi="Courier New"/>
                <w:b w:val="false"/>
                <w:bCs w:val="false"/>
                <w:i w:val="false"/>
                <w:iCs w:val="false"/>
                <w:color w:val="1E2832"/>
                <w:sz w:val="18"/>
                <w:szCs w:val="18"/>
              </w:rPr>
              <w:t xml:space="preserve">4. Если что-то «побледнело», ищите селектор с предком.</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2 — Проверка независимости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Исключение, которое всё же допустимо — модификатор внешнего блока, влияющий на внутренний по явному правилу проекта, например .modal_open .modal__dialog. Это состояние самого модального блока, а не тайная зависимость карточки от каталога.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6. Какие селекторы запрещены паттерном</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БЭМ в CSS почти всегда — один класс. Не потому, что другие селекторы «незаконны в языке», а потому что они ломают независимость и предсказуемую специфичность.</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Селектор</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паттерн его не берёт</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Чем заменить</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 nav ul li 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Зависит от трёх обёрток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.menu__link</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div.product-card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Нельзя сменить div на article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 .card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id уникален, блок не повторить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.products .price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Цена привязана к секции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.product-card__price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article &gt; h3</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Тег вместо роли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.product-card__title</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Один класс даёт одинаковый вес. Тогда модификатор, записанный рядом, уверенно перекрывает базу: .product-card_selected сильнее не из-за !important, а потому что он такой же по специфичности и стоит ниже или описывает более частный случай тем же классом.</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Комбинация двух классов на одном узле допустима и как раз является штатным приёмом: .product-card.product-card_selected. Это не «селектор через DOM», это узел, который одновременно база и состояние.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7. Модификатор подробно: булев, ключ-значение, два сразу</w:t>
      </w:r>
    </w:p>
    <w:p>
      <w:pPr>
        <w:pStyle w:val="Heading2"/>
        <w:spacing w:after="120" w:before="260"/>
      </w:pPr>
      <w:r>
        <w:rPr>
          <w:rFonts w:ascii="Times New Roman" w:cs="Times New Roman" w:eastAsia="Times New Roman" w:hAnsi="Times New Roman"/>
          <w:b/>
          <w:bCs/>
          <w:i w:val="false"/>
          <w:iCs w:val="false"/>
          <w:color w:val="1E2832"/>
          <w:sz w:val="28"/>
          <w:szCs w:val="28"/>
        </w:rPr>
        <w:t xml:space="preserve">7.1. Булев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Булев модификатор включает признак, у которого нет шкалы значений. Карточка либо выбранная, либо нет. Меню либо открыто, либо нет. Модалка либо открыта, либо нет. Запись: product-card_selected, menu_open, modal_open.</w:t>
      </w:r>
    </w:p>
    <w:p>
      <w:pPr>
        <w:pStyle w:val="Heading2"/>
        <w:spacing w:after="120" w:before="260"/>
      </w:pPr>
      <w:r>
        <w:rPr>
          <w:rFonts w:ascii="Times New Roman" w:cs="Times New Roman" w:eastAsia="Times New Roman" w:hAnsi="Times New Roman"/>
          <w:b/>
          <w:bCs/>
          <w:i w:val="false"/>
          <w:iCs w:val="false"/>
          <w:color w:val="1E2832"/>
          <w:sz w:val="28"/>
          <w:szCs w:val="28"/>
        </w:rPr>
        <w:t xml:space="preserve">7.2. Ключ-значение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у признака есть несколько взаимоисключающих вариантов, пишут ключ и значение: product-card__badge_type_sale и product-card__badge_type_hot, btn_size_s и btn_size_l, btn_theme_primary и btn_theme_line. Так в поиске видно, что type — одна ось, а sale и hot — точки на ней.</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&lt;p class="product-card__badge product-card__badge_type_sale"&gt;Sale&lt;/p&gt;</w:t>
            </w:r>
          </w:p>
          <w:p>
            <w:pPr>
              <w:spacing w:after="0" w:before="0"/>
            </w:pPr>
            <w:r>
              <w:rPr>
                <w:rFonts w:ascii="Courier New" w:cs="Courier New" w:eastAsia="Courier New" w:hAnsi="Courier New"/>
                <w:b w:val="false"/>
                <w:bCs w:val="false"/>
                <w:i w:val="false"/>
                <w:iCs w:val="false"/>
                <w:color w:val="1E2832"/>
                <w:sz w:val="18"/>
                <w:szCs w:val="18"/>
              </w:rPr>
              <w:t xml:space="preserve">&lt;p class="product-card__badge product-card__badge_type_hot"&gt;Hot&lt;/p&gt;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3 — Два класса: база элемента и модификатор</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Не сливайте это в product-card__badge-sale. Тогда sale перестаёт быть вариантом бейджа и становится новым элементом. Добавить Hot придётся третьим именем, и общее оформление бейджа придётся копировать.</w:t>
      </w:r>
    </w:p>
    <w:p>
      <w:pPr>
        <w:pStyle w:val="Heading2"/>
        <w:spacing w:after="120" w:before="260"/>
      </w:pPr>
      <w:r>
        <w:rPr>
          <w:rFonts w:ascii="Times New Roman" w:cs="Times New Roman" w:eastAsia="Times New Roman" w:hAnsi="Times New Roman"/>
          <w:b/>
          <w:bCs/>
          <w:i w:val="false"/>
          <w:iCs w:val="false"/>
          <w:color w:val="1E2832"/>
          <w:sz w:val="28"/>
          <w:szCs w:val="28"/>
        </w:rPr>
        <w:t xml:space="preserve">7.3. Несколько модификаторов</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одном узле могут стоять несколько модификаторов разных осей: размер и тема, выбранность и скидка. Нельзя ставить два значения одной оси сразу: бейдж не бывает type_sale и type_hot одновременно, если по смыслу это один ярлык.</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&lt;article class="product-card product-card_selected"&gt;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class="product-card__badge product-card__badge_type_sale"&gt;Sale&lt;/p&gt;</w:t>
            </w:r>
          </w:p>
          <w:p>
            <w:pPr>
              <w:spacing w:after="0" w:before="0"/>
            </w:pPr>
            <w:r>
              <w:rPr>
                <w:rFonts w:ascii="Courier New" w:cs="Courier New" w:eastAsia="Courier New" w:hAnsi="Courier New"/>
                <w:b w:val="false"/>
                <w:bCs w:val="false"/>
                <w:i w:val="false"/>
                <w:iCs w:val="false"/>
                <w:color w:val="1E2832"/>
                <w:sz w:val="18"/>
                <w:szCs w:val="18"/>
              </w:rPr>
              <w:t xml:space="preserve">&lt;/article&gt;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4 — Разные оси совместимы</w:t>
      </w:r>
    </w:p>
    <w:p>
      <w:pPr>
        <w:pStyle w:val="Heading1"/>
        <w:spacing w:after="160" w:before="360"/>
      </w:pPr>
      <w:r>
        <w:rPr>
          <w:rFonts w:ascii="Times New Roman" w:cs="Times New Roman" w:eastAsia="Times New Roman" w:hAnsi="Times New Roman"/>
          <w:b/>
          <w:bCs/>
          <w:i w:val="false"/>
          <w:iCs w:val="false"/>
          <w:color w:val="1E2832"/>
          <w:sz w:val="32"/>
          <w:szCs w:val="32"/>
        </w:rPr>
        <w:t xml:space="preserve">8. Микс: несколько блоков на одном узле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Микс — когда один HTML-узел одновременно играет роль двух блоков или блока и элемента другого блока. Это не нарушение, а штатный приём. Ссылка в меню может выглядеть как кнопка: class="menu__link btn btn_theme_primary". Узел остаётся ссылкой по тегу a и получает внешность кнопки по блоку btn.</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 CORAL микс появляется там, где семантика и внешность расходятся. Shop now — ссылка на #products, но выглядит как кнопка. View product — тоже ссылка. Search — настоящая button type="submit". Внешность общая, тег разный. БЭМ как раз позволяет повесить btn на оба тега.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&lt;a class="btn btn_theme_primary" href="#products"&gt;Shop now&lt;/a&gt;</w:t>
            </w:r>
          </w:p>
          <w:p>
            <w:pPr>
              <w:spacing w:after="0" w:before="0"/>
            </w:pPr>
            <w:r>
              <w:rPr>
                <w:rFonts w:ascii="Courier New" w:cs="Courier New" w:eastAsia="Courier New" w:hAnsi="Courier New"/>
                <w:b w:val="false"/>
                <w:bCs w:val="false"/>
                <w:i w:val="false"/>
                <w:iCs w:val="false"/>
                <w:color w:val="1E2832"/>
                <w:sz w:val="18"/>
                <w:szCs w:val="18"/>
              </w:rPr>
              <w:t xml:space="preserve">&lt;button class="btn btn_theme_primary" type="submit"&gt;Sign in&lt;/button&gt;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5 — Микс ссылки и кнопки</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Правило микса: каждый класс отвечает за своё. btn описывает padding, фон, кегль. menu__link описывает роль в меню, если она нужна сверх кнопки. Не запихивайте навигационный отступ в btn_theme_primary: тема кнопки начнёт ломать кнопку в форме.</w:t>
      </w:r>
    </w:p>
    <w:p>
      <w:pPr>
        <w:pStyle w:val="Heading1"/>
        <w:spacing w:after="160" w:before="360"/>
      </w:pPr>
      <w:r>
        <w:rPr>
          <w:rFonts w:ascii="Times New Roman" w:cs="Times New Roman" w:eastAsia="Times New Roman" w:hAnsi="Times New Roman"/>
          <w:b/>
          <w:bCs/>
          <w:i w:val="false"/>
          <w:iCs w:val="false"/>
          <w:color w:val="1E2832"/>
          <w:sz w:val="32"/>
          <w:szCs w:val="32"/>
        </w:rPr>
        <w:t xml:space="preserve">9. Почему нет элемента элемента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Запись block__el__sub запрещена не из вкуса, а потому что ломает границу блока. Если у карточки появляется product-card__media__caption, подпись уже достаточно самостоятельна, чтобы стать либо элементом карточки product-card__caption, либо новым блоком image-caption внутри медиа.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Цепочка __ создаёт ложную вложенность имён: перенесли подпись — имя всё ещё требует media. Паттерн требует плоского списка элементов блока. Вложенность HTML при этом может быть любой глубины.</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Плохо</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Хорошо</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product-card__media__caption</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product-card__caption</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header__top__search__input</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search-form__input внутри блока search-form</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footer__nav__item__link</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menu__link внутри блока menu</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ПРАВИЛО</w:t>
            </w:r>
          </w:p>
          <w:p>
            <w:pPr>
              <w:jc w:val="both"/>
            </w:pPr>
            <w:r>
              <w:rPr>
                <w:rFonts w:ascii="Times New Roman" w:cs="Times New Roman" w:eastAsia="Times New Roman" w:hAnsi="Times New Roman"/>
                <w:b w:val="false"/>
                <w:bCs w:val="false"/>
                <w:i w:val="false"/>
                <w:iCs w:val="false"/>
                <w:color w:val="1E2832"/>
                <w:sz w:val="22"/>
                <w:szCs w:val="22"/>
              </w:rPr>
              <w:t xml:space="preserve">HTML можно вкладывать глубоко. Имена БЭМ — нет. Если хочется третьего __ , выделите новый блок.</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10. Блок внутри блока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Страница CORAL — дерево блоков, а не один гигантский page__…. Header содержит search-form, logo и menu. Catalog содержит product-card. Modal содержит product-card или формы. Внешний блок не переименовывает внутренний: внутри header карточки нет header__product-card.</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внешний блок должен чуть сдвинуть внутренний, используют микс на внутреннем узле или элемент-обёртку. Обёртка header__account — элемент шапки, внутри него уже ссылки или иконки. Сама иконка может быть отдельным маленьким блоком icon, если её переиспользуют в подвале и в кнопке поиска.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header                    блок</w:t>
            </w:r>
          </w:p>
          <w:p>
            <w:pPr>
              <w:spacing w:after="20" w:before="0"/>
            </w:pPr>
            <w:r>
              <w:rPr>
                <w:rFonts w:ascii="Courier New" w:cs="Courier New" w:eastAsia="Courier New" w:hAnsi="Courier New"/>
                <w:b w:val="false"/>
                <w:bCs w:val="false"/>
                <w:i w:val="false"/>
                <w:iCs w:val="false"/>
                <w:color w:val="1E2832"/>
                <w:sz w:val="18"/>
                <w:szCs w:val="18"/>
              </w:rPr>
              <w:t xml:space="preserve">├── header__top           элемент-раскладка</w:t>
            </w:r>
          </w:p>
          <w:p>
            <w:pPr>
              <w:spacing w:after="20" w:before="0"/>
            </w:pPr>
            <w:r>
              <w:rPr>
                <w:rFonts w:ascii="Courier New" w:cs="Courier New" w:eastAsia="Courier New" w:hAnsi="Courier New"/>
                <w:b w:val="false"/>
                <w:bCs w:val="false"/>
                <w:i w:val="false"/>
                <w:iCs w:val="false"/>
                <w:color w:val="1E2832"/>
                <w:sz w:val="18"/>
                <w:szCs w:val="18"/>
              </w:rPr>
              <w:t xml:space="preserve">│   ├── search-form       вложенный блок</w:t>
            </w:r>
          </w:p>
          <w:p>
            <w:pPr>
              <w:spacing w:after="20" w:before="0"/>
            </w:pPr>
            <w:r>
              <w:rPr>
                <w:rFonts w:ascii="Courier New" w:cs="Courier New" w:eastAsia="Courier New" w:hAnsi="Courier New"/>
                <w:b w:val="false"/>
                <w:bCs w:val="false"/>
                <w:i w:val="false"/>
                <w:iCs w:val="false"/>
                <w:color w:val="1E2832"/>
                <w:sz w:val="18"/>
                <w:szCs w:val="18"/>
              </w:rPr>
              <w:t xml:space="preserve">│   ├── logo              вложенный блок</w:t>
            </w:r>
          </w:p>
          <w:p>
            <w:pPr>
              <w:spacing w:after="20" w:before="0"/>
            </w:pPr>
            <w:r>
              <w:rPr>
                <w:rFonts w:ascii="Courier New" w:cs="Courier New" w:eastAsia="Courier New" w:hAnsi="Courier New"/>
                <w:b w:val="false"/>
                <w:bCs w:val="false"/>
                <w:i w:val="false"/>
                <w:iCs w:val="false"/>
                <w:color w:val="1E2832"/>
                <w:sz w:val="18"/>
                <w:szCs w:val="18"/>
              </w:rPr>
              <w:t xml:space="preserve">│   └── header__user      элемент</w:t>
            </w:r>
          </w:p>
          <w:p>
            <w:pPr>
              <w:spacing w:after="20" w:before="0"/>
            </w:pPr>
            <w:r>
              <w:rPr>
                <w:rFonts w:ascii="Courier New" w:cs="Courier New" w:eastAsia="Courier New" w:hAnsi="Courier New"/>
                <w:b w:val="false"/>
                <w:bCs w:val="false"/>
                <w:i w:val="false"/>
                <w:iCs w:val="false"/>
                <w:color w:val="1E2832"/>
                <w:sz w:val="18"/>
                <w:szCs w:val="18"/>
              </w:rPr>
              <w:t xml:space="preserve">└── menu                  вложенный блок</w:t>
            </w:r>
          </w:p>
          <w:p>
            <w:pPr>
              <w:spacing w:after="0" w:before="0"/>
            </w:pPr>
            <w:r>
              <w:rPr>
                <w:rFonts w:ascii="Courier New" w:cs="Courier New" w:eastAsia="Courier New" w:hAnsi="Courier New"/>
                <w:b w:val="false"/>
                <w:bCs w:val="false"/>
                <w:i w:val="false"/>
                <w:iCs w:val="false"/>
                <w:color w:val="1E2832"/>
                <w:sz w:val="18"/>
                <w:szCs w:val="18"/>
              </w:rPr>
              <w:t xml:space="preserve">    └── menu__item        элемент меню</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6 — Шапка как контейнер блоков</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11. БЭМ и семантика HTML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Паттерн имён не отменяет выбор тега. article остаётся article, nav остаётся nav, button остаётся button. Класс говорит «какой это блок», тег говорит «какой это смысл для браузера и вспомогательных технологий».</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Узел CORAL</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Тег</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Классы</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Карточка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article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Название в карточке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h3</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product-card__title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Меню каталога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nav</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Shop now</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 btn_theme_primary</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Отправка входа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button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 btn_theme_primary</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Ошибка «сделать всё div, зато с правильным БЭМ» возвращает проект к этапу до семантики. Ошибка «оставить article, но селектор article h3» возвращает к этапу до независимости. Нужны оба слоя сразу.</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12. БЭМ и JavaScript</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Скрипт не должен становиться таблицей стилей. Выбранная карточка не получает element.style.outline. Она получает модификатор product-card_selected. Открытая модалка — modal_open. Открытое меню на 768 px — menu_open или header_menu-open, по словарю проекта.</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card.classList.add("product-card_selected");</w:t>
            </w:r>
          </w:p>
          <w:p>
            <w:pPr>
              <w:spacing w:after="20" w:before="0"/>
            </w:pPr>
            <w:r>
              <w:rPr>
                <w:rFonts w:ascii="Courier New" w:cs="Courier New" w:eastAsia="Courier New" w:hAnsi="Courier New"/>
                <w:b w:val="false"/>
                <w:bCs w:val="false"/>
                <w:i w:val="false"/>
                <w:iCs w:val="false"/>
                <w:color w:val="1E2832"/>
                <w:sz w:val="18"/>
                <w:szCs w:val="18"/>
              </w:rPr>
              <w:t xml:space="preserve">modal.classList.add("modal_open");</w:t>
            </w:r>
          </w:p>
          <w:p>
            <w:pPr>
              <w:spacing w:after="0" w:before="0"/>
            </w:pPr>
            <w:r>
              <w:rPr>
                <w:rFonts w:ascii="Courier New" w:cs="Courier New" w:eastAsia="Courier New" w:hAnsi="Courier New"/>
                <w:b w:val="false"/>
                <w:bCs w:val="false"/>
                <w:i w:val="false"/>
                <w:iCs w:val="false"/>
                <w:color w:val="1E2832"/>
                <w:sz w:val="18"/>
                <w:szCs w:val="18"/>
              </w:rPr>
              <w:t xml:space="preserve">menu.classList.toggle("menu_open");</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7 — Состояние включает класс, не инлайн</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Для поиска узла скриптом иногда добавляют отдельный JS-класс по договорённости, например js-product-card. На курсе CORAL чаще используют уже существующие БЭМ-имена и data-атрибуты: data-catalog, data-product-id. data-* не заменяет модификатор внешности: атрибут хранит факт, класс рисует состояние.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Имя модификатора должно совпадать в CSS и в JS буквально. Опечатка product-card_selecte оставит рамку мёртвой. Поэтому словарь состояний лучше выписать до кода: selected, open, disabled, current.</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13. Файловая структура как продолжение имён</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На этапе 3 ещё можно держать один CSS-файл, если имена уже бэмовские. На этапе 7 структура повторяет словарь блоков: css/blocks/product-card/product-card.css, css/blocks/header/header.css. Один блок — один файл. Модификаторы блока живут в том же файле, пока их немного.</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Так паттерн замыкается: имя в HTML, правило в CSS, папка на диске и класс в JS говорят об одной сущности. Искать product-card__badge проще, чем вспоминать, в каком хвосте style.css лежала скидка.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14. Полный разбор карточки CORAL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Карточка — лучший учебный объект, потому что в ней есть все три сущности, повтор, состояние и будущий перенос в модалку.</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3E3E3" w:sz="4"/>
              <w:left w:val="single" w:color="E3E3E3" w:sz="4"/>
              <w:bottom w:val="single" w:color="E3E3E3" w:sz="4"/>
              <w:right w:val="single" w:color="E3E3E3" w:sz="4"/>
            </w:tcBorders>
            <w:shd w:fill="F6F4F8" w:val="clear"/>
            <w:tcMar>
              <w:top w:type="dxa" w:w="100"/>
              <w:left w:type="dxa" w:w="140"/>
              <w:bottom w:type="dxa" w:w="100"/>
              <w:right w:type="dxa" w:w="140"/>
            </w:tcMar>
          </w:tcPr>
          <w:p>
            <w:pPr>
              <w:spacing w:after="20" w:before="0"/>
            </w:pPr>
            <w:r>
              <w:rPr>
                <w:rFonts w:ascii="Courier New" w:cs="Courier New" w:eastAsia="Courier New" w:hAnsi="Courier New"/>
                <w:b w:val="false"/>
                <w:bCs w:val="false"/>
                <w:i w:val="false"/>
                <w:iCs w:val="false"/>
                <w:color w:val="1E2832"/>
                <w:sz w:val="18"/>
                <w:szCs w:val="18"/>
              </w:rPr>
              <w:t xml:space="preserve">&lt;li&gt;</w:t>
            </w:r>
          </w:p>
          <w:p>
            <w:pPr>
              <w:spacing w:after="20" w:before="0"/>
            </w:pPr>
            <w:r>
              <w:rPr>
                <w:rFonts w:ascii="Courier New" w:cs="Courier New" w:eastAsia="Courier New" w:hAnsi="Courier New"/>
                <w:b w:val="false"/>
                <w:bCs w:val="false"/>
                <w:i w:val="false"/>
                <w:iCs w:val="false"/>
                <w:color w:val="1E2832"/>
                <w:sz w:val="18"/>
                <w:szCs w:val="18"/>
              </w:rPr>
              <w:t xml:space="preserve">  &lt;article class="product-card"&gt;</w:t>
            </w:r>
          </w:p>
          <w:p>
            <w:pPr>
              <w:spacing w:after="20" w:before="0"/>
            </w:pPr>
            <w:r>
              <w:rPr>
                <w:rFonts w:ascii="Courier New" w:cs="Courier New" w:eastAsia="Courier New" w:hAnsi="Courier New"/>
                <w:b w:val="false"/>
                <w:bCs w:val="false"/>
                <w:i w:val="false"/>
                <w:iCs w:val="false"/>
                <w:color w:val="1E2832"/>
                <w:sz w:val="18"/>
                <w:szCs w:val="18"/>
              </w:rPr>
              <w:t xml:space="preserve">    &lt;a class="product-card__media" href="product.html"&gt;</w:t>
            </w:r>
          </w:p>
          <w:p>
            <w:pPr>
              <w:spacing w:after="20" w:before="0"/>
            </w:pPr>
            <w:r>
              <w:rPr>
                <w:rFonts w:ascii="Courier New" w:cs="Courier New" w:eastAsia="Courier New" w:hAnsi="Courier New"/>
                <w:b w:val="false"/>
                <w:bCs w:val="false"/>
                <w:i w:val="false"/>
                <w:iCs w:val="false"/>
                <w:color w:val="1E2832"/>
                <w:sz w:val="18"/>
                <w:szCs w:val="18"/>
              </w:rPr>
              <w:t xml:space="preserve">      &lt;img class="product-card__image" src="images/…" alt="…"&gt;</w:t>
            </w:r>
          </w:p>
          <w:p>
            <w:pPr>
              <w:spacing w:after="20" w:before="0"/>
            </w:pPr>
            <w:r>
              <w:rPr>
                <w:rFonts w:ascii="Courier New" w:cs="Courier New" w:eastAsia="Courier New" w:hAnsi="Courier New"/>
                <w:b w:val="false"/>
                <w:bCs w:val="false"/>
                <w:i w:val="false"/>
                <w:iCs w:val="false"/>
                <w:color w:val="1E2832"/>
                <w:sz w:val="18"/>
                <w:szCs w:val="18"/>
              </w:rPr>
              <w:t xml:space="preserve">      &lt;h3 class="product-card__title"&gt;Nike Sportswear Futura Luxe&lt;/h3&gt;</w:t>
            </w:r>
          </w:p>
          <w:p>
            <w:pPr>
              <w:spacing w:after="20" w:before="0"/>
            </w:pPr>
            <w:r>
              <w:rPr>
                <w:rFonts w:ascii="Courier New" w:cs="Courier New" w:eastAsia="Courier New" w:hAnsi="Courier New"/>
                <w:b w:val="false"/>
                <w:bCs w:val="false"/>
                <w:i w:val="false"/>
                <w:iCs w:val="false"/>
                <w:color w:val="1E2832"/>
                <w:sz w:val="18"/>
                <w:szCs w:val="18"/>
              </w:rPr>
              <w:t xml:space="preserve">    &lt;/a&gt;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class="product-card__category"&gt;Bag&lt;/p&gt;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class="product-card__price"&gt;&lt;data value="130.00"&gt;$130.00&lt;/data&gt;&lt;/p&gt;</w:t>
            </w:r>
          </w:p>
          <w:p>
            <w:pPr>
              <w:spacing w:after="20" w:before="0"/>
            </w:pPr>
            <w:r>
              <w:rPr>
                <w:rFonts w:ascii="Courier New" w:cs="Courier New" w:eastAsia="Courier New" w:hAnsi="Courier New"/>
                <w:b w:val="false"/>
                <w:bCs w:val="false"/>
                <w:i w:val="false"/>
                <w:iCs w:val="false"/>
                <w:color w:val="1E2832"/>
                <w:sz w:val="18"/>
                <w:szCs w:val="18"/>
              </w:rPr>
              <w:t xml:space="preserve">    &lt;p class="product-card__badge product-card__badge_type_sale"&gt;Sale&lt;/p&gt;</w:t>
            </w:r>
          </w:p>
          <w:p>
            <w:pPr>
              <w:spacing w:after="20" w:before="0"/>
            </w:pPr>
            <w:r>
              <w:rPr>
                <w:rFonts w:ascii="Courier New" w:cs="Courier New" w:eastAsia="Courier New" w:hAnsi="Courier New"/>
                <w:b w:val="false"/>
                <w:bCs w:val="false"/>
                <w:i w:val="false"/>
                <w:iCs w:val="false"/>
                <w:color w:val="1E2832"/>
                <w:sz w:val="18"/>
                <w:szCs w:val="18"/>
              </w:rPr>
              <w:t xml:space="preserve">    &lt;a class="product-card__action btn" href="product.html"&gt;View product&lt;/a&gt;</w:t>
            </w:r>
          </w:p>
          <w:p>
            <w:pPr>
              <w:spacing w:after="20" w:before="0"/>
            </w:pPr>
            <w:r>
              <w:rPr>
                <w:rFonts w:ascii="Courier New" w:cs="Courier New" w:eastAsia="Courier New" w:hAnsi="Courier New"/>
                <w:b w:val="false"/>
                <w:bCs w:val="false"/>
                <w:i w:val="false"/>
                <w:iCs w:val="false"/>
                <w:color w:val="1E2832"/>
                <w:sz w:val="18"/>
                <w:szCs w:val="18"/>
              </w:rPr>
              <w:t xml:space="preserve">  &lt;/article&gt;</w:t>
            </w:r>
          </w:p>
          <w:p>
            <w:pPr>
              <w:spacing w:after="0" w:before="0"/>
            </w:pPr>
            <w:r>
              <w:rPr>
                <w:rFonts w:ascii="Courier New" w:cs="Courier New" w:eastAsia="Courier New" w:hAnsi="Courier New"/>
                <w:b w:val="false"/>
                <w:bCs w:val="false"/>
                <w:i w:val="false"/>
                <w:iCs w:val="false"/>
                <w:color w:val="1E2832"/>
                <w:sz w:val="18"/>
                <w:szCs w:val="18"/>
              </w:rPr>
              <w:t xml:space="preserve">&lt;/li&gt;</w:t>
            </w:r>
          </w:p>
        </w:tc>
      </w:tr>
    </w:tbl>
    <w:p>
      <w:pPr>
        <w:spacing w:after="140" w:before="40" w:line="276"/>
        <w:jc w:val="center"/>
      </w:pPr>
      <w:r>
        <w:rPr>
          <w:rFonts w:ascii="Times New Roman" w:cs="Times New Roman" w:eastAsia="Times New Roman" w:hAnsi="Times New Roman"/>
          <w:b w:val="false"/>
          <w:bCs w:val="false"/>
          <w:i/>
          <w:iCs/>
          <w:color w:val="5A6570"/>
          <w:sz w:val="20"/>
          <w:szCs w:val="20"/>
        </w:rPr>
        <w:t xml:space="preserve">Пример 8 — Карточка после рефакторинга</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Класс</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Роль в паттерне</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так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блок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Самостоятельная единица витрины</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Кликабельная связка фото и названия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product-card__image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Само фото; вне карточки не нужно</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product-card__title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Заголовок именно карточки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product-card__category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Тип товара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product-card__price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Цена; data остаётся семантикой</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product-card__badge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Ярлык на карточке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product-card__badge_type_sale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модификатор элемента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Вариант ярлыка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product-card__action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Явное действие View product</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btn</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микс блока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Внешность кнопки на ссылке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li</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 БЭМ</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Принадлежность к списку HTML</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Элемент li не получает класс product-list__item обязательно, но это хороший кандидат, если у пункта списка есть своя раскладка. Саму карточку вешать классом на li не стоит: тогда article потеряет имя блока, а список начнёт владеть карточкой.</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15. Полный разбор шапки CORAL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Шапка показывает другую сторону паттерна: крупный блок-контейнер и вложенные самостоятельные блоки. Не всё внутри header обязано называться header__….</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Кусок шапки</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Имя</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не элемент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Верхний ряд</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Это раскладка именно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Поиск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Форма переиспользуема, у неё свои поля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Поле поиска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search-form__input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Часть формы, не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Логотип</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logo</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Ведёт на главную и с других страниц</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Account / корзина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header__user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Группа именно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Каталожное меню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 же меню по смыслу может быть в подвале</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Пункт меню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menu__item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Часть меню</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Ссылка пункта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menu__link</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Часть меню</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Если назвали поиск header__search__input, вы уже построили элемент элемента и одновременно запретили перенести форму. Правильная граница: шапка владеет местом, форма владеет полями.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16. Таблица переименований этапа 3</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Рефакторинг начинают со словаря, не с массовой замены вслепую. Ниже — ядро CORAL. Полный список студент дополняет по своему файлу этапа 2.</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Было на этапе 2</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Стало в БЭМ</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Комментарий</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header-top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header__top</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 шапки</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search-form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search-form</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уже блок, можно не трогать</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уже блок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product-card__media</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product-card-title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product-card__title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product-card__badge_type_sale</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 + модификатор</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badge-hot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product-card__badge_type_hot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та же ось type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product-card-selected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product-card_selected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состояние блока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btn-primary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btn_theme_primary</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ось theme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hero-content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hero__content</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элемент героя</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footer-nav</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меню как блок menu внутри footer</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 footer__nav__link</w:t>
            </w:r>
          </w:p>
        </w:tc>
      </w:tr>
    </w:tbl>
    <w:p>
      <w:pPr>
        <w:spacing w:after="80" w:before="0"/>
      </w:pP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Правило замены: HTML и CSS правят парами. Переименовали класс в разметке — сразу селектор. Иначе полчаса страница живёт без стилей, и студент начинает «чинить» это инлайном.</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17. Практикумы</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17.1. Словарь одного экрана</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Откройте index.html этапа 2 и выпишите все class шапки и одной карточки.</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Пометьте каждую запись: блок / элемент / модификатор / пока неясно.</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Для неясных имён задайте вопрос: это может жить в другом родителе?</w:t>
      </w:r>
    </w:p>
    <w:p>
      <w:pPr>
        <w:pStyle w:val="ListParagraph"/>
        <w:numPr>
          <w:ilvl w:val="0"/>
          <w:numId w:val="3"/>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Соберите таблицу «было → стало» на 12+ строк.</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17.2. Независимость карточки</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 рабочей копии вырежьте одну article.product-card.</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Вставьте её первым ребёнком footer.</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Сверьте фото, заголовок, цену, бейдж и кнопку.</w:t>
      </w:r>
    </w:p>
    <w:p>
      <w:pPr>
        <w:pStyle w:val="ListParagraph"/>
        <w:numPr>
          <w:ilvl w:val="0"/>
          <w:numId w:val="4"/>
        </w:numPr>
        <w:spacing w:after="40" w:before="40" w:line="276"/>
      </w:pPr>
      <w:r>
        <w:rPr>
          <w:rFonts w:ascii="Times New Roman" w:cs="Times New Roman" w:eastAsia="Times New Roman" w:hAnsi="Times New Roman"/>
          <w:b w:val="false"/>
          <w:bCs w:val="false"/>
          <w:i w:val="false"/>
          <w:iCs w:val="false"/>
          <w:color w:val="1E2832"/>
          <w:sz w:val="24"/>
          <w:szCs w:val="24"/>
        </w:rPr>
        <w:t xml:space="preserve">Любое расхождение превратите в селектор с предком и перепишите на класс блока.</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17.3. Ось модификатора бейджа</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Sale и Hot.</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Сделайте общий элемент product-card__badge.</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Добавьте type_sale и type_hot.</w:t>
      </w:r>
    </w:p>
    <w:p>
      <w:pPr>
        <w:pStyle w:val="ListParagraph"/>
        <w:numPr>
          <w:ilvl w:val="0"/>
          <w:numId w:val="5"/>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не нужны два элемента badge-sale и badge-hot.</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17.4. Микс кнопки</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Shop now, View product, Search и Sign in.</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Разделите тег и внешность.</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Повесьте общий блок btn там, где внешность общая.</w:t>
      </w:r>
    </w:p>
    <w:p>
      <w:pPr>
        <w:pStyle w:val="ListParagraph"/>
        <w:numPr>
          <w:ilvl w:val="0"/>
          <w:numId w:val="6"/>
        </w:numPr>
        <w:spacing w:after="40" w:before="40" w:line="276"/>
      </w:pPr>
      <w:r>
        <w:rPr>
          <w:rFonts w:ascii="Times New Roman" w:cs="Times New Roman" w:eastAsia="Times New Roman" w:hAnsi="Times New Roman"/>
          <w:b w:val="false"/>
          <w:bCs w:val="false"/>
          <w:i w:val="false"/>
          <w:iCs w:val="false"/>
          <w:color w:val="1E2832"/>
          <w:sz w:val="24"/>
          <w:szCs w:val="24"/>
        </w:rPr>
        <w:t xml:space="preserve">Оставьте отличия темы или размера модификаторами, а не новыми блоками.</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17.5. Запрет элемента элемента</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Найдите в своей черновой копии любое имя с двумя __.</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Решите: это элемент исходного блока или новый блок?</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Переименуйте и поправьте CSS.</w:t>
      </w:r>
    </w:p>
    <w:p>
      <w:pPr>
        <w:pStyle w:val="ListParagraph"/>
        <w:numPr>
          <w:ilvl w:val="0"/>
          <w:numId w:val="7"/>
        </w:numPr>
        <w:spacing w:after="40" w:before="40" w:line="276"/>
      </w:pPr>
      <w:r>
        <w:rPr>
          <w:rFonts w:ascii="Times New Roman" w:cs="Times New Roman" w:eastAsia="Times New Roman" w:hAnsi="Times New Roman"/>
          <w:b w:val="false"/>
          <w:bCs w:val="false"/>
          <w:i w:val="false"/>
          <w:iCs w:val="false"/>
          <w:color w:val="1E2832"/>
          <w:sz w:val="24"/>
          <w:szCs w:val="24"/>
        </w:rPr>
        <w:t xml:space="preserve">Запишите правило своими словами.</w:t>
      </w:r>
    </w:p>
    <w:p>
      <w:pPr>
        <w:pStyle w:val="Heading2"/>
        <w:spacing w:after="120" w:before="260"/>
      </w:pPr>
      <w:r>
        <w:rPr>
          <w:rFonts w:ascii="Times New Roman" w:cs="Times New Roman" w:eastAsia="Times New Roman" w:hAnsi="Times New Roman"/>
          <w:b/>
          <w:bCs/>
          <w:i w:val="false"/>
          <w:iCs w:val="false"/>
          <w:color w:val="1E2832"/>
          <w:sz w:val="28"/>
          <w:szCs w:val="28"/>
        </w:rPr>
        <w:t xml:space="preserve">17.6. Состояние для будущего JS</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Опишите CSS для product-card_selected: рамка, тень или фон.</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Вручную повесьте класс на одну карточку в HTML.</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Снимите класс — вид должен вернуться.</w:t>
      </w:r>
    </w:p>
    <w:p>
      <w:pPr>
        <w:pStyle w:val="ListParagraph"/>
        <w:numPr>
          <w:ilvl w:val="0"/>
          <w:numId w:val="8"/>
        </w:numPr>
        <w:spacing w:after="40" w:before="40" w:line="276"/>
      </w:pPr>
      <w:r>
        <w:rPr>
          <w:rFonts w:ascii="Times New Roman" w:cs="Times New Roman" w:eastAsia="Times New Roman" w:hAnsi="Times New Roman"/>
          <w:b w:val="false"/>
          <w:bCs w:val="false"/>
          <w:i w:val="false"/>
          <w:iCs w:val="false"/>
          <w:color w:val="1E2832"/>
          <w:sz w:val="24"/>
          <w:szCs w:val="24"/>
        </w:rPr>
        <w:t xml:space="preserve">Объясните, почему это готовый рычаг для classList на этапе 5.</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18. Типичные ошибки</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c>
          <w:tcPr>
            <w:tcW w:type="dxa" w:w="2800"/>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Ошибка</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Почему это ломает паттерн</w:t>
            </w:r>
          </w:p>
        </w:tc>
        <w:tc>
          <w:tcPr>
            <w:tcW w:type="dxa" w:w="3419"/>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Как исправить</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Подчёркивания без границ сущностей</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Имя нельзя произнести по правилу</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Сначала блок, потом __ или _</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block__el__sub</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Ложная вложенность имён</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Плоский элемент или новый блок</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.block .block__el</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Лишний предок, выше специфичность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.block__el</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div.product-card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Тег приклеен к имени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Один класс</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badge-sale как элемент</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Нет оси вариантов</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badge + type_sale</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Один модификатор без базы</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Нечего модифицировать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Всегда два класса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btn_theme_primary лезет в отступ меню</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Микс начинает врать</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Отступ — элемент меню</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Инлайн из JS вместо _selected</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Состояние не в словаре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classList и CSS</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Два стиля дефисов в одном файле</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Команда теряет поиск</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Только классика курса</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Все классы header__…</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Шапка поглощает чужие блоки</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Вложенные logo, menu, search-form</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БЭМ на сплошных div</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Потеряна семантика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Тег по смыслу, класс по блоку</w:t>
            </w:r>
          </w:p>
        </w:tc>
      </w:tr>
      <w:tr>
        <w:tc>
          <w:tcPr>
            <w:tcW w:type="dxa" w:w="2800"/>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Утилиты m-24 вместо элемента</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Ритм размазан по узлам</w:t>
            </w:r>
          </w:p>
        </w:tc>
        <w:tc>
          <w:tcPr>
            <w:tcW w:type="dxa" w:w="3419"/>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Отступ блока или gap родителя</w:t>
            </w:r>
          </w:p>
        </w:tc>
      </w:tr>
    </w:tbl>
    <w:p>
      <w:pPr>
        <w:spacing w:after="80" w:before="0"/>
      </w:pPr>
    </w:p>
    <w:p>
      <w:pPr>
        <w:pStyle w:val="Heading2"/>
        <w:spacing w:after="120" w:before="260"/>
      </w:pPr>
      <w:r>
        <w:rPr>
          <w:rFonts w:ascii="Times New Roman" w:cs="Times New Roman" w:eastAsia="Times New Roman" w:hAnsi="Times New Roman"/>
          <w:b/>
          <w:bCs/>
          <w:i w:val="false"/>
          <w:iCs w:val="false"/>
          <w:color w:val="1E2832"/>
          <w:sz w:val="28"/>
          <w:szCs w:val="28"/>
        </w:rPr>
        <w:t xml:space="preserve">18.1. Чек-лист имени</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Имя произносится как блок, элемент или модификатор.</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Нет второго __.</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Модификатор стоит вместе с базой, не вместо неё.</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Селектор CSS — класс без цепочки тегов.</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Блок можно перенести в другой родитель.</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Состояние, которое включит JS, уже существует как модификатор.</w:t>
      </w:r>
    </w:p>
    <w:p>
      <w:pPr>
        <w:pStyle w:val="ListParagraph"/>
        <w:numPr>
          <w:ilvl w:val="0"/>
          <w:numId w:val="9"/>
        </w:numPr>
        <w:spacing w:after="40" w:before="40" w:line="276"/>
      </w:pPr>
      <w:r>
        <w:rPr>
          <w:rFonts w:ascii="Times New Roman" w:cs="Times New Roman" w:eastAsia="Times New Roman" w:hAnsi="Times New Roman"/>
          <w:b w:val="false"/>
          <w:bCs w:val="false"/>
          <w:i w:val="false"/>
          <w:iCs w:val="false"/>
          <w:color w:val="1E2832"/>
          <w:sz w:val="24"/>
          <w:szCs w:val="24"/>
        </w:rPr>
        <w:t xml:space="preserve">Тег выбран по смыслу, не по удобству селектора.</w:t>
      </w:r>
    </w:p>
    <w:p>
      <w:pPr>
        <w:pStyle w:val="Heading1"/>
        <w:spacing w:after="160" w:before="360"/>
      </w:pPr>
      <w:r>
        <w:rPr>
          <w:rFonts w:ascii="Times New Roman" w:cs="Times New Roman" w:eastAsia="Times New Roman" w:hAnsi="Times New Roman"/>
          <w:b/>
          <w:bCs/>
          <w:i w:val="false"/>
          <w:iCs w:val="false"/>
          <w:color w:val="1E2832"/>
          <w:sz w:val="32"/>
          <w:szCs w:val="32"/>
        </w:rPr>
        <w:t xml:space="preserve">19. Контрольные вопросы</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  Какой вопрос отличает блок от элемента?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  Почему модификатор не существует без базового класса?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3.  Как в классике БЭМ записывают элемент и модификатор?</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4.  Чем запись product-card_selected отличается от product-card--selected и почему на курсе выбрана первая?</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5.  Что проверяет перенос карточки в подвал?</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6.  Почему селектор .header nav ul li a нарушает паттерн?</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7.  Зачем оси type у бейджа, а не два элемента sale и hot?</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8.  Можно ли повесить два модификатора на один узел? Когда нельзя?</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9.  Что такое микс и зачем он Shop now?</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10.  Почему запрещён product-card__media__caption?</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11.  Почему меню в шапке — отдельный блок, а не header__menu__link?</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12.  Отменяет ли БЭМ теги article, nav и button?</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13.  Как JavaScript должен включать выбранную карточку?</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14.  Чем data-product-id отличается от модификатора selected?</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15.  Почему рефакторинг начинают с таблицы имён, а не с Replace All?</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16.  Что остаётся не-бэмовским в разметке карточки и почему это нормально?</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17.  Как файл product-card.css на этапе 7 продолжает паттерн этапа 3?</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18.  Почему утилита margin-24 опасна как замена элемента?</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19.  Какая ошибка делает «ложный БЭМ» — подчёркивания при селекторах через DOM?</w:t>
      </w:r>
    </w:p>
    <w:p>
      <w:pPr>
        <w:spacing w:after="50" w:before="50" w:line="276"/>
        <w:jc w:val="both"/>
      </w:pPr>
      <w:r>
        <w:rPr>
          <w:rFonts w:ascii="Times New Roman" w:cs="Times New Roman" w:eastAsia="Times New Roman" w:hAnsi="Times New Roman"/>
          <w:b w:val="false"/>
          <w:bCs w:val="false"/>
          <w:i w:val="false"/>
          <w:iCs w:val="false"/>
          <w:color w:val="1E2832"/>
          <w:sz w:val="24"/>
          <w:szCs w:val="24"/>
        </w:rPr>
        <w:t xml:space="preserve">20.  Как понять, что блок описан достаточно, чтобы перенести его в модалку этапа 4?</w:t>
      </w:r>
    </w:p>
    <w:p>
      <w:pPr>
        <w:pStyle w:val="Heading1"/>
        <w:spacing w:after="160" w:before="360"/>
      </w:pPr>
      <w:r>
        <w:rPr>
          <w:rFonts w:ascii="Times New Roman" w:cs="Times New Roman" w:eastAsia="Times New Roman" w:hAnsi="Times New Roman"/>
          <w:b/>
          <w:bCs/>
          <w:i w:val="false"/>
          <w:iCs w:val="false"/>
          <w:color w:val="1E2832"/>
          <w:sz w:val="32"/>
          <w:szCs w:val="32"/>
        </w:rPr>
        <w:t xml:space="preserve">20. Итоговая самопроверка</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Возьмите одну карточку и шапку CORAL. Для каждого класса заполните строку: сущность паттерна, зачем пользователю, можно ли перенести, кто включит состояние, какой тег рядом. Если строка не собирается, имя ещё не стало паттерном.</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Шаг</w:t>
            </w:r>
          </w:p>
        </w:tc>
        <w:tc>
          <w:tcPr>
            <w:tcW w:type="dxa" w:w="6426"/>
            <w:tcBorders>
              <w:top w:val="single" w:color="E3E3E3" w:sz="4"/>
              <w:left w:val="single" w:color="E3E3E3" w:sz="4"/>
              <w:bottom w:val="single" w:color="E3E3E3" w:sz="4"/>
              <w:right w:val="single" w:color="E3E3E3" w:sz="4"/>
            </w:tcBorders>
            <w:shd w:fill="1E2832"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FFFFFF"/>
                <w:sz w:val="20"/>
                <w:szCs w:val="20"/>
              </w:rPr>
              <w:t xml:space="preserve">Что объяснить</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1. Граница блока</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Где кончается product-card и начинается список или секция</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2. Список элементов</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Почему media, title, price — части карточки</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3. Оси модификаторов</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selected у блока, type у бейджа</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4. Микс</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Где btn накладывается на ссылку</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5. Селекторы</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Почему в CSS нет предка .products</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6. JS-рычаг</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Какой класс добавит этап 5</w:t>
            </w:r>
          </w:p>
        </w:tc>
      </w:tr>
      <w:tr>
        <w:tc>
          <w:tcPr>
            <w:tcW w:type="dxa" w:w="3212"/>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bCs/>
                <w:i w:val="false"/>
                <w:iCs w:val="false"/>
                <w:color w:val="1E2832"/>
                <w:sz w:val="20"/>
                <w:szCs w:val="20"/>
              </w:rPr>
              <w:t xml:space="preserve">7. Перенос</w:t>
            </w:r>
          </w:p>
        </w:tc>
        <w:tc>
          <w:tcPr>
            <w:tcW w:type="dxa" w:w="6426"/>
            <w:tcBorders>
              <w:top w:val="single" w:color="E3E3E3" w:sz="4"/>
              <w:left w:val="single" w:color="E3E3E3" w:sz="4"/>
              <w:bottom w:val="single" w:color="E3E3E3" w:sz="4"/>
              <w:right w:val="single" w:color="E3E3E3" w:sz="4"/>
            </w:tcBorders>
            <w:shd w:fill="FFFFFF" w:val="clear"/>
            <w:tcMar>
              <w:top w:type="dxa" w:w="60"/>
              <w:left w:type="dxa" w:w="80"/>
              <w:bottom w:type="dxa" w:w="60"/>
              <w:right w:type="dxa" w:w="80"/>
            </w:tcMar>
            <w:vAlign w:val="center"/>
          </w:tcPr>
          <w:p>
            <w:pPr>
              <w:spacing w:after="40" w:before="40"/>
              <w:jc w:val="left"/>
            </w:pPr>
            <w:r>
              <w:rPr>
                <w:rFonts w:ascii="Times New Roman" w:cs="Times New Roman" w:eastAsia="Times New Roman" w:hAnsi="Times New Roman"/>
                <w:b w:val="false"/>
                <w:bCs w:val="false"/>
                <w:i w:val="false"/>
                <w:iCs w:val="false"/>
                <w:color w:val="1E2832"/>
                <w:sz w:val="20"/>
                <w:szCs w:val="20"/>
              </w:rPr>
              <w:t xml:space="preserve">Что произойдёт в модалке и в подвале</w:t>
            </w:r>
          </w:p>
        </w:tc>
      </w:tr>
    </w:tbl>
    <w:p>
      <w:pPr>
        <w:spacing w:after="80" w:before="0"/>
      </w:pP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E5CF2" w:sz="8"/>
              <w:left w:val="single" w:color="9E5CF2" w:sz="8"/>
              <w:bottom w:val="single" w:color="9E5CF2" w:sz="8"/>
              <w:right w:val="single" w:color="9E5CF2" w:sz="8"/>
            </w:tcBorders>
            <w:shd w:fill="F4ECFE" w:val="clear"/>
            <w:tcMar>
              <w:top w:type="dxa" w:w="120"/>
              <w:left w:type="dxa" w:w="160"/>
              <w:bottom w:type="dxa" w:w="120"/>
              <w:right w:type="dxa" w:w="160"/>
            </w:tcMar>
          </w:tcPr>
          <w:p>
            <w:pPr>
              <w:spacing w:after="60"/>
            </w:pPr>
            <w:r>
              <w:rPr>
                <w:rFonts w:ascii="Times New Roman" w:cs="Times New Roman" w:eastAsia="Times New Roman" w:hAnsi="Times New Roman"/>
                <w:b/>
                <w:bCs/>
                <w:i w:val="false"/>
                <w:iCs w:val="false"/>
                <w:color w:val="1E2832"/>
                <w:sz w:val="22"/>
                <w:szCs w:val="22"/>
              </w:rPr>
              <w:t xml:space="preserve">КРИТЕРИЙ ПОНИМАНИЯ</w:t>
            </w:r>
          </w:p>
          <w:p>
            <w:pPr>
              <w:jc w:val="both"/>
            </w:pPr>
            <w:r>
              <w:rPr>
                <w:rFonts w:ascii="Times New Roman" w:cs="Times New Roman" w:eastAsia="Times New Roman" w:hAnsi="Times New Roman"/>
                <w:b w:val="false"/>
                <w:bCs w:val="false"/>
                <w:i w:val="false"/>
                <w:iCs w:val="false"/>
                <w:color w:val="1E2832"/>
                <w:sz w:val="22"/>
                <w:szCs w:val="22"/>
              </w:rPr>
              <w:t xml:space="preserve">Студент не пересказывает «блок-элемент-модификатор» как слоган, а на живом узле CORAL объясняет границу ответственности имени, селектора и тега.</w:t>
            </w:r>
          </w:p>
        </w:tc>
      </w:tr>
    </w:tbl>
    <w:p>
      <w:pPr>
        <w:spacing w:after="80" w:before="0"/>
      </w:pPr>
    </w:p>
    <w:p>
      <w:pPr>
        <w:pStyle w:val="Heading1"/>
        <w:spacing w:after="160" w:before="360"/>
      </w:pPr>
      <w:r>
        <w:rPr>
          <w:rFonts w:ascii="Times New Roman" w:cs="Times New Roman" w:eastAsia="Times New Roman" w:hAnsi="Times New Roman"/>
          <w:b/>
          <w:bCs/>
          <w:i w:val="false"/>
          <w:iCs w:val="false"/>
          <w:color w:val="1E2832"/>
          <w:sz w:val="32"/>
          <w:szCs w:val="32"/>
        </w:rPr>
        <w:t xml:space="preserve">Заключение</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Паттерн БЭМ в CORAL — это словарь границ. Блок можно перенести. Элемент живёт только в блоке. Модификатор включает вариант, не создавая новую сущность. Микс разрешает одному узлу быть и ссылкой, и кнопкой внешне. Запрет элемента элемента не даёт именам повторять случайную вложенность HTML.</w:t>
      </w:r>
    </w:p>
    <w:p>
      <w:pPr>
        <w:spacing w:after="80" w:before="80" w:line="276"/>
        <w:jc w:val="both"/>
      </w:pPr>
      <w:r>
        <w:rPr>
          <w:rFonts w:ascii="Times New Roman" w:cs="Times New Roman" w:eastAsia="Times New Roman" w:hAnsi="Times New Roman"/>
          <w:b w:val="false"/>
          <w:bCs w:val="false"/>
          <w:i w:val="false"/>
          <w:iCs w:val="false"/>
          <w:color w:val="1E2832"/>
          <w:sz w:val="24"/>
          <w:szCs w:val="24"/>
        </w:rPr>
        <w:t xml:space="preserve">Когда словарь собран, модалка этапа 4 получает готовую карточку, скрипт этапа 5 получает готовые рычаги _open и _selected, адаптив этапа 7 получает папки блоков. Без этого паттерн остаётся декоративными подчёркиваниями.</w:t>
      </w:r>
    </w:p>
    <w:p>
      <w:pPr>
        <w:pStyle w:val="Heading1"/>
        <w:spacing w:after="160" w:before="360"/>
      </w:pPr>
      <w:r>
        <w:rPr>
          <w:rFonts w:ascii="Times New Roman" w:cs="Times New Roman" w:eastAsia="Times New Roman" w:hAnsi="Times New Roman"/>
          <w:b/>
          <w:bCs/>
          <w:i w:val="false"/>
          <w:iCs w:val="false"/>
          <w:color w:val="1E2832"/>
          <w:sz w:val="32"/>
          <w:szCs w:val="32"/>
        </w:rPr>
        <w:t xml:space="preserve">Источники</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БЭМ. Методология и соглашение об именовании. https://ru.bem.info/methodology/ (дата обращения: 15.09.2026).</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Ключевые понятия: блок, элемент, модификатор. https://ru.bem.info/methodology/key-concepts/ (дата обращения: 15.09.2026).</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Учебный эталон CORAL, каталог stage-03-bem. https://github.com/kruzenshteyn/Coral_Example (дата обращения: 15.09.2026).</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Лекция этапа 3. docs/course/lectures/03-bem/lecture.md.</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Инструкция этапа 3. docs/course/guides/03-bem.md.</w:t>
      </w:r>
    </w:p>
    <w:p>
      <w:pPr>
        <w:pStyle w:val="ListParagraph"/>
        <w:numPr>
          <w:ilvl w:val="0"/>
          <w:numId w:val="10"/>
        </w:numPr>
        <w:spacing w:after="40" w:before="40" w:line="276"/>
      </w:pPr>
      <w:r>
        <w:rPr>
          <w:rFonts w:ascii="Times New Roman" w:cs="Times New Roman" w:eastAsia="Times New Roman" w:hAnsi="Times New Roman"/>
          <w:b w:val="false"/>
          <w:bCs w:val="false"/>
          <w:i w:val="false"/>
          <w:iCs w:val="false"/>
          <w:color w:val="1E2832"/>
          <w:sz w:val="24"/>
          <w:szCs w:val="24"/>
        </w:rPr>
        <w:t xml:space="preserve">MDN. Атрибут class и специфичность селекторов. https://developer.mozilla.org/ru/ (дата обращения: 15.09.2026).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3E3" w:sz="6" w:space="8"/>
      </w:pBdr>
      <w:spacing w:before="80"/>
      <w:jc w:val="center"/>
    </w:pPr>
    <w:r>
      <w:rPr>
        <w:rFonts w:ascii="Times New Roman" w:cs="Times New Roman" w:eastAsia="Times New Roman" w:hAnsi="Times New Roman"/>
        <w:b w:val="false"/>
        <w:bCs w:val="false"/>
        <w:i w:val="false"/>
        <w:iCs w:val="false"/>
        <w:color w:val="5A6570"/>
        <w:sz w:val="18"/>
        <w:szCs w:val="18"/>
      </w:rPr>
      <w:t xml:space="preserve">Методические указания  ·  </w:t>
    </w:r>
    <w:r>
      <w:rPr>
        <w:rFonts w:ascii="Times New Roman" w:cs="Times New Roman" w:eastAsia="Times New Roman" w:hAnsi="Times New Roman"/>
        <w:color w:val="5A65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E5CF2" w:sz="6" w:space="6"/>
      </w:pBdr>
      <w:spacing w:after="120"/>
      <w:jc w:val="right"/>
    </w:pPr>
    <w:r>
      <w:rPr>
        <w:rFonts w:ascii="Times New Roman" w:cs="Times New Roman" w:eastAsia="Times New Roman" w:hAnsi="Times New Roman"/>
        <w:b w:val="false"/>
        <w:bCs w:val="false"/>
        <w:i w:val="false"/>
        <w:iCs w:val="false"/>
        <w:color w:val="5A6570"/>
        <w:sz w:val="18"/>
        <w:szCs w:val="18"/>
      </w:rPr>
      <w:t xml:space="preserve">CORAL  ·  Паттерн БЭМ  ·  подробно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bullet"/>
      <w:lvlText w:val="•"/>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bullet"/>
      <w:lvlText w:val="•"/>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6"/>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E2832"/>
      <w:sz w:val="32"/>
      <w:szCs w:val="32"/>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1E28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2026-09-15T20:22:38.307Z</dcterms:created>
  <dcterms:modified xsi:type="dcterms:W3CDTF">2026-09-15T20:22:38.308Z</dcterms:modified>
</cp:coreProperties>
</file>

<file path=docProps/custom.xml><?xml version="1.0" encoding="utf-8"?>
<Properties xmlns="http://schemas.openxmlformats.org/officeDocument/2006/custom-properties" xmlns:vt="http://schemas.openxmlformats.org/officeDocument/2006/docPropsVTypes"/>
</file>