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2"/>
        </w:rPr>
        <w:t>______________________________________________</w:t>
      </w:r>
    </w:p>
    <w:p>
      <w:pPr>
        <w:jc w:val="center"/>
      </w:pPr>
      <w:r>
        <w:rPr>
          <w:rFonts w:ascii="Times New Roman" w:hAnsi="Times New Roman"/>
          <w:b w:val="0"/>
          <w:sz w:val="20"/>
        </w:rPr>
        <w:t>(наименование образовательной организации)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/>
          <w:b/>
          <w:sz w:val="36"/>
        </w:rPr>
        <w:t>ФОНД ОЦЕНОЧНЫХ СРЕДСТВ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 блоку 2 «Фундаментальные технологии ИИ в контексте умного дома»</w:t>
      </w:r>
    </w:p>
    <w:p>
      <w:pPr>
        <w:jc w:val="center"/>
      </w:pPr>
      <w:r>
        <w:rPr>
          <w:rFonts w:ascii="Times New Roman" w:hAnsi="Times New Roman"/>
          <w:b w:val="0"/>
          <w:sz w:val="26"/>
        </w:rPr>
        <w:t>дисциплины «Прикладной искусственный интеллект в системах умного дома»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Уровень образования: бакалавриат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Курс: 3–4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Объём блока: 18 академических часов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Форма контроля: текущий контроль и рубежная аттестация по блоку</w:t>
      </w:r>
    </w:p>
    <w:p>
      <w:r>
        <w:br/>
        <w:br/>
        <w:br/>
      </w:r>
    </w:p>
    <w:p>
      <w:pPr>
        <w:jc w:val="center"/>
      </w:pPr>
      <w:r>
        <w:rPr>
          <w:sz w:val="24"/>
        </w:rPr>
        <w:t>Город, 2026</w:t>
      </w:r>
    </w:p>
    <w:p>
      <w:r>
        <w:br w:type="page"/>
      </w:r>
    </w:p>
    <w:p>
      <w:pPr>
        <w:pStyle w:val="Heading1"/>
      </w:pPr>
      <w:r>
        <w:t>1. Общие положения</w:t>
      </w:r>
    </w:p>
    <w:p>
      <w:r>
        <w:t>Фонд оценочных средств предназначен для оценки результатов освоения блока 2 «Фундаментальные технологии ИИ в контексте умного дома». Материалы обеспечивают проверку знаний, практических умений и опыта применения методов прогнозирования временных рядов, компьютерного зрения, обработки естественного языка и обучения с подкреплением в прикладных задачах умного дома.</w:t>
      </w:r>
    </w:p>
    <w:p>
      <w:pPr>
        <w:pStyle w:val="Heading1"/>
      </w:pPr>
      <w:r>
        <w:t>2. Паспорт фонда оценочных средств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6236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Содержание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Наименование блока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Блок 2. Фундаментальные технологии ИИ в контексте умного дома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Объём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18 академических часов: 8 часов лекций, 10 часов практических занятий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Виды контроля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Входной самоконтроль, текущий контроль на лекциях, проверка практических работ, рубежное тестирование, защита мини-проектов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Основные технологии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ARIMA, Prophet, LSTM/GRU, OpenCV, TensorFlow Lite, MobileNet, YOLO-tiny, Rasa, Whisper, Home Assistant REST API, Gymnasium, Stable Baselines3, PPO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Максимальный балл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100 баллов</w:t>
            </w:r>
          </w:p>
        </w:tc>
      </w:tr>
    </w:tbl>
    <w:p>
      <w:pPr>
        <w:pStyle w:val="Heading1"/>
      </w:pPr>
      <w:r>
        <w:t>3. Содержание блока и контролируемые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rPr>
          <w:tblHeader w:val="true"/>
        </w:trPr>
        <w:tc>
          <w:tcPr>
            <w:tcW w:type="dxa" w:w="567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1020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Вид</w:t>
            </w:r>
          </w:p>
        </w:tc>
        <w:tc>
          <w:tcPr>
            <w:tcW w:type="dxa" w:w="5669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Содержание занятия</w:t>
            </w:r>
          </w:p>
        </w:tc>
        <w:tc>
          <w:tcPr>
            <w:tcW w:type="dxa" w:w="1701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Индикаторы</w:t>
            </w:r>
          </w:p>
        </w:tc>
        <w:tc>
          <w:tcPr>
            <w:tcW w:type="dxa" w:w="680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Уровень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2.1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Лекция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Обработка временных рядов. Прогнозирование потребления энергии, температуры и качества воздуха. Модели ARIMA, Prophet, LSTM/GRU. Особенности данных умного дома: сезонность, события, пропуски.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ML-2.2, ML-4.1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Б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2.2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Практика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Прогнозирование энергопотребления на реальном датасете умного дома. Сравнение Prophet и LSTM. Оценка качества по MAE и RMSE. Визуализация прогнозов.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ML-2.2, PL-1.2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Б/С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2.3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Лекция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Компьютерное зрение в умном доме. Распознавание лиц, детекция поз и падений, распознавание жестов, обнаружение оставленных предметов. Ограничения вычислительных ресурсов.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DL-3.1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Б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2.4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Практика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Развёртывание лёгкой модели компьютерного зрения MobileNet или YOLO-tiny на Raspberry Pi. Детекция движения и распознавание объектов в реальном времени. TensorFlow Lite, OpenCV, оптимизация под слабое оборудование.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DL-3.1, LC-5.1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С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2.5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Лекция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Голосовой интерфейс умного дома. Архитектура Wake Word → ASR → NLU → Dialog Manager → TTS. Проблема понимания контекста и многозадачности.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DL-4.1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Б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2.6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Практика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Создание простого голосового навыка с использованием Rasa, Snips или Whisper + LLM. Интеграция с Home Assistant. Обработка контекстно-зависимых команд.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DL-4.1, PL-1.2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Б/С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2.7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Лекция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Обучение с подкреплением в умном доме. Управление HVAC, освещением и жалюзи. Формализация функции вознаграждения: комфорт и энергосбережение. Симуляция дома как среды.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ML-6.1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Б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2.8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Практика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Простой RL-агент для управления температурой в симулированной комнате с использованием Gymnasium и Stable Baselines3. Сравнение с правиловым контроллером.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ML-6.1, PL-1.2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С</w:t>
            </w:r>
          </w:p>
        </w:tc>
      </w:tr>
    </w:tbl>
    <w:p>
      <w:pPr>
        <w:pStyle w:val="Heading1"/>
      </w:pPr>
      <w:r>
        <w:t>4. Компетенции и индикаторы, оцениваемые в блоке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Индикатор</w:t>
            </w:r>
          </w:p>
        </w:tc>
        <w:tc>
          <w:tcPr>
            <w:tcW w:type="dxa" w:w="3969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Формулировка</w:t>
            </w:r>
          </w:p>
        </w:tc>
        <w:tc>
          <w:tcPr>
            <w:tcW w:type="dxa" w:w="3969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Проверяемый результат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ML-2.2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Применяет методы предварительной обработки данных и работы с признаками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Проводит разведочный анализ данных, работает с пропусками и выбросами; на среднем уровне владеет генерацией, отбором и преобразованием признаков.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ML-4.1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Применяет алгоритмы кластеризации и понижения размерности для решения практических задач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Применяет стандартные библиотеки обучения без учителя, понимает базовые методы кластеризации и понижения размерности, использует визуализацию для анализа данных.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DL-3.1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Применяет известные алгоритмы и библиотеки компьютерного зрения и предобученные глубокие модели для прикладных задач анализа изображений и видеопотока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Запускает инференс предобученных моделей, применяет OpenCV, TensorFlow/PyTorch, сравнивает модели и учитывает ограничения вычислительных ресурсов.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LC-5.1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Осуществляет выбор инструментов и инженерных практик промышленной разработки, развёртывания и сопровождения моделей МО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Тестирует, настраивает и оценивает инструменты развёртывания моделей в рабочей версии программного обеспечения.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DL-4.1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Применяет известные алгоритмы и библиотеки обработки естественного языка и предобученные глубокие модели для прикладных задач анализа текста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Применяет токенизацию, регулярные выражения, NLU, средства распознавания речи, формирует интенты и сущности, проводит эксперименты с моделями.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ML-6.1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Обосновывает способы и варианты применения алгоритмов обучения с подкреплением в задачах ИИ, включая их адаптацию к специфике задачи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Разрабатывает адаптивного агента, задаёт функцию вознаграждения, использует дисконтированный доход, методы временных различий и аппроксимацию функции ценности.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PL-1.2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Осуществляет выбор инструментов разработки на Python для систем научных вычислений, машинного обучения и визуализации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Оптимизирует код средствами NumPy и других библиотек научных вычислений; применяет scikit-learn, PyTorch, TensorFlow, Matplotlib и специализированные библиотеки МО.</w:t>
            </w:r>
          </w:p>
        </w:tc>
      </w:tr>
    </w:tbl>
    <w:p>
      <w:pPr>
        <w:pStyle w:val="Heading1"/>
      </w:pPr>
      <w:r>
        <w:t>5. Матрица «результат обучения — оценочное средство»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Индикатор</w:t>
            </w:r>
          </w:p>
        </w:tc>
        <w:tc>
          <w:tcPr>
            <w:tcW w:type="dxa" w:w="2835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Результат</w:t>
            </w:r>
          </w:p>
        </w:tc>
        <w:tc>
          <w:tcPr>
            <w:tcW w:type="dxa" w:w="2268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Средства оценки</w:t>
            </w:r>
          </w:p>
        </w:tc>
        <w:tc>
          <w:tcPr>
            <w:tcW w:type="dxa" w:w="2835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Критерии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ML-2.2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Подготовка временных рядов, признаки, пропуски и выбросы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Тест; ПЗ-1; кейсы 1–2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MAE/RMSE; корректность пайплайна; обоснование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ML-4.1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Понижение размерности, обнаружение структуры и аномалий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Тест; аналитическое задание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Корректность выбора метода; интерпретация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DL-3.1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Выбор и применение предобученной CV-модели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Тест; ПЗ-2; кейсы 3–4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Качество инференса; FPS; обоснование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LC-5.1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Развёртывание и оптимизация модели на edge-устройстве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ПЗ-2; защита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Работоспособность; воспроизводимость; измерение ресурсов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DL-4.1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Интенты, сущности, распознавание речи и контекст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Тест; ПЗ-3; кейсы 5–6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Качество NLU; контекст; сценарии тестирования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ML-6.1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Среда, reward, стратегия и оценка RL-агента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Тест; ПЗ-4; кейсы 7–8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Рабочий агент; функция цели; сравнение с baseline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PL-1.2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Выбор и применение библиотек Python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Все практические работы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Качество кода; библиотечные вычисления; визуализация</w:t>
            </w:r>
          </w:p>
        </w:tc>
      </w:tr>
    </w:tbl>
    <w:p>
      <w:pPr>
        <w:pStyle w:val="Heading1"/>
      </w:pPr>
      <w:r>
        <w:t>6. Система текущего и рубежного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402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Вид оценивания</w:t>
            </w:r>
          </w:p>
        </w:tc>
        <w:tc>
          <w:tcPr>
            <w:tcW w:type="dxa" w:w="1134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Баллы</w:t>
            </w:r>
          </w:p>
        </w:tc>
        <w:tc>
          <w:tcPr>
            <w:tcW w:type="dxa" w:w="4535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Содержание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Тестирование по лекционным темам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Не менее 40 вопросов; автоматическая или письменная проверка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Практическая работа 2.2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Прогнозирование временного ряда и сравнение моделей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Практическая работа 2.4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Edge-инференс и оптимизация CV-модели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Практическая работа 2.6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Голосовой навык с контекстом и интеграцией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Практическая работа 2.8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RL-агент HVAC и сравнение с baseline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Итого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r>
        <w:t>Рекомендуемая шкала: 86–100 — «отлично»; 71–85 — «хорошо»; 56–70 — «удовлетворительно»; 0–55 — «неудовлетворительно». Для зачёта блока обязательно выполнение не менее трёх практических работ, включая практическую работу 2.8.</w:t>
      </w:r>
    </w:p>
    <w:p>
      <w:pPr>
        <w:pStyle w:val="Heading1"/>
      </w:pPr>
      <w:r>
        <w:t>7. Критерии оценивания практических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402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Критерий</w:t>
            </w:r>
          </w:p>
        </w:tc>
        <w:tc>
          <w:tcPr>
            <w:tcW w:type="dxa" w:w="1134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Баллы</w:t>
            </w:r>
          </w:p>
        </w:tc>
        <w:tc>
          <w:tcPr>
            <w:tcW w:type="dxa" w:w="4535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Постановка задачи и выбор инструментов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0–3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Цель, входы, выходы и выбранные библиотеки соответствуют заданию.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Работоспособность решения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0–7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Код запускается, формирует требуемый результат и обрабатывает основные ошибки.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Эксперимент и метрики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0–4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Проведено корректное сравнение, рассчитаны требуемые показатели.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Визуализация и интерпретация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0–3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Графики читаемы, выводы основаны на данных.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Качество Python-кода и защита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0–3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Код структурирован, применяются библиотеки, студент объясняет решения.</w:t>
            </w:r>
          </w:p>
        </w:tc>
      </w:tr>
    </w:tbl>
    <w:p>
      <w:pPr>
        <w:pStyle w:val="Heading2"/>
      </w:pPr>
      <w:r>
        <w:t>7.1. Уровни выполнения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Уровень</w:t>
            </w:r>
          </w:p>
        </w:tc>
        <w:tc>
          <w:tcPr>
            <w:tcW w:type="dxa" w:w="7370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Признаки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Минимальный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Запущен готовый пример, получен частичный результат, объяснение фрагментарное.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Базовый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Основная задача выполнена, метрики рассчитаны, результат воспроизводим.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Средний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Выполнено сравнение вариантов, обработаны ошибки, сделаны обоснованные выводы.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Повышенный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Реализовано самостоятельное улучшение, проведён дополнительный эксперимент и анализ ограничений.</w:t>
            </w:r>
          </w:p>
        </w:tc>
      </w:tr>
    </w:tbl>
    <w:p>
      <w:pPr>
        <w:pStyle w:val="Heading1"/>
      </w:pPr>
      <w:r>
        <w:t>8. Оценочные материалы для тестирования</w:t>
      </w:r>
    </w:p>
    <w:p>
      <w:r>
        <w:t>Для рубежного контроля формируется вариант из 20 вопросов: не менее двух вопросов по каждой теме блока. Один правильный ответ оценивается в 1 балл. Полный банк и ключи приведены в КИМ.</w:t>
      </w:r>
    </w:p>
    <w:p>
      <w:r>
        <w:rPr>
          <w:b/>
        </w:rPr>
        <w:t xml:space="preserve">1. Какой компонент временного ряда отражает повторяющиеся изменения с фиксированным периодом? </w:t>
      </w:r>
      <w:r>
        <w:t>(ML-2.2)</w:t>
      </w:r>
    </w:p>
    <w:p>
      <w:pPr>
        <w:pStyle w:val="ListBullet"/>
      </w:pPr>
      <w:r>
        <w:t>А) Тренд</w:t>
      </w:r>
    </w:p>
    <w:p>
      <w:pPr>
        <w:pStyle w:val="ListBullet"/>
      </w:pPr>
      <w:r>
        <w:t>Б) Сезонность</w:t>
      </w:r>
    </w:p>
    <w:p>
      <w:pPr>
        <w:pStyle w:val="ListBullet"/>
      </w:pPr>
      <w:r>
        <w:t>В) Выброс</w:t>
      </w:r>
    </w:p>
    <w:p>
      <w:pPr>
        <w:pStyle w:val="ListBullet"/>
      </w:pPr>
      <w:r>
        <w:t>Г) Белый шум</w:t>
      </w:r>
    </w:p>
    <w:p>
      <w:r>
        <w:rPr>
          <w:b/>
        </w:rPr>
        <w:t xml:space="preserve">2. Какой показатель измеряет среднюю абсолютную ошибку прогноза? </w:t>
      </w:r>
      <w:r>
        <w:t>(ML-2.2)</w:t>
      </w:r>
    </w:p>
    <w:p>
      <w:pPr>
        <w:pStyle w:val="ListBullet"/>
      </w:pPr>
      <w:r>
        <w:t>А) RMSE</w:t>
      </w:r>
    </w:p>
    <w:p>
      <w:pPr>
        <w:pStyle w:val="ListBullet"/>
      </w:pPr>
      <w:r>
        <w:t>Б) MAE</w:t>
      </w:r>
    </w:p>
    <w:p>
      <w:pPr>
        <w:pStyle w:val="ListBullet"/>
      </w:pPr>
      <w:r>
        <w:t>В) R²</w:t>
      </w:r>
    </w:p>
    <w:p>
      <w:pPr>
        <w:pStyle w:val="ListBullet"/>
      </w:pPr>
      <w:r>
        <w:t>Г) Silhouette</w:t>
      </w:r>
    </w:p>
    <w:p>
      <w:r>
        <w:rPr>
          <w:b/>
        </w:rPr>
        <w:t xml:space="preserve">3. Почему временной ряд нельзя случайно перемешивать перед разбиением на обучение и тест? </w:t>
      </w:r>
      <w:r>
        <w:t>(ML-2.2)</w:t>
      </w:r>
    </w:p>
    <w:p>
      <w:pPr>
        <w:pStyle w:val="ListBullet"/>
      </w:pPr>
      <w:r>
        <w:t>А) Теряется временной порядок</w:t>
      </w:r>
    </w:p>
    <w:p>
      <w:pPr>
        <w:pStyle w:val="ListBullet"/>
      </w:pPr>
      <w:r>
        <w:t>Б) Увеличивается размер данных</w:t>
      </w:r>
    </w:p>
    <w:p>
      <w:pPr>
        <w:pStyle w:val="ListBullet"/>
      </w:pPr>
      <w:r>
        <w:t>В) Нельзя вычислить среднее</w:t>
      </w:r>
    </w:p>
    <w:p>
      <w:pPr>
        <w:pStyle w:val="ListBullet"/>
      </w:pPr>
      <w:r>
        <w:t>Г) Модель перестаёт использовать Python</w:t>
      </w:r>
    </w:p>
    <w:p>
      <w:r>
        <w:rPr>
          <w:b/>
        </w:rPr>
        <w:t xml:space="preserve">4. Какой признак полезно создать для суточного энергопотребления? </w:t>
      </w:r>
      <w:r>
        <w:t>(ML-2.2)</w:t>
      </w:r>
    </w:p>
    <w:p>
      <w:pPr>
        <w:pStyle w:val="ListBullet"/>
      </w:pPr>
      <w:r>
        <w:t>А) Номер строки</w:t>
      </w:r>
    </w:p>
    <w:p>
      <w:pPr>
        <w:pStyle w:val="ListBullet"/>
      </w:pPr>
      <w:r>
        <w:t>Б) Час суток</w:t>
      </w:r>
    </w:p>
    <w:p>
      <w:pPr>
        <w:pStyle w:val="ListBullet"/>
      </w:pPr>
      <w:r>
        <w:t>В) Имя файла</w:t>
      </w:r>
    </w:p>
    <w:p>
      <w:pPr>
        <w:pStyle w:val="ListBullet"/>
      </w:pPr>
      <w:r>
        <w:t>Г) Адрес памяти</w:t>
      </w:r>
    </w:p>
    <w:p>
      <w:r>
        <w:rPr>
          <w:b/>
        </w:rPr>
        <w:t xml:space="preserve">5. Какой метод лучше подходит для заполнения коротких пропусков в плавном временном ряду? </w:t>
      </w:r>
      <w:r>
        <w:t>(ML-2.2)</w:t>
      </w:r>
    </w:p>
    <w:p>
      <w:pPr>
        <w:pStyle w:val="ListBullet"/>
      </w:pPr>
      <w:r>
        <w:t>А) Линейная интерполяция</w:t>
      </w:r>
    </w:p>
    <w:p>
      <w:pPr>
        <w:pStyle w:val="ListBullet"/>
      </w:pPr>
      <w:r>
        <w:t>Б) Удаление всех данных</w:t>
      </w:r>
    </w:p>
    <w:p>
      <w:pPr>
        <w:pStyle w:val="ListBullet"/>
      </w:pPr>
      <w:r>
        <w:t>В) Случайная перестановка</w:t>
      </w:r>
    </w:p>
    <w:p>
      <w:pPr>
        <w:pStyle w:val="ListBullet"/>
      </w:pPr>
      <w:r>
        <w:t>Г) One-hot encoding</w:t>
      </w:r>
    </w:p>
    <w:p>
      <w:r>
        <w:rPr>
          <w:b/>
        </w:rPr>
        <w:t xml:space="preserve">6. Что показывает RMSE по сравнению с MAE? </w:t>
      </w:r>
      <w:r>
        <w:t>(ML-2.2)</w:t>
      </w:r>
    </w:p>
    <w:p>
      <w:pPr>
        <w:pStyle w:val="ListBullet"/>
      </w:pPr>
      <w:r>
        <w:t>А) Слабее штрафует крупные ошибки</w:t>
      </w:r>
    </w:p>
    <w:p>
      <w:pPr>
        <w:pStyle w:val="ListBullet"/>
      </w:pPr>
      <w:r>
        <w:t>Б) Сильнее штрафует крупные ошибки</w:t>
      </w:r>
    </w:p>
    <w:p>
      <w:pPr>
        <w:pStyle w:val="ListBullet"/>
      </w:pPr>
      <w:r>
        <w:t>В) Не зависит от ошибок</w:t>
      </w:r>
    </w:p>
    <w:p>
      <w:pPr>
        <w:pStyle w:val="ListBullet"/>
      </w:pPr>
      <w:r>
        <w:t>Г) Измеряет скорость обучения</w:t>
      </w:r>
    </w:p>
    <w:p>
      <w:r>
        <w:rPr>
          <w:b/>
        </w:rPr>
        <w:t xml:space="preserve">7. Какой инструмент предназначен для декомпозиции и анализа сезонных временных рядов? </w:t>
      </w:r>
      <w:r>
        <w:t>(ML-2.2)</w:t>
      </w:r>
    </w:p>
    <w:p>
      <w:pPr>
        <w:pStyle w:val="ListBullet"/>
      </w:pPr>
      <w:r>
        <w:t>А) STL</w:t>
      </w:r>
    </w:p>
    <w:p>
      <w:pPr>
        <w:pStyle w:val="ListBullet"/>
      </w:pPr>
      <w:r>
        <w:t>Б) PCA</w:t>
      </w:r>
    </w:p>
    <w:p>
      <w:pPr>
        <w:pStyle w:val="ListBullet"/>
      </w:pPr>
      <w:r>
        <w:t>В) YOLO</w:t>
      </w:r>
    </w:p>
    <w:p>
      <w:pPr>
        <w:pStyle w:val="ListBullet"/>
      </w:pPr>
      <w:r>
        <w:t>Г) PPO</w:t>
      </w:r>
    </w:p>
    <w:p>
      <w:r>
        <w:rPr>
          <w:b/>
        </w:rPr>
        <w:t xml:space="preserve">8. Какой подход предотвращает утечку будущих данных при нормализации? </w:t>
      </w:r>
      <w:r>
        <w:t>(ML-2.2)</w:t>
      </w:r>
    </w:p>
    <w:p>
      <w:pPr>
        <w:pStyle w:val="ListBullet"/>
      </w:pPr>
      <w:r>
        <w:t>А) Обучение scaler только на train</w:t>
      </w:r>
    </w:p>
    <w:p>
      <w:pPr>
        <w:pStyle w:val="ListBullet"/>
      </w:pPr>
      <w:r>
        <w:t>Б) Обучение scaler на всём наборе</w:t>
      </w:r>
    </w:p>
    <w:p>
      <w:pPr>
        <w:pStyle w:val="ListBullet"/>
      </w:pPr>
      <w:r>
        <w:t>В) Удаление временной метки</w:t>
      </w:r>
    </w:p>
    <w:p>
      <w:pPr>
        <w:pStyle w:val="ListBullet"/>
      </w:pPr>
      <w:r>
        <w:t>Г) Случайное перемешивание</w:t>
      </w:r>
    </w:p>
    <w:p>
      <w:r>
        <w:rPr>
          <w:b/>
        </w:rPr>
        <w:t xml:space="preserve">9. Что является окном наблюдения для LSTM-прогноза? </w:t>
      </w:r>
      <w:r>
        <w:t>(ML-2.2)</w:t>
      </w:r>
    </w:p>
    <w:p>
      <w:pPr>
        <w:pStyle w:val="ListBullet"/>
      </w:pPr>
      <w:r>
        <w:t>А) Последовательность предыдущих значений</w:t>
      </w:r>
    </w:p>
    <w:p>
      <w:pPr>
        <w:pStyle w:val="ListBullet"/>
      </w:pPr>
      <w:r>
        <w:t>Б) Список классов</w:t>
      </w:r>
    </w:p>
    <w:p>
      <w:pPr>
        <w:pStyle w:val="ListBullet"/>
      </w:pPr>
      <w:r>
        <w:t>В) Матрица путаницы</w:t>
      </w:r>
    </w:p>
    <w:p>
      <w:pPr>
        <w:pStyle w:val="ListBullet"/>
      </w:pPr>
      <w:r>
        <w:t>Г) Набор изображений</w:t>
      </w:r>
    </w:p>
    <w:p>
      <w:r>
        <w:rPr>
          <w:b/>
        </w:rPr>
        <w:t xml:space="preserve">10. Какая модель специально учитывает тренд, сезонность и праздники? </w:t>
      </w:r>
      <w:r>
        <w:t>(ML-2.2)</w:t>
      </w:r>
    </w:p>
    <w:p>
      <w:pPr>
        <w:pStyle w:val="ListBullet"/>
      </w:pPr>
      <w:r>
        <w:t>А) Prophet</w:t>
      </w:r>
    </w:p>
    <w:p>
      <w:pPr>
        <w:pStyle w:val="ListBullet"/>
      </w:pPr>
      <w:r>
        <w:t>Б) K-means</w:t>
      </w:r>
    </w:p>
    <w:p>
      <w:pPr>
        <w:pStyle w:val="ListBullet"/>
      </w:pPr>
      <w:r>
        <w:t>В) MobileNet</w:t>
      </w:r>
    </w:p>
    <w:p>
      <w:pPr>
        <w:pStyle w:val="ListBullet"/>
      </w:pPr>
      <w:r>
        <w:t>Г) SARSA</w:t>
      </w:r>
    </w:p>
    <w:p>
      <w:r>
        <w:rPr>
          <w:b/>
        </w:rPr>
        <w:t xml:space="preserve">11. Какова основная задача PCA? </w:t>
      </w:r>
      <w:r>
        <w:t>(ML-4.1)</w:t>
      </w:r>
    </w:p>
    <w:p>
      <w:pPr>
        <w:pStyle w:val="ListBullet"/>
      </w:pPr>
      <w:r>
        <w:t>А) Повышение размерности</w:t>
      </w:r>
    </w:p>
    <w:p>
      <w:pPr>
        <w:pStyle w:val="ListBullet"/>
      </w:pPr>
      <w:r>
        <w:t>Б) Линейное понижение размерности с сохранением дисперсии</w:t>
      </w:r>
    </w:p>
    <w:p>
      <w:pPr>
        <w:pStyle w:val="ListBullet"/>
      </w:pPr>
      <w:r>
        <w:t>В) Распознавание речи</w:t>
      </w:r>
    </w:p>
    <w:p>
      <w:pPr>
        <w:pStyle w:val="ListBullet"/>
      </w:pPr>
      <w:r>
        <w:t>Г) Управление температурой</w:t>
      </w:r>
    </w:p>
    <w:p>
      <w:r>
        <w:rPr>
          <w:b/>
        </w:rPr>
        <w:t xml:space="preserve">12. Какой алгоритм способен выделять кластеры произвольной формы и шум? </w:t>
      </w:r>
      <w:r>
        <w:t>(ML-4.1)</w:t>
      </w:r>
    </w:p>
    <w:p>
      <w:pPr>
        <w:pStyle w:val="ListBullet"/>
      </w:pPr>
      <w:r>
        <w:t>А) K-means</w:t>
      </w:r>
    </w:p>
    <w:p>
      <w:pPr>
        <w:pStyle w:val="ListBullet"/>
      </w:pPr>
      <w:r>
        <w:t>Б) DBSCAN</w:t>
      </w:r>
    </w:p>
    <w:p>
      <w:pPr>
        <w:pStyle w:val="ListBullet"/>
      </w:pPr>
      <w:r>
        <w:t>В) ARIMA</w:t>
      </w:r>
    </w:p>
    <w:p>
      <w:pPr>
        <w:pStyle w:val="ListBullet"/>
      </w:pPr>
      <w:r>
        <w:t>Г) PPO</w:t>
      </w:r>
    </w:p>
    <w:p>
      <w:pPr>
        <w:pStyle w:val="Heading1"/>
      </w:pPr>
      <w:r>
        <w:t>9. Оценочные задания практического типа</w:t>
      </w:r>
    </w:p>
    <w:p>
      <w:pPr>
        <w:pStyle w:val="Heading2"/>
      </w:pPr>
      <w:r>
        <w:t>ПЗ-1. Прогнозирование энергопотребления</w:t>
      </w:r>
    </w:p>
    <w:p>
      <w:r>
        <w:t>Подготовить временной ряд, обработать пропуски, выделить временные признаки, обучить Prophet и LSTM либо упрощённый рекуррентный аналог, рассчитать MAE и RMSE, построить общий график факта и прогнозов.</w:t>
      </w:r>
    </w:p>
    <w:p>
      <w:r>
        <w:t>Индикаторы: ML-2.2, PL-1.2.</w:t>
      </w:r>
    </w:p>
    <w:p>
      <w:r>
        <w:t>Проверяемые элементы:</w:t>
      </w:r>
    </w:p>
    <w:p>
      <w:pPr>
        <w:pStyle w:val="ListBullet"/>
      </w:pPr>
      <w:r>
        <w:t>Корректное временное разбиение</w:t>
      </w:r>
    </w:p>
    <w:p>
      <w:pPr>
        <w:pStyle w:val="ListBullet"/>
      </w:pPr>
      <w:r>
        <w:t>Отсутствие утечки данных</w:t>
      </w:r>
    </w:p>
    <w:p>
      <w:pPr>
        <w:pStyle w:val="ListBullet"/>
      </w:pPr>
      <w:r>
        <w:t>Две модели</w:t>
      </w:r>
    </w:p>
    <w:p>
      <w:pPr>
        <w:pStyle w:val="ListBullet"/>
      </w:pPr>
      <w:r>
        <w:t>Метрики</w:t>
      </w:r>
    </w:p>
    <w:p>
      <w:pPr>
        <w:pStyle w:val="ListBullet"/>
      </w:pPr>
      <w:r>
        <w:t>Визуализация и вывод</w:t>
      </w:r>
    </w:p>
    <w:p>
      <w:pPr>
        <w:pStyle w:val="Heading2"/>
      </w:pPr>
      <w:r>
        <w:t>ПЗ-2. Edge-компьютерное зрение</w:t>
      </w:r>
    </w:p>
    <w:p>
      <w:r>
        <w:t>Запустить предобученную MobileNet или YOLO-tiny на видеопотоке/видеофайле, измерить FPS и задержку, применить минимум один способ оптимизации и сравнить результат.</w:t>
      </w:r>
    </w:p>
    <w:p>
      <w:r>
        <w:t>Индикаторы: DL-3.1, LC-5.1.</w:t>
      </w:r>
    </w:p>
    <w:p>
      <w:r>
        <w:t>Проверяемые элементы:</w:t>
      </w:r>
    </w:p>
    <w:p>
      <w:pPr>
        <w:pStyle w:val="ListBullet"/>
      </w:pPr>
      <w:r>
        <w:t>Рабочий инференс</w:t>
      </w:r>
    </w:p>
    <w:p>
      <w:pPr>
        <w:pStyle w:val="ListBullet"/>
      </w:pPr>
      <w:r>
        <w:t>Измерение производительности</w:t>
      </w:r>
    </w:p>
    <w:p>
      <w:pPr>
        <w:pStyle w:val="ListBullet"/>
      </w:pPr>
      <w:r>
        <w:t>Оптимизация</w:t>
      </w:r>
    </w:p>
    <w:p>
      <w:pPr>
        <w:pStyle w:val="ListBullet"/>
      </w:pPr>
      <w:r>
        <w:t>Оценка качества</w:t>
      </w:r>
    </w:p>
    <w:p>
      <w:pPr>
        <w:pStyle w:val="ListBullet"/>
      </w:pPr>
      <w:r>
        <w:t>Инженерный вывод</w:t>
      </w:r>
    </w:p>
    <w:p>
      <w:pPr>
        <w:pStyle w:val="Heading2"/>
      </w:pPr>
      <w:r>
        <w:t>ПЗ-3. Голосовой навык</w:t>
      </w:r>
    </w:p>
    <w:p>
      <w:r>
        <w:t>Создать не менее четырёх интентов, две сущности и контекстные slots; подключить распознавание Whisper и вызов Home Assistant либо его программного имитатора.</w:t>
      </w:r>
    </w:p>
    <w:p>
      <w:r>
        <w:t>Индикаторы: DL-4.1, PL-1.2.</w:t>
      </w:r>
    </w:p>
    <w:p>
      <w:r>
        <w:t>Проверяемые элементы:</w:t>
      </w:r>
    </w:p>
    <w:p>
      <w:pPr>
        <w:pStyle w:val="ListBullet"/>
      </w:pPr>
      <w:r>
        <w:t>NLU-набор</w:t>
      </w:r>
    </w:p>
    <w:p>
      <w:pPr>
        <w:pStyle w:val="ListBullet"/>
      </w:pPr>
      <w:r>
        <w:t>Извлечение сущностей</w:t>
      </w:r>
    </w:p>
    <w:p>
      <w:pPr>
        <w:pStyle w:val="ListBullet"/>
      </w:pPr>
      <w:r>
        <w:t>Контекст</w:t>
      </w:r>
    </w:p>
    <w:p>
      <w:pPr>
        <w:pStyle w:val="ListBullet"/>
      </w:pPr>
      <w:r>
        <w:t>Интеграция</w:t>
      </w:r>
    </w:p>
    <w:p>
      <w:pPr>
        <w:pStyle w:val="ListBullet"/>
      </w:pPr>
      <w:r>
        <w:t>Тестовые команды</w:t>
      </w:r>
    </w:p>
    <w:p>
      <w:pPr>
        <w:pStyle w:val="Heading2"/>
      </w:pPr>
      <w:r>
        <w:t>ПЗ-4. RL-контроллер HVAC</w:t>
      </w:r>
    </w:p>
    <w:p>
      <w:r>
        <w:t>Разработать Gymnasium-среду, правиловой контроллер и PPO-агента; сравнить по среднему отклонению температуры, энергии, времени в комфортной зоне и полному вознаграждению.</w:t>
      </w:r>
    </w:p>
    <w:p>
      <w:r>
        <w:t>Индикаторы: ML-6.1, PL-1.2.</w:t>
      </w:r>
    </w:p>
    <w:p>
      <w:r>
        <w:t>Проверяемые элементы:</w:t>
      </w:r>
    </w:p>
    <w:p>
      <w:pPr>
        <w:pStyle w:val="ListBullet"/>
      </w:pPr>
      <w:r>
        <w:t>Среда</w:t>
      </w:r>
    </w:p>
    <w:p>
      <w:pPr>
        <w:pStyle w:val="ListBullet"/>
      </w:pPr>
      <w:r>
        <w:t>Reward</w:t>
      </w:r>
    </w:p>
    <w:p>
      <w:pPr>
        <w:pStyle w:val="ListBullet"/>
      </w:pPr>
      <w:r>
        <w:t>Baseline</w:t>
      </w:r>
    </w:p>
    <w:p>
      <w:pPr>
        <w:pStyle w:val="ListBullet"/>
      </w:pPr>
      <w:r>
        <w:t>Обучение PPO</w:t>
      </w:r>
    </w:p>
    <w:p>
      <w:pPr>
        <w:pStyle w:val="ListBullet"/>
      </w:pPr>
      <w:r>
        <w:t>Сравнение и графики</w:t>
      </w:r>
    </w:p>
    <w:p>
      <w:pPr>
        <w:pStyle w:val="Heading1"/>
      </w:pPr>
      <w:r>
        <w:t>10. Критерии оценки кейсов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268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Показатель</w:t>
            </w:r>
          </w:p>
        </w:tc>
        <w:tc>
          <w:tcPr>
            <w:tcW w:type="dxa" w:w="2268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0 баллов</w:t>
            </w:r>
          </w:p>
        </w:tc>
        <w:tc>
          <w:tcPr>
            <w:tcW w:type="dxa" w:w="2268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1 балл</w:t>
            </w:r>
          </w:p>
        </w:tc>
        <w:tc>
          <w:tcPr>
            <w:tcW w:type="dxa" w:w="2268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2 балла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Анализ ситуации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Отсутствует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Выделена часть факторов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Выделены основные причины и ограничения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Выбор метода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Не соответствует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Частично соответствует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Соответствует задаче и обоснован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План проверки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Отсутствует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Неполный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Содержит данные, метрики и протокол сравнения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Вывод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Не связан с решением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Формальный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Аргументирован и учитывает ограничения</w:t>
            </w:r>
          </w:p>
        </w:tc>
      </w:tr>
    </w:tbl>
    <w:p>
      <w:pPr>
        <w:pStyle w:val="Heading1"/>
      </w:pPr>
      <w:r>
        <w:t>11. Вопросы для защиты блока</w:t>
      </w:r>
    </w:p>
    <w:p>
      <w:r>
        <w:t>1. Почему временной порядок необходимо сохранять при обучении прогностической модели?</w:t>
      </w:r>
    </w:p>
    <w:p>
      <w:r>
        <w:t>2. Чем MAE отличается от RMSE и в каких случаях каждая метрика предпочтительнее?</w:t>
      </w:r>
    </w:p>
    <w:p>
      <w:r>
        <w:t>3. Какие ограничения edge-устройства влияют на выбор CV-модели?</w:t>
      </w:r>
    </w:p>
    <w:p>
      <w:r>
        <w:t>4. Чем квантование отличается от уменьшения входного разрешения?</w:t>
      </w:r>
    </w:p>
    <w:p>
      <w:r>
        <w:t>5. Какова роль NLU в архитектуре голосового интерфейса?</w:t>
      </w:r>
    </w:p>
    <w:p>
      <w:r>
        <w:t>6. Как сохраняется контекст между последовательными командами?</w:t>
      </w:r>
    </w:p>
    <w:p>
      <w:r>
        <w:t>7. Какие элементы определяют задачу обучения с подкреплением?</w:t>
      </w:r>
    </w:p>
    <w:p>
      <w:r>
        <w:t>8. Как функция вознаграждения влияет на поведение агента?</w:t>
      </w:r>
    </w:p>
    <w:p>
      <w:r>
        <w:t>9. Почему RL-агента необходимо сравнивать с baseline?</w:t>
      </w:r>
    </w:p>
    <w:p>
      <w:r>
        <w:t>10. Как обеспечить воспроизводимость экспериментов на Python?</w:t>
      </w:r>
    </w:p>
    <w:p>
      <w:pPr>
        <w:pStyle w:val="Heading1"/>
      </w:pPr>
      <w:r>
        <w:t>12. Методические рекомендации преподавателю</w:t>
      </w:r>
    </w:p>
    <w:p>
      <w:pPr>
        <w:pStyle w:val="ListBullet"/>
      </w:pPr>
      <w:r>
        <w:t>Для практических работ использовать единые исходные данные или фиксированные seed, чтобы сравнение результатов было корректным.</w:t>
      </w:r>
    </w:p>
    <w:p>
      <w:pPr>
        <w:pStyle w:val="ListBullet"/>
      </w:pPr>
      <w:r>
        <w:t>При отсутствии Raspberry Pi разрешить выполнение edge-задания на ПК с искусственным ограничением разрешения, частоты кадров и числа потоков.</w:t>
      </w:r>
    </w:p>
    <w:p>
      <w:pPr>
        <w:pStyle w:val="ListBullet"/>
      </w:pPr>
      <w:r>
        <w:t>При отсутствии физического Home Assistant использовать программный имитатор REST API или демонстрационные сущности.</w:t>
      </w:r>
    </w:p>
    <w:p>
      <w:pPr>
        <w:pStyle w:val="ListBullet"/>
      </w:pPr>
      <w:r>
        <w:t>Оценивать не только итоговую метрику, но и корректность экспериментального протокола.</w:t>
      </w:r>
    </w:p>
    <w:p>
      <w:pPr>
        <w:pStyle w:val="ListBullet"/>
      </w:pPr>
      <w:r>
        <w:t>Не снижать оценку за то, что обученная модель уступила baseline, если эксперимент проведён корректно и вывод обоснован.</w:t>
      </w:r>
    </w:p>
    <w:p>
      <w:pPr>
        <w:pStyle w:val="Heading1"/>
      </w:pPr>
      <w:r>
        <w:t>13. Лист фиксации результатов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tblHeader w:val="true"/>
        </w:trPr>
        <w:tc>
          <w:tcPr>
            <w:tcW w:type="dxa" w:w="2268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Ф.И.О.</w:t>
            </w:r>
          </w:p>
        </w:tc>
        <w:tc>
          <w:tcPr>
            <w:tcW w:type="dxa" w:w="1134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Тест, 20</w:t>
            </w:r>
          </w:p>
        </w:tc>
        <w:tc>
          <w:tcPr>
            <w:tcW w:type="dxa" w:w="1134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ПЗ-1, 20</w:t>
            </w:r>
          </w:p>
        </w:tc>
        <w:tc>
          <w:tcPr>
            <w:tcW w:type="dxa" w:w="1134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ПЗ-2, 20</w:t>
            </w:r>
          </w:p>
        </w:tc>
        <w:tc>
          <w:tcPr>
            <w:tcW w:type="dxa" w:w="1134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ПЗ-3, 20</w:t>
            </w:r>
          </w:p>
        </w:tc>
        <w:tc>
          <w:tcPr>
            <w:tcW w:type="dxa" w:w="1134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ПЗ-4, 20</w:t>
            </w:r>
          </w:p>
        </w:tc>
        <w:tc>
          <w:tcPr>
            <w:tcW w:type="dxa" w:w="1134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Итого</w:t>
            </w:r>
          </w:p>
        </w:tc>
        <w:tc>
          <w:tcPr>
            <w:tcW w:type="dxa" w:w="1134"/>
            <w:vAlign w:val="center"/>
            <w:shd w:fill="D9EAD3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Оценка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ФОС блока 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