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py9u9t33xa5o" w:id="0"/>
      <w:bookmarkEnd w:id="0"/>
      <w:r w:rsidDel="00000000" w:rsidR="00000000" w:rsidRPr="00000000">
        <w:rPr>
          <w:b w:val="1"/>
          <w:bCs w:val="1"/>
          <w:sz w:val="46"/>
          <w:szCs w:val="46"/>
          <w:rtl w:val="0"/>
        </w:rPr>
        <w:t xml:space="preserve">📜 Standard Operating Procedure (SOP) for Customer Complaint &amp; Feedback Handling (Onboarding Focus)</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Document ID: BM-SOP-COMPLAINT-V6.0</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Effective Date: 2025-10-29</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Revision Owner: Head of Customer Experience and Compliance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To define the mandatory, end-to-end process for receiving, classifying, escalating, and resolving customer complaints that arise during the initial 90-day onboarding period (NCAO and Cross-Sell). The primary objective is Service Recovery, which ensures timely resolution, root cause elimination, regulatory compliance, and maximization of Customer Retention.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qgsoconje5x1" w:id="1"/>
      <w:bookmarkEnd w:id="1"/>
      <w:r w:rsidDel="00000000" w:rsidR="00000000" w:rsidRPr="00000000">
        <w:rPr>
          <w:b w:val="1"/>
          <w:bCs w:val="1"/>
          <w:sz w:val="34"/>
          <w:szCs w:val="34"/>
          <w:rtl w:val="0"/>
        </w:rPr>
        <w:t xml:space="preserve">A. Complaint Logging and Categorization Protocol</w:t>
      </w:r>
    </w:p>
    <w:p w:rsidR="00000000" w:rsidDel="00000000" w:rsidP="00000000" w:rsidRDefault="00000000" w:rsidRPr="00000000" w14:paraId="00000007">
      <w:pPr>
        <w:spacing w:after="240" w:lineRule="auto"/>
        <w:rPr/>
      </w:pPr>
      <w:r w:rsidDel="00000000" w:rsidR="00000000" w:rsidRPr="00000000">
        <w:rPr>
          <w:rtl w:val="0"/>
        </w:rPr>
        <w:t xml:space="preserve">This phase ensures all issues are captured immediately and accurately classified to trigger the correct escalation path and Service Level Agreement (SLA). This process is crucial for the Branch Manager to uphold </w:t>
      </w:r>
      <w:r w:rsidDel="00000000" w:rsidR="00000000" w:rsidRPr="00000000">
        <w:rPr>
          <w:b w:val="1"/>
          <w:bCs w:val="1"/>
          <w:rtl w:val="0"/>
        </w:rPr>
        <w:t xml:space="preserve">Service Recovery</w:t>
      </w:r>
      <w:r w:rsidDel="00000000" w:rsidR="00000000" w:rsidRPr="00000000">
        <w:rPr>
          <w:rtl w:val="0"/>
        </w:rPr>
        <w:t xml:space="preserve"> standards.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iwlbk4o5nim2" w:id="2"/>
      <w:bookmarkEnd w:id="2"/>
      <w:r w:rsidDel="00000000" w:rsidR="00000000" w:rsidRPr="00000000">
        <w:rPr>
          <w:b w:val="1"/>
          <w:bCs w:val="1"/>
          <w:color w:val="000000"/>
          <w:sz w:val="26"/>
          <w:szCs w:val="26"/>
          <w:rtl w:val="0"/>
        </w:rPr>
        <w:t xml:space="preserve">A.1. Receipt and Initial Acknowledgment</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b w:val="1"/>
          <w:bCs w:val="1"/>
          <w:rtl w:val="0"/>
        </w:rPr>
        <w:t xml:space="preserve">Mandatory Channels:</w:t>
      </w:r>
      <w:r w:rsidDel="00000000" w:rsidR="00000000" w:rsidRPr="00000000">
        <w:rPr>
          <w:rtl w:val="0"/>
        </w:rPr>
        <w:t xml:space="preserve"> All branch staff (RM, Teller, BOH) are authorized to receive complaints via in-person verbal submission, written letter, email, or telephone.</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Immediate Logging Mandate:</w:t>
      </w:r>
      <w:r w:rsidDel="00000000" w:rsidR="00000000" w:rsidRPr="00000000">
        <w:rPr>
          <w:rtl w:val="0"/>
        </w:rPr>
        <w:t xml:space="preserve"> Upon receipt, the staff member must </w:t>
      </w:r>
      <w:r w:rsidDel="00000000" w:rsidR="00000000" w:rsidRPr="00000000">
        <w:rPr>
          <w:b w:val="1"/>
          <w:bCs w:val="1"/>
          <w:rtl w:val="0"/>
        </w:rPr>
        <w:t xml:space="preserve">immediately</w:t>
      </w:r>
      <w:r w:rsidDel="00000000" w:rsidR="00000000" w:rsidRPr="00000000">
        <w:rPr>
          <w:rtl w:val="0"/>
        </w:rPr>
        <w:t xml:space="preserve"> log the complaint into the bank's central </w:t>
      </w:r>
      <w:r w:rsidDel="00000000" w:rsidR="00000000" w:rsidRPr="00000000">
        <w:rPr>
          <w:b w:val="1"/>
          <w:bCs w:val="1"/>
          <w:rtl w:val="0"/>
        </w:rPr>
        <w:t xml:space="preserve">Complaint Management System (CMS)</w:t>
      </w:r>
      <w:r w:rsidDel="00000000" w:rsidR="00000000" w:rsidRPr="00000000">
        <w:rPr>
          <w:rtl w:val="0"/>
        </w:rPr>
        <w:t xml:space="preserve"> within a maximum of </w:t>
      </w:r>
      <w:r w:rsidDel="00000000" w:rsidR="00000000" w:rsidRPr="00000000">
        <w:rPr>
          <w:b w:val="1"/>
          <w:bCs w:val="1"/>
          <w:rtl w:val="0"/>
        </w:rPr>
        <w:t xml:space="preserve">60 minutes</w:t>
      </w:r>
      <w:r w:rsidDel="00000000" w:rsidR="00000000" w:rsidRPr="00000000">
        <w:rPr>
          <w:rtl w:val="0"/>
        </w:rPr>
        <w:t xml:space="preserve">. Failure to log a complaint within this SLA is a serious disciplinary offense.</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Unique Tracking ID:</w:t>
      </w:r>
      <w:r w:rsidDel="00000000" w:rsidR="00000000" w:rsidRPr="00000000">
        <w:rPr>
          <w:rtl w:val="0"/>
        </w:rPr>
        <w:t xml:space="preserve"> The CMS must automatically generate a </w:t>
      </w:r>
      <w:r w:rsidDel="00000000" w:rsidR="00000000" w:rsidRPr="00000000">
        <w:rPr>
          <w:b w:val="1"/>
          <w:bCs w:val="1"/>
          <w:rtl w:val="0"/>
        </w:rPr>
        <w:t xml:space="preserve">Unique Complaint Tracking ID</w:t>
      </w:r>
      <w:r w:rsidDel="00000000" w:rsidR="00000000" w:rsidRPr="00000000">
        <w:rPr>
          <w:rtl w:val="0"/>
        </w:rPr>
        <w:t xml:space="preserve">. This ID must be verbally communicated to the customer and followed up with a formal electronic acknowledgment (via email or SMS) within </w:t>
      </w:r>
      <w:r w:rsidDel="00000000" w:rsidR="00000000" w:rsidRPr="00000000">
        <w:rPr>
          <w:b w:val="1"/>
          <w:bCs w:val="1"/>
          <w:rtl w:val="0"/>
        </w:rPr>
        <w:t xml:space="preserve">4 hours</w:t>
      </w:r>
      <w:r w:rsidDel="00000000" w:rsidR="00000000" w:rsidRPr="00000000">
        <w:rPr>
          <w:rtl w:val="0"/>
        </w:rPr>
        <w:t xml:space="preserve"> of receipt, confirming the issue has been logged and the expected resolution timeframe.</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b w:val="1"/>
          <w:bCs w:val="1"/>
          <w:rtl w:val="0"/>
        </w:rPr>
        <w:t xml:space="preserve">Initial Triage:</w:t>
      </w:r>
      <w:r w:rsidDel="00000000" w:rsidR="00000000" w:rsidRPr="00000000">
        <w:rPr>
          <w:rtl w:val="0"/>
        </w:rPr>
        <w:t xml:space="preserve"> The logging staff must select the primary complaint category and sub-category from the mandatory list (see A.2).</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uzpvxzieu8yh" w:id="3"/>
      <w:bookmarkEnd w:id="3"/>
      <w:r w:rsidDel="00000000" w:rsidR="00000000" w:rsidRPr="00000000">
        <w:rPr>
          <w:b w:val="1"/>
          <w:bCs w:val="1"/>
          <w:color w:val="000000"/>
          <w:sz w:val="26"/>
          <w:szCs w:val="26"/>
          <w:rtl w:val="0"/>
        </w:rPr>
        <w:t xml:space="preserve">A.2. Mandatory Complaint Categorization Matrix (Onboarding-Specific)</w:t>
      </w:r>
    </w:p>
    <w:p w:rsidR="00000000" w:rsidDel="00000000" w:rsidP="00000000" w:rsidRDefault="00000000" w:rsidRPr="00000000" w14:paraId="0000000E">
      <w:pPr>
        <w:spacing w:after="240" w:lineRule="auto"/>
        <w:rPr/>
      </w:pPr>
      <w:r w:rsidDel="00000000" w:rsidR="00000000" w:rsidRPr="00000000">
        <w:rPr>
          <w:rtl w:val="0"/>
        </w:rPr>
        <w:t xml:space="preserve">Accurate classification determines the resolution team and SLA. The Branch Manager must ensure staff use the following definitive categories: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6.261980830671"/>
        <w:gridCol w:w="4699.936102236422"/>
        <w:gridCol w:w="1933.8019169329073"/>
        <w:tblGridChange w:id="0">
          <w:tblGrid>
            <w:gridCol w:w="2726.261980830671"/>
            <w:gridCol w:w="4699.936102236422"/>
            <w:gridCol w:w="1933.801916932907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Primary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Sub-Category (Root Cause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SLA Priority Level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I. Process/Service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I.a. KYC Document Error:</w:t>
            </w:r>
            <w:r w:rsidDel="00000000" w:rsidR="00000000" w:rsidRPr="00000000">
              <w:rPr>
                <w:rtl w:val="0"/>
              </w:rPr>
              <w:t xml:space="preserve"> Customer believes KYC was submitted incorrectly or was erroneously 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HIGH (P1)</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I.b. Account Activation Delay:</w:t>
            </w:r>
            <w:r w:rsidDel="00000000" w:rsidR="00000000" w:rsidRPr="00000000">
              <w:rPr>
                <w:rtl w:val="0"/>
              </w:rPr>
              <w:t xml:space="preserve"> Account not fully operational within the NCAO SLA (SOP-ONBOARD, 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CRITICAL (P0)</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I.c. Kit/Card Fulfillment Failure:</w:t>
            </w:r>
            <w:r w:rsidDel="00000000" w:rsidR="00000000" w:rsidRPr="00000000">
              <w:rPr>
                <w:rtl w:val="0"/>
              </w:rPr>
              <w:t xml:space="preserve"> Welcome kit, Debit Card, or Checkbook not received or incorrect items were dispatched.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HIGH (P1)</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I.d. Fee/Charge Discrepancy:</w:t>
            </w:r>
            <w:r w:rsidDel="00000000" w:rsidR="00000000" w:rsidRPr="00000000">
              <w:rPr>
                <w:rtl w:val="0"/>
              </w:rPr>
              <w:t xml:space="preserve"> Customer disputes an initial fee that was charged upon account opening (not related to sales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MEDIUM (P2)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II. Sales/Product Misrepresentation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II.a. Mis-selling of Insurance:</w:t>
            </w:r>
            <w:r w:rsidDel="00000000" w:rsidR="00000000" w:rsidRPr="00000000">
              <w:rPr>
                <w:rtl w:val="0"/>
              </w:rPr>
              <w:t xml:space="preserve"> Customer claims they did not understand the policy or were pressured into buying.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CRITICAL (P0 - Regulatory Risk)</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II.b. Mis-selling of Credit Product:</w:t>
            </w:r>
            <w:r w:rsidDel="00000000" w:rsidR="00000000" w:rsidRPr="00000000">
              <w:rPr>
                <w:rtl w:val="0"/>
              </w:rPr>
              <w:t xml:space="preserve"> Customer disputes the APR or monthly payment terms after signing the agreement.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HIGH (P1)</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II.c. Failed Needs Assessment:</w:t>
            </w:r>
            <w:r w:rsidDel="00000000" w:rsidR="00000000" w:rsidRPr="00000000">
              <w:rPr>
                <w:rtl w:val="0"/>
              </w:rPr>
              <w:t xml:space="preserve"> Customer claims the product recommended was unsuitable for their stated financial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HIGH (P1)</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III. Staff Conduct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III.a. Unprofessional Behavior:</w:t>
            </w:r>
            <w:r w:rsidDel="00000000" w:rsidR="00000000" w:rsidRPr="00000000">
              <w:rPr>
                <w:rtl w:val="0"/>
              </w:rPr>
              <w:t xml:space="preserve"> Complaint regarding attitude, lack of empathy, or undue pressure during the cross-sell pitch.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CRITICAL (P0 - HR &amp; Brand Risk)</w:t>
            </w:r>
          </w:p>
        </w:tc>
      </w:tr>
    </w:tbl>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sxd0wgane7ws" w:id="4"/>
      <w:bookmarkEnd w:id="4"/>
      <w:r w:rsidDel="00000000" w:rsidR="00000000" w:rsidRPr="00000000">
        <w:rPr>
          <w:b w:val="1"/>
          <w:bCs w:val="1"/>
          <w:color w:val="000000"/>
          <w:sz w:val="26"/>
          <w:szCs w:val="26"/>
          <w:rtl w:val="0"/>
        </w:rPr>
        <w:t xml:space="preserve">A.3. Branch Manager's Focus on Logging and Categorization</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Daily Monitoring:</w:t>
      </w:r>
      <w:r w:rsidDel="00000000" w:rsidR="00000000" w:rsidRPr="00000000">
        <w:rPr>
          <w:rtl w:val="0"/>
        </w:rPr>
        <w:t xml:space="preserve"> The BM must review the CMS dashboard daily for all CRITICAL (P0) and HIGH (P1) complaints logged within the last 24 hours. The BM takes immediate direct responsibility for these cases.</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Integrity Check:</w:t>
      </w:r>
      <w:r w:rsidDel="00000000" w:rsidR="00000000" w:rsidRPr="00000000">
        <w:rPr>
          <w:rtl w:val="0"/>
        </w:rPr>
        <w:t xml:space="preserve"> Periodically, the BM must audit the CMS to ensure RMs are not deliberately mis-categorizing CRITICAL complaints as MEDIUM (P2) to avoid immediate escalation or reporting deadlines. Any evidence of this is grounds for a performance warning.</w:t>
      </w:r>
    </w:p>
    <w:p w:rsidR="00000000" w:rsidDel="00000000" w:rsidP="00000000" w:rsidRDefault="00000000" w:rsidRPr="00000000" w14:paraId="0000002D">
      <w:pPr>
        <w:numPr>
          <w:ilvl w:val="0"/>
          <w:numId w:val="1"/>
        </w:numPr>
        <w:spacing w:after="240" w:lineRule="auto"/>
        <w:ind w:left="720" w:hanging="360"/>
      </w:pPr>
      <w:r w:rsidDel="00000000" w:rsidR="00000000" w:rsidRPr="00000000">
        <w:rPr>
          <w:b w:val="1"/>
          <w:bCs w:val="1"/>
          <w:rtl w:val="0"/>
        </w:rPr>
        <w:t xml:space="preserve">Data Utilization:</w:t>
      </w:r>
      <w:r w:rsidDel="00000000" w:rsidR="00000000" w:rsidRPr="00000000">
        <w:rPr>
          <w:rtl w:val="0"/>
        </w:rPr>
        <w:t xml:space="preserve"> The BM uses the categorization data (A.2) to inform the next day’s Morning Huddle Agenda (SOP-REVIEW, A.1.3) by highlighting the most frequent error type for immediate staff training.</w:t>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ccg6ecob63jr" w:id="5"/>
      <w:bookmarkEnd w:id="5"/>
      <w:r w:rsidDel="00000000" w:rsidR="00000000" w:rsidRPr="00000000">
        <w:rPr>
          <w:b w:val="1"/>
          <w:bCs w:val="1"/>
          <w:sz w:val="34"/>
          <w:szCs w:val="34"/>
          <w:rtl w:val="0"/>
        </w:rPr>
        <w:t xml:space="preserve">B. Redressal SLA and Escalation Matrix</w:t>
      </w:r>
    </w:p>
    <w:p w:rsidR="00000000" w:rsidDel="00000000" w:rsidP="00000000" w:rsidRDefault="00000000" w:rsidRPr="00000000" w14:paraId="0000002F">
      <w:pPr>
        <w:spacing w:after="240" w:lineRule="auto"/>
        <w:rPr/>
      </w:pPr>
      <w:r w:rsidDel="00000000" w:rsidR="00000000" w:rsidRPr="00000000">
        <w:rPr>
          <w:rtl w:val="0"/>
        </w:rPr>
        <w:t xml:space="preserve">This section defines the mandatory resolution timelines and the clear chain of command responsible for escalating unresolved issues, thereby driving </w:t>
      </w:r>
      <w:r w:rsidDel="00000000" w:rsidR="00000000" w:rsidRPr="00000000">
        <w:rPr>
          <w:b w:val="1"/>
          <w:bCs w:val="1"/>
          <w:rtl w:val="0"/>
        </w:rPr>
        <w:t xml:space="preserve">Customer Retention</w:t>
      </w:r>
      <w:r w:rsidDel="00000000" w:rsidR="00000000" w:rsidRPr="00000000">
        <w:rPr>
          <w:rtl w:val="0"/>
        </w:rPr>
        <w:t xml:space="preserve"> and mitigating financial/reputational harm.</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8m62z6qbl9yt" w:id="6"/>
      <w:bookmarkEnd w:id="6"/>
      <w:r w:rsidDel="00000000" w:rsidR="00000000" w:rsidRPr="00000000">
        <w:rPr>
          <w:b w:val="1"/>
          <w:bCs w:val="1"/>
          <w:color w:val="000000"/>
          <w:sz w:val="26"/>
          <w:szCs w:val="26"/>
          <w:rtl w:val="0"/>
        </w:rPr>
        <w:t xml:space="preserve">B.1. Defined Resolution SLAs</w:t>
      </w:r>
    </w:p>
    <w:p w:rsidR="00000000" w:rsidDel="00000000" w:rsidP="00000000" w:rsidRDefault="00000000" w:rsidRPr="00000000" w14:paraId="00000031">
      <w:pPr>
        <w:spacing w:after="240" w:lineRule="auto"/>
        <w:rPr/>
      </w:pPr>
      <w:r w:rsidDel="00000000" w:rsidR="00000000" w:rsidRPr="00000000">
        <w:rPr>
          <w:rtl w:val="0"/>
        </w:rPr>
        <w:t xml:space="preserve">Resolution time is defined as the time from initial logging (A.1.2) to the formal communication of a resolution decision to the customer.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0382399161867"/>
        <w:gridCol w:w="1711.178627553693"/>
        <w:gridCol w:w="2593.734939759036"/>
        <w:gridCol w:w="2932.0481927710844"/>
        <w:tblGridChange w:id="0">
          <w:tblGrid>
            <w:gridCol w:w="2123.0382399161867"/>
            <w:gridCol w:w="1711.178627553693"/>
            <w:gridCol w:w="2593.734939759036"/>
            <w:gridCol w:w="2932.048192771084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SLA Priority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Resolution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Action Officer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Branch Manager Involvement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CRITICAL (P0)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24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Branch Operations Head (BOH) &amp; Compliance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Immediate Review</w:t>
            </w:r>
            <w:r w:rsidDel="00000000" w:rsidR="00000000" w:rsidRPr="00000000">
              <w:rPr>
                <w:rtl w:val="0"/>
              </w:rPr>
              <w:t xml:space="preserve"> and Mandatory Sign-off on the resolution proposal.</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HIGH (P1)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72 Hours (3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Relationship Manager (RM) or Specialist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Manager reviews progress daily; takes ownership at the 48-hour mark if unresolved.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MEDIUM (P2)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7 Calendar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Front-line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Manager reviews weekly progress report; intervenes only if the deadline is near breach.</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INVESTIGATION (P3)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30 Calendar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Internal Audit/Compliance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Manager provides full cooperation (documentation, staff interviews).</w:t>
            </w:r>
          </w:p>
        </w:tc>
      </w:tr>
    </w:tbl>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rfn5zx9unu6z" w:id="7"/>
      <w:bookmarkEnd w:id="7"/>
      <w:r w:rsidDel="00000000" w:rsidR="00000000" w:rsidRPr="00000000">
        <w:rPr>
          <w:b w:val="1"/>
          <w:bCs w:val="1"/>
          <w:color w:val="000000"/>
          <w:sz w:val="26"/>
          <w:szCs w:val="26"/>
          <w:rtl w:val="0"/>
        </w:rPr>
        <w:t xml:space="preserve">B.2. Mandatory Escalation Matrix</w:t>
      </w:r>
    </w:p>
    <w:p w:rsidR="00000000" w:rsidDel="00000000" w:rsidP="00000000" w:rsidRDefault="00000000" w:rsidRPr="00000000" w14:paraId="00000047">
      <w:pPr>
        <w:spacing w:after="240" w:lineRule="auto"/>
        <w:rPr/>
      </w:pPr>
      <w:r w:rsidDel="00000000" w:rsidR="00000000" w:rsidRPr="00000000">
        <w:rPr>
          <w:rtl w:val="0"/>
        </w:rPr>
        <w:t xml:space="preserve">If a complaint cannot be resolved by the primary Action Officer within </w:t>
      </w:r>
      <w:r w:rsidDel="00000000" w:rsidR="00000000" w:rsidRPr="00000000">
        <w:rPr>
          <w:b w:val="1"/>
          <w:bCs w:val="1"/>
          <w:rtl w:val="0"/>
        </w:rPr>
        <w:t xml:space="preserve">50% of the defined SLA</w:t>
      </w:r>
      <w:r w:rsidDel="00000000" w:rsidR="00000000" w:rsidRPr="00000000">
        <w:rPr>
          <w:rtl w:val="0"/>
        </w:rPr>
        <w:t xml:space="preserve">, it must be automatically escalated to the next level.</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b w:val="1"/>
          <w:bCs w:val="1"/>
          <w:rtl w:val="0"/>
        </w:rPr>
        <w:t xml:space="preserve">Level 1: Primary Action Officer (RM/Teller)</w:t>
      </w:r>
    </w:p>
    <w:p w:rsidR="00000000" w:rsidDel="00000000" w:rsidP="00000000" w:rsidRDefault="00000000" w:rsidRPr="00000000" w14:paraId="00000049">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Gathers all necessary documents (AOF, Sales Consent Form, CRM log) and attempts first-touch resolution (e.g., re-dispatching a card, correcting a data entry error).</w:t>
      </w:r>
    </w:p>
    <w:p w:rsidR="00000000" w:rsidDel="00000000" w:rsidP="00000000" w:rsidRDefault="00000000" w:rsidRPr="00000000" w14:paraId="0000004A">
      <w:pPr>
        <w:numPr>
          <w:ilvl w:val="1"/>
          <w:numId w:val="6"/>
        </w:numPr>
        <w:spacing w:after="0" w:afterAutospacing="0" w:lineRule="auto"/>
        <w:ind w:left="1440" w:hanging="360"/>
      </w:pPr>
      <w:r w:rsidDel="00000000" w:rsidR="00000000" w:rsidRPr="00000000">
        <w:rPr>
          <w:i w:val="1"/>
          <w:iCs w:val="1"/>
          <w:rtl w:val="0"/>
        </w:rPr>
        <w:t xml:space="preserve">Escalates to:</w:t>
      </w:r>
      <w:r w:rsidDel="00000000" w:rsidR="00000000" w:rsidRPr="00000000">
        <w:rPr>
          <w:rtl w:val="0"/>
        </w:rPr>
        <w:t xml:space="preserve"> </w:t>
      </w:r>
      <w:r w:rsidDel="00000000" w:rsidR="00000000" w:rsidRPr="00000000">
        <w:rPr>
          <w:b w:val="1"/>
          <w:bCs w:val="1"/>
          <w:rtl w:val="0"/>
        </w:rPr>
        <w:t xml:space="preserve">Branch Operations Head (BOH)</w:t>
      </w:r>
      <w:r w:rsidDel="00000000" w:rsidR="00000000" w:rsidRPr="00000000">
        <w:rPr>
          <w:rtl w:val="0"/>
        </w:rPr>
        <w:t xml:space="preserve"> if a fix requires system access or financial adjustment beyond their mandate.</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rtl w:val="0"/>
        </w:rPr>
        <w:t xml:space="preserve">Level 2: Branch Operations Head (BOH)</w:t>
      </w:r>
    </w:p>
    <w:p w:rsidR="00000000" w:rsidDel="00000000" w:rsidP="00000000" w:rsidRDefault="00000000" w:rsidRPr="00000000" w14:paraId="0000004C">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Reviews the facts, authorizes minor financial corrections ($\leq\$50$ reimbursement), and coordinates between the RM and the Back Office (e.g., card fulfillment, account activation team).</w:t>
      </w:r>
    </w:p>
    <w:p w:rsidR="00000000" w:rsidDel="00000000" w:rsidP="00000000" w:rsidRDefault="00000000" w:rsidRPr="00000000" w14:paraId="0000004D">
      <w:pPr>
        <w:numPr>
          <w:ilvl w:val="1"/>
          <w:numId w:val="6"/>
        </w:numPr>
        <w:spacing w:after="0" w:afterAutospacing="0" w:lineRule="auto"/>
        <w:ind w:left="1440" w:hanging="360"/>
      </w:pPr>
      <w:r w:rsidDel="00000000" w:rsidR="00000000" w:rsidRPr="00000000">
        <w:rPr>
          <w:i w:val="1"/>
          <w:iCs w:val="1"/>
          <w:rtl w:val="0"/>
        </w:rPr>
        <w:t xml:space="preserve">Escalates to:</w:t>
      </w:r>
      <w:r w:rsidDel="00000000" w:rsidR="00000000" w:rsidRPr="00000000">
        <w:rPr>
          <w:rtl w:val="0"/>
        </w:rPr>
        <w:t xml:space="preserve"> </w:t>
      </w:r>
      <w:r w:rsidDel="00000000" w:rsidR="00000000" w:rsidRPr="00000000">
        <w:rPr>
          <w:b w:val="1"/>
          <w:bCs w:val="1"/>
          <w:rtl w:val="0"/>
        </w:rPr>
        <w:t xml:space="preserve">Branch Manager (BM)</w:t>
      </w:r>
      <w:r w:rsidDel="00000000" w:rsidR="00000000" w:rsidRPr="00000000">
        <w:rPr>
          <w:rtl w:val="0"/>
        </w:rPr>
        <w:t xml:space="preserve"> if the issue is complex, requires policy deviation, or is nearing the 75% mark of the SLA.</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b w:val="1"/>
          <w:bCs w:val="1"/>
          <w:rtl w:val="0"/>
        </w:rPr>
        <w:t xml:space="preserve">Level 3: Branch Manager (BM)</w:t>
      </w:r>
    </w:p>
    <w:p w:rsidR="00000000" w:rsidDel="00000000" w:rsidP="00000000" w:rsidRDefault="00000000" w:rsidRPr="00000000" w14:paraId="0000004F">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w:t>
      </w:r>
      <w:r w:rsidDel="00000000" w:rsidR="00000000" w:rsidRPr="00000000">
        <w:rPr>
          <w:b w:val="1"/>
          <w:bCs w:val="1"/>
          <w:rtl w:val="0"/>
        </w:rPr>
        <w:t xml:space="preserve">Takes full ownership.</w:t>
      </w:r>
      <w:r w:rsidDel="00000000" w:rsidR="00000000" w:rsidRPr="00000000">
        <w:rPr>
          <w:rtl w:val="0"/>
        </w:rPr>
        <w:t xml:space="preserve"> Conducts a final internal review, authorizes major financial remediation ($\leq\$500$), and determines if a breach of SOP-KYC or SOP-SALES occurred.</w:t>
      </w:r>
    </w:p>
    <w:p w:rsidR="00000000" w:rsidDel="00000000" w:rsidP="00000000" w:rsidRDefault="00000000" w:rsidRPr="00000000" w14:paraId="00000050">
      <w:pPr>
        <w:numPr>
          <w:ilvl w:val="1"/>
          <w:numId w:val="6"/>
        </w:numPr>
        <w:spacing w:after="0" w:afterAutospacing="0" w:lineRule="auto"/>
        <w:ind w:left="1440" w:hanging="360"/>
      </w:pPr>
      <w:r w:rsidDel="00000000" w:rsidR="00000000" w:rsidRPr="00000000">
        <w:rPr>
          <w:i w:val="1"/>
          <w:iCs w:val="1"/>
          <w:rtl w:val="0"/>
        </w:rPr>
        <w:t xml:space="preserve">Escalates to:</w:t>
      </w:r>
      <w:r w:rsidDel="00000000" w:rsidR="00000000" w:rsidRPr="00000000">
        <w:rPr>
          <w:rtl w:val="0"/>
        </w:rPr>
        <w:t xml:space="preserve"> </w:t>
      </w:r>
      <w:r w:rsidDel="00000000" w:rsidR="00000000" w:rsidRPr="00000000">
        <w:rPr>
          <w:b w:val="1"/>
          <w:bCs w:val="1"/>
          <w:rtl w:val="0"/>
        </w:rPr>
        <w:t xml:space="preserve">Regional Compliance Officer (RCO)</w:t>
      </w:r>
      <w:r w:rsidDel="00000000" w:rsidR="00000000" w:rsidRPr="00000000">
        <w:rPr>
          <w:rtl w:val="0"/>
        </w:rPr>
        <w:t xml:space="preserve"> if the complaint involves: potential </w:t>
      </w:r>
      <w:r w:rsidDel="00000000" w:rsidR="00000000" w:rsidRPr="00000000">
        <w:rPr>
          <w:b w:val="1"/>
          <w:bCs w:val="1"/>
          <w:rtl w:val="0"/>
        </w:rPr>
        <w:t xml:space="preserve">Mis-selling, Fraud, or AML/KYC Breach</w:t>
      </w:r>
      <w:r w:rsidDel="00000000" w:rsidR="00000000" w:rsidRPr="00000000">
        <w:rPr>
          <w:rtl w:val="0"/>
        </w:rPr>
        <w:t xml:space="preserve">, or if the issue requires a financial remedy $&gt;\$500$.</w:t>
      </w:r>
    </w:p>
    <w:p w:rsidR="00000000" w:rsidDel="00000000" w:rsidP="00000000" w:rsidRDefault="00000000" w:rsidRPr="00000000" w14:paraId="00000051">
      <w:pPr>
        <w:numPr>
          <w:ilvl w:val="0"/>
          <w:numId w:val="6"/>
        </w:numPr>
        <w:spacing w:after="0" w:afterAutospacing="0" w:lineRule="auto"/>
        <w:ind w:left="720" w:hanging="360"/>
      </w:pPr>
      <w:r w:rsidDel="00000000" w:rsidR="00000000" w:rsidRPr="00000000">
        <w:rPr>
          <w:b w:val="1"/>
          <w:bCs w:val="1"/>
          <w:rtl w:val="0"/>
        </w:rPr>
        <w:t xml:space="preserve">Level 4: Compliance Officer (RCO)</w:t>
      </w:r>
    </w:p>
    <w:p w:rsidR="00000000" w:rsidDel="00000000" w:rsidP="00000000" w:rsidRDefault="00000000" w:rsidRPr="00000000" w14:paraId="00000052">
      <w:pPr>
        <w:numPr>
          <w:ilvl w:val="1"/>
          <w:numId w:val="6"/>
        </w:numPr>
        <w:spacing w:after="240" w:lineRule="auto"/>
        <w:ind w:left="1440" w:hanging="360"/>
      </w:pPr>
      <w:r w:rsidDel="00000000" w:rsidR="00000000" w:rsidRPr="00000000">
        <w:rPr>
          <w:i w:val="1"/>
          <w:iCs w:val="1"/>
          <w:rtl w:val="0"/>
        </w:rPr>
        <w:t xml:space="preserve">Action:</w:t>
      </w:r>
      <w:r w:rsidDel="00000000" w:rsidR="00000000" w:rsidRPr="00000000">
        <w:rPr>
          <w:rtl w:val="0"/>
        </w:rPr>
        <w:t xml:space="preserve"> Handles all regulatory-level risks, advises the BM on the final, legally defensible resolution, and monitors the implementation of the Root Cause Analysis (RCA).</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aa6uw9ca0q4n" w:id="8"/>
      <w:bookmarkEnd w:id="8"/>
      <w:r w:rsidDel="00000000" w:rsidR="00000000" w:rsidRPr="00000000">
        <w:rPr>
          <w:b w:val="1"/>
          <w:bCs w:val="1"/>
          <w:color w:val="000000"/>
          <w:sz w:val="26"/>
          <w:szCs w:val="26"/>
          <w:rtl w:val="0"/>
        </w:rPr>
        <w:t xml:space="preserve">B.3. Branch Manager's Focus on Redressal and Escalation</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SLA Breach Penalty:</w:t>
      </w:r>
      <w:r w:rsidDel="00000000" w:rsidR="00000000" w:rsidRPr="00000000">
        <w:rPr>
          <w:rtl w:val="0"/>
        </w:rPr>
        <w:t xml:space="preserve"> The BM reviews the monthly report on </w:t>
      </w:r>
      <w:r w:rsidDel="00000000" w:rsidR="00000000" w:rsidRPr="00000000">
        <w:rPr>
          <w:b w:val="1"/>
          <w:bCs w:val="1"/>
          <w:rtl w:val="0"/>
        </w:rPr>
        <w:t xml:space="preserve">SLA Breaches</w:t>
      </w:r>
      <w:r w:rsidDel="00000000" w:rsidR="00000000" w:rsidRPr="00000000">
        <w:rPr>
          <w:rtl w:val="0"/>
        </w:rPr>
        <w:t xml:space="preserve">. Each breach must be followed up with documented coaching for the staff member responsible for the delay. Repeated breaches of P0 or P1 SLAs will result in a deduction from the branch's operational efficiency bonus.</w:t>
      </w:r>
    </w:p>
    <w:p w:rsidR="00000000" w:rsidDel="00000000" w:rsidP="00000000" w:rsidRDefault="00000000" w:rsidRPr="00000000" w14:paraId="00000055">
      <w:pPr>
        <w:numPr>
          <w:ilvl w:val="0"/>
          <w:numId w:val="2"/>
        </w:numPr>
        <w:spacing w:after="240" w:lineRule="auto"/>
        <w:ind w:left="720" w:hanging="360"/>
      </w:pPr>
      <w:r w:rsidDel="00000000" w:rsidR="00000000" w:rsidRPr="00000000">
        <w:rPr>
          <w:b w:val="1"/>
          <w:bCs w:val="1"/>
          <w:rtl w:val="0"/>
        </w:rPr>
        <w:t xml:space="preserve">Customer Contact:</w:t>
      </w:r>
      <w:r w:rsidDel="00000000" w:rsidR="00000000" w:rsidRPr="00000000">
        <w:rPr>
          <w:rtl w:val="0"/>
        </w:rPr>
        <w:t xml:space="preserve"> For all Level 3 escalations, the BM must personally contact the customer to apologize and communicate the final resolution. This high-touch service is a non-negotiable </w:t>
      </w:r>
      <w:r w:rsidDel="00000000" w:rsidR="00000000" w:rsidRPr="00000000">
        <w:rPr>
          <w:b w:val="1"/>
          <w:bCs w:val="1"/>
          <w:rtl w:val="0"/>
        </w:rPr>
        <w:t xml:space="preserve">Retention Strategy</w:t>
      </w:r>
      <w:r w:rsidDel="00000000" w:rsidR="00000000" w:rsidRPr="00000000">
        <w:rPr>
          <w:rtl w:val="0"/>
        </w:rPr>
        <w:t xml:space="preserve">.</w:t>
      </w:r>
    </w:p>
    <w:p w:rsidR="00000000" w:rsidDel="00000000" w:rsidP="00000000" w:rsidRDefault="00000000" w:rsidRPr="00000000" w14:paraId="00000056">
      <w:pPr>
        <w:pStyle w:val="Heading2"/>
        <w:keepNext w:val="0"/>
        <w:keepLines w:val="0"/>
        <w:spacing w:after="80" w:before="0" w:lineRule="auto"/>
        <w:rPr>
          <w:b w:val="1"/>
          <w:bCs w:val="1"/>
          <w:sz w:val="34"/>
          <w:szCs w:val="34"/>
        </w:rPr>
      </w:pPr>
      <w:bookmarkStart w:colFirst="0" w:colLast="0" w:name="_pw607c4nx32y" w:id="9"/>
      <w:bookmarkEnd w:id="9"/>
      <w:r w:rsidDel="00000000" w:rsidR="00000000" w:rsidRPr="00000000">
        <w:rPr>
          <w:b w:val="1"/>
          <w:bCs w:val="1"/>
          <w:sz w:val="34"/>
          <w:szCs w:val="34"/>
          <w:rtl w:val="0"/>
        </w:rPr>
        <w:t xml:space="preserve">C. Root Cause Analysis (RCA) Protocol</w:t>
      </w:r>
    </w:p>
    <w:p w:rsidR="00000000" w:rsidDel="00000000" w:rsidP="00000000" w:rsidRDefault="00000000" w:rsidRPr="00000000" w14:paraId="00000057">
      <w:pPr>
        <w:spacing w:after="240" w:lineRule="auto"/>
        <w:rPr/>
      </w:pPr>
      <w:r w:rsidDel="00000000" w:rsidR="00000000" w:rsidRPr="00000000">
        <w:rPr>
          <w:rtl w:val="0"/>
        </w:rPr>
        <w:t xml:space="preserve">The RCA Protocol shifts the focus from fixing the immediate customer issue to fixing the systemic process flaw. This is the mechanism by which the Branch Manager drives </w:t>
      </w:r>
      <w:r w:rsidDel="00000000" w:rsidR="00000000" w:rsidRPr="00000000">
        <w:rPr>
          <w:b w:val="1"/>
          <w:bCs w:val="1"/>
          <w:rtl w:val="0"/>
        </w:rPr>
        <w:t xml:space="preserve">Process Improvement</w:t>
      </w:r>
      <w:r w:rsidDel="00000000" w:rsidR="00000000" w:rsidRPr="00000000">
        <w:rPr>
          <w:rtl w:val="0"/>
        </w:rPr>
        <w:t xml:space="preserve"> and prevents recurrence.</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p2pto46lwg02" w:id="10"/>
      <w:bookmarkEnd w:id="10"/>
      <w:r w:rsidDel="00000000" w:rsidR="00000000" w:rsidRPr="00000000">
        <w:rPr>
          <w:b w:val="1"/>
          <w:bCs w:val="1"/>
          <w:color w:val="000000"/>
          <w:sz w:val="26"/>
          <w:szCs w:val="26"/>
          <w:rtl w:val="0"/>
        </w:rPr>
        <w:t xml:space="preserve">C.1. Mandatory Triggers for RCA</w:t>
      </w:r>
    </w:p>
    <w:p w:rsidR="00000000" w:rsidDel="00000000" w:rsidP="00000000" w:rsidRDefault="00000000" w:rsidRPr="00000000" w14:paraId="00000059">
      <w:pPr>
        <w:spacing w:after="240" w:lineRule="auto"/>
        <w:rPr/>
      </w:pPr>
      <w:r w:rsidDel="00000000" w:rsidR="00000000" w:rsidRPr="00000000">
        <w:rPr>
          <w:rtl w:val="0"/>
        </w:rPr>
        <w:t xml:space="preserve">An RCA must be initiated by the Branch Manager for any of the following events:</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rtl w:val="0"/>
        </w:rPr>
        <w:t xml:space="preserve">Any complaint categorized as </w:t>
      </w:r>
      <w:r w:rsidDel="00000000" w:rsidR="00000000" w:rsidRPr="00000000">
        <w:rPr>
          <w:b w:val="1"/>
          <w:bCs w:val="1"/>
          <w:rtl w:val="0"/>
        </w:rPr>
        <w:t xml:space="preserve">CRITICAL (P0)</w:t>
      </w:r>
      <w:r w:rsidDel="00000000" w:rsidR="00000000" w:rsidRPr="00000000">
        <w:rPr>
          <w:rtl w:val="0"/>
        </w:rPr>
        <w:t xml:space="preserve">.</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rtl w:val="0"/>
        </w:rPr>
        <w:t xml:space="preserve">Any complaint involving a regulatory violation (e.g., KYC lapse, Mis-selling).</w:t>
      </w:r>
    </w:p>
    <w:p w:rsidR="00000000" w:rsidDel="00000000" w:rsidP="00000000" w:rsidRDefault="00000000" w:rsidRPr="00000000" w14:paraId="0000005C">
      <w:pPr>
        <w:numPr>
          <w:ilvl w:val="0"/>
          <w:numId w:val="8"/>
        </w:numPr>
        <w:spacing w:after="0" w:afterAutospacing="0" w:lineRule="auto"/>
        <w:ind w:left="720" w:hanging="360"/>
      </w:pPr>
      <w:r w:rsidDel="00000000" w:rsidR="00000000" w:rsidRPr="00000000">
        <w:rPr>
          <w:rtl w:val="0"/>
        </w:rPr>
        <w:t xml:space="preserve">Any complaint category that has logged </w:t>
      </w:r>
      <w:r w:rsidDel="00000000" w:rsidR="00000000" w:rsidRPr="00000000">
        <w:rPr>
          <w:b w:val="1"/>
          <w:bCs w:val="1"/>
          <w:rtl w:val="0"/>
        </w:rPr>
        <w:t xml:space="preserve">three or more instances</w:t>
      </w:r>
      <w:r w:rsidDel="00000000" w:rsidR="00000000" w:rsidRPr="00000000">
        <w:rPr>
          <w:rtl w:val="0"/>
        </w:rPr>
        <w:t xml:space="preserve"> within a 30-day period (e.g., "three separate complaints regarding slow welcome kit delivery").</w:t>
      </w:r>
    </w:p>
    <w:p w:rsidR="00000000" w:rsidDel="00000000" w:rsidP="00000000" w:rsidRDefault="00000000" w:rsidRPr="00000000" w14:paraId="0000005D">
      <w:pPr>
        <w:numPr>
          <w:ilvl w:val="0"/>
          <w:numId w:val="8"/>
        </w:numPr>
        <w:spacing w:after="240" w:lineRule="auto"/>
        <w:ind w:left="720" w:hanging="360"/>
      </w:pPr>
      <w:r w:rsidDel="00000000" w:rsidR="00000000" w:rsidRPr="00000000">
        <w:rPr>
          <w:rtl w:val="0"/>
        </w:rPr>
        <w:t xml:space="preserve">Any complaint that resulted in a financial reimbursement or policy waiver of more than $500.</w:t>
      </w:r>
    </w:p>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7kh4q99e4zxb" w:id="11"/>
      <w:bookmarkEnd w:id="11"/>
      <w:r w:rsidDel="00000000" w:rsidR="00000000" w:rsidRPr="00000000">
        <w:rPr>
          <w:b w:val="1"/>
          <w:bCs w:val="1"/>
          <w:color w:val="000000"/>
          <w:sz w:val="26"/>
          <w:szCs w:val="26"/>
          <w:rtl w:val="0"/>
        </w:rPr>
        <w:t xml:space="preserve">C.2. The RCA Report Structure (Mandatory Template)</w:t>
      </w:r>
    </w:p>
    <w:p w:rsidR="00000000" w:rsidDel="00000000" w:rsidP="00000000" w:rsidRDefault="00000000" w:rsidRPr="00000000" w14:paraId="0000005F">
      <w:pPr>
        <w:spacing w:after="240" w:lineRule="auto"/>
        <w:rPr/>
      </w:pPr>
      <w:r w:rsidDel="00000000" w:rsidR="00000000" w:rsidRPr="00000000">
        <w:rPr>
          <w:rtl w:val="0"/>
        </w:rPr>
        <w:t xml:space="preserve">The Branch Manager must complete and digitally submit the standardized RCA template to the Regional Compliance Officer.</w:t>
      </w:r>
    </w:p>
    <w:p w:rsidR="00000000" w:rsidDel="00000000" w:rsidP="00000000" w:rsidRDefault="00000000" w:rsidRPr="00000000" w14:paraId="00000060">
      <w:pPr>
        <w:numPr>
          <w:ilvl w:val="0"/>
          <w:numId w:val="5"/>
        </w:numPr>
        <w:spacing w:after="0" w:afterAutospacing="0" w:lineRule="auto"/>
        <w:ind w:left="720" w:hanging="360"/>
      </w:pPr>
      <w:r w:rsidDel="00000000" w:rsidR="00000000" w:rsidRPr="00000000">
        <w:rPr>
          <w:b w:val="1"/>
          <w:bCs w:val="1"/>
          <w:rtl w:val="0"/>
        </w:rPr>
        <w:t xml:space="preserve">Problem Statement:</w:t>
      </w:r>
      <w:r w:rsidDel="00000000" w:rsidR="00000000" w:rsidRPr="00000000">
        <w:rPr>
          <w:rtl w:val="0"/>
        </w:rPr>
        <w:t xml:space="preserve"> A concise summary of the complaint and the resulting customer impact.</w:t>
      </w:r>
    </w:p>
    <w:p w:rsidR="00000000" w:rsidDel="00000000" w:rsidP="00000000" w:rsidRDefault="00000000" w:rsidRPr="00000000" w14:paraId="00000061">
      <w:pPr>
        <w:numPr>
          <w:ilvl w:val="0"/>
          <w:numId w:val="5"/>
        </w:numPr>
        <w:spacing w:after="0" w:afterAutospacing="0" w:lineRule="auto"/>
        <w:ind w:left="720" w:hanging="360"/>
      </w:pPr>
      <w:r w:rsidDel="00000000" w:rsidR="00000000" w:rsidRPr="00000000">
        <w:rPr>
          <w:b w:val="1"/>
          <w:bCs w:val="1"/>
          <w:rtl w:val="0"/>
        </w:rPr>
        <w:t xml:space="preserve">Timeline of Events:</w:t>
      </w:r>
      <w:r w:rsidDel="00000000" w:rsidR="00000000" w:rsidRPr="00000000">
        <w:rPr>
          <w:rtl w:val="0"/>
        </w:rPr>
        <w:t xml:space="preserve"> A detailed, chronological log of staff actions that led to the complaint, referencing the SOP-KYC/SOP-SALES step where the failure occurred.</w:t>
      </w:r>
    </w:p>
    <w:p w:rsidR="00000000" w:rsidDel="00000000" w:rsidP="00000000" w:rsidRDefault="00000000" w:rsidRPr="00000000" w14:paraId="00000062">
      <w:pPr>
        <w:numPr>
          <w:ilvl w:val="0"/>
          <w:numId w:val="5"/>
        </w:numPr>
        <w:spacing w:after="0" w:afterAutospacing="0" w:lineRule="auto"/>
        <w:ind w:left="720" w:hanging="360"/>
      </w:pPr>
      <w:r w:rsidDel="00000000" w:rsidR="00000000" w:rsidRPr="00000000">
        <w:rPr>
          <w:b w:val="1"/>
          <w:bCs w:val="1"/>
          <w:rtl w:val="0"/>
        </w:rPr>
        <w:t xml:space="preserve">Root Cause Identification (The 5 Whys):</w:t>
      </w:r>
      <w:r w:rsidDel="00000000" w:rsidR="00000000" w:rsidRPr="00000000">
        <w:rPr>
          <w:rtl w:val="0"/>
        </w:rPr>
        <w:t xml:space="preserve"> The BM must apply the "5 Whys" technique to drill down beyond the symptom (e.g., </w:t>
      </w:r>
      <w:r w:rsidDel="00000000" w:rsidR="00000000" w:rsidRPr="00000000">
        <w:rPr>
          <w:i w:val="1"/>
          <w:iCs w:val="1"/>
          <w:rtl w:val="0"/>
        </w:rPr>
        <w:t xml:space="preserve">Symptom:</w:t>
      </w:r>
      <w:r w:rsidDel="00000000" w:rsidR="00000000" w:rsidRPr="00000000">
        <w:rPr>
          <w:rtl w:val="0"/>
        </w:rPr>
        <w:t xml:space="preserve"> "Debit card not received.") to the true systemic cause (e.g., </w:t>
      </w:r>
      <w:r w:rsidDel="00000000" w:rsidR="00000000" w:rsidRPr="00000000">
        <w:rPr>
          <w:i w:val="1"/>
          <w:iCs w:val="1"/>
          <w:rtl w:val="0"/>
        </w:rPr>
        <w:t xml:space="preserve">Root Cause:</w:t>
      </w:r>
      <w:r w:rsidDel="00000000" w:rsidR="00000000" w:rsidRPr="00000000">
        <w:rPr>
          <w:rtl w:val="0"/>
        </w:rPr>
        <w:t xml:space="preserve"> "RM failed to correctly log the customer's updated residential address in the CBS").</w:t>
      </w:r>
    </w:p>
    <w:p w:rsidR="00000000" w:rsidDel="00000000" w:rsidP="00000000" w:rsidRDefault="00000000" w:rsidRPr="00000000" w14:paraId="00000063">
      <w:pPr>
        <w:numPr>
          <w:ilvl w:val="0"/>
          <w:numId w:val="5"/>
        </w:numPr>
        <w:spacing w:after="0" w:afterAutospacing="0" w:lineRule="auto"/>
        <w:ind w:left="720" w:hanging="360"/>
      </w:pPr>
      <w:r w:rsidDel="00000000" w:rsidR="00000000" w:rsidRPr="00000000">
        <w:rPr>
          <w:b w:val="1"/>
          <w:bCs w:val="1"/>
          <w:rtl w:val="0"/>
        </w:rPr>
        <w:t xml:space="preserve">Corrective Action Plan (CAP):</w:t>
      </w:r>
      <w:r w:rsidDel="00000000" w:rsidR="00000000" w:rsidRPr="00000000">
        <w:rPr>
          <w:rtl w:val="0"/>
        </w:rPr>
        <w:t xml:space="preserve"> Specific, quantifiable actions to eliminate the identified root cause.</w:t>
      </w:r>
    </w:p>
    <w:p w:rsidR="00000000" w:rsidDel="00000000" w:rsidP="00000000" w:rsidRDefault="00000000" w:rsidRPr="00000000" w14:paraId="00000064">
      <w:pPr>
        <w:numPr>
          <w:ilvl w:val="1"/>
          <w:numId w:val="5"/>
        </w:numPr>
        <w:spacing w:after="0" w:afterAutospacing="0" w:lineRule="auto"/>
        <w:ind w:left="1440" w:hanging="360"/>
      </w:pPr>
      <w:r w:rsidDel="00000000" w:rsidR="00000000" w:rsidRPr="00000000">
        <w:rPr>
          <w:i w:val="1"/>
          <w:iCs w:val="1"/>
          <w:rtl w:val="0"/>
        </w:rPr>
        <w:t xml:space="preserve">Example of CAP:</w:t>
      </w:r>
      <w:r w:rsidDel="00000000" w:rsidR="00000000" w:rsidRPr="00000000">
        <w:rPr>
          <w:rtl w:val="0"/>
        </w:rPr>
        <w:t xml:space="preserve"> "Revise SOP-ONBOARD C.1.3 to mandate BOH verification of POA address against CBS entry before card fulfillment begins, effective immediately."</w:t>
      </w:r>
    </w:p>
    <w:p w:rsidR="00000000" w:rsidDel="00000000" w:rsidP="00000000" w:rsidRDefault="00000000" w:rsidRPr="00000000" w14:paraId="00000065">
      <w:pPr>
        <w:numPr>
          <w:ilvl w:val="1"/>
          <w:numId w:val="5"/>
        </w:numPr>
        <w:spacing w:after="240" w:lineRule="auto"/>
        <w:ind w:left="1440" w:hanging="360"/>
      </w:pPr>
      <w:r w:rsidDel="00000000" w:rsidR="00000000" w:rsidRPr="00000000">
        <w:rPr>
          <w:i w:val="1"/>
          <w:iCs w:val="1"/>
          <w:rtl w:val="0"/>
        </w:rPr>
        <w:t xml:space="preserve">Example of CAP (Training):</w:t>
      </w:r>
      <w:r w:rsidDel="00000000" w:rsidR="00000000" w:rsidRPr="00000000">
        <w:rPr>
          <w:rtl w:val="0"/>
        </w:rPr>
        <w:t xml:space="preserve"> "Mandatory re-training of all RMs on the POA verification process, with a pass/fail quiz, by end of week."</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vhootlhh7qev" w:id="12"/>
      <w:bookmarkEnd w:id="12"/>
      <w:r w:rsidDel="00000000" w:rsidR="00000000" w:rsidRPr="00000000">
        <w:rPr>
          <w:b w:val="1"/>
          <w:bCs w:val="1"/>
          <w:color w:val="000000"/>
          <w:sz w:val="26"/>
          <w:szCs w:val="26"/>
          <w:rtl w:val="0"/>
        </w:rPr>
        <w:t xml:space="preserve">C.3. Reporting, Closure, and Feedback Loop</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b w:val="1"/>
          <w:bCs w:val="1"/>
          <w:rtl w:val="0"/>
        </w:rPr>
        <w:t xml:space="preserve">RCA Submission:</w:t>
      </w:r>
      <w:r w:rsidDel="00000000" w:rsidR="00000000" w:rsidRPr="00000000">
        <w:rPr>
          <w:rtl w:val="0"/>
        </w:rPr>
        <w:t xml:space="preserve"> The final, approved RCA report must be submitted to the RCO within </w:t>
      </w:r>
      <w:r w:rsidDel="00000000" w:rsidR="00000000" w:rsidRPr="00000000">
        <w:rPr>
          <w:b w:val="1"/>
          <w:bCs w:val="1"/>
          <w:rtl w:val="0"/>
        </w:rPr>
        <w:t xml:space="preserve">10 business days</w:t>
      </w:r>
      <w:r w:rsidDel="00000000" w:rsidR="00000000" w:rsidRPr="00000000">
        <w:rPr>
          <w:rtl w:val="0"/>
        </w:rPr>
        <w:t xml:space="preserve"> of the complaint's resolution.</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b w:val="1"/>
          <w:bCs w:val="1"/>
          <w:rtl w:val="0"/>
        </w:rPr>
        <w:t xml:space="preserve">SOP Integration:</w:t>
      </w:r>
      <w:r w:rsidDel="00000000" w:rsidR="00000000" w:rsidRPr="00000000">
        <w:rPr>
          <w:rtl w:val="0"/>
        </w:rPr>
        <w:t xml:space="preserve"> All approved Corrective Actions (C.2, Point 4) that require a permanent change must be formally submitted to the Head of Retail Banking Strategy for integration into the next revision of the relevant SOP (e.g., SOP-KYC or SOP-SALES).</w:t>
      </w:r>
    </w:p>
    <w:p w:rsidR="00000000" w:rsidDel="00000000" w:rsidP="00000000" w:rsidRDefault="00000000" w:rsidRPr="00000000" w14:paraId="00000069">
      <w:pPr>
        <w:numPr>
          <w:ilvl w:val="0"/>
          <w:numId w:val="7"/>
        </w:numPr>
        <w:spacing w:after="240" w:lineRule="auto"/>
        <w:ind w:left="720" w:hanging="360"/>
      </w:pPr>
      <w:r w:rsidDel="00000000" w:rsidR="00000000" w:rsidRPr="00000000">
        <w:rPr>
          <w:b w:val="1"/>
          <w:bCs w:val="1"/>
          <w:rtl w:val="0"/>
        </w:rPr>
        <w:t xml:space="preserve">Audit Trail Closure:</w:t>
      </w:r>
      <w:r w:rsidDel="00000000" w:rsidR="00000000" w:rsidRPr="00000000">
        <w:rPr>
          <w:rtl w:val="0"/>
        </w:rPr>
        <w:t xml:space="preserve"> The BM must log the final closure of the complaint in the CMS, referencing the RCA ID, ensuring the complete history is available for future internal or regulatory audits.</w:t>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uizuxk4hyemi" w:id="13"/>
      <w:bookmarkEnd w:id="13"/>
      <w:r w:rsidDel="00000000" w:rsidR="00000000" w:rsidRPr="00000000">
        <w:rPr>
          <w:b w:val="1"/>
          <w:bCs w:val="1"/>
          <w:color w:val="000000"/>
          <w:sz w:val="26"/>
          <w:szCs w:val="26"/>
          <w:rtl w:val="0"/>
        </w:rPr>
        <w:t xml:space="preserve">C.4. Branch Manager's Focus on Process Improvement</w:t>
      </w:r>
    </w:p>
    <w:p w:rsidR="00000000" w:rsidDel="00000000" w:rsidP="00000000" w:rsidRDefault="00000000" w:rsidRPr="00000000" w14:paraId="0000006B">
      <w:pPr>
        <w:numPr>
          <w:ilvl w:val="0"/>
          <w:numId w:val="4"/>
        </w:numPr>
        <w:spacing w:after="0" w:afterAutospacing="0" w:lineRule="auto"/>
        <w:ind w:left="720" w:hanging="360"/>
      </w:pPr>
      <w:r w:rsidDel="00000000" w:rsidR="00000000" w:rsidRPr="00000000">
        <w:rPr>
          <w:b w:val="1"/>
          <w:bCs w:val="1"/>
          <w:rtl w:val="0"/>
        </w:rPr>
        <w:t xml:space="preserve">Accountability Culture:</w:t>
      </w:r>
      <w:r w:rsidDel="00000000" w:rsidR="00000000" w:rsidRPr="00000000">
        <w:rPr>
          <w:rtl w:val="0"/>
        </w:rPr>
        <w:t xml:space="preserve"> The BM ensures that staff views the complaint process not as an administrative burden, but as a critical mechanism for self-correction and professional development.</w:t>
      </w:r>
    </w:p>
    <w:p w:rsidR="00000000" w:rsidDel="00000000" w:rsidP="00000000" w:rsidRDefault="00000000" w:rsidRPr="00000000" w14:paraId="0000006C">
      <w:pPr>
        <w:numPr>
          <w:ilvl w:val="0"/>
          <w:numId w:val="4"/>
        </w:numPr>
        <w:spacing w:after="240" w:lineRule="auto"/>
        <w:ind w:left="720" w:hanging="360"/>
      </w:pPr>
      <w:r w:rsidDel="00000000" w:rsidR="00000000" w:rsidRPr="00000000">
        <w:rPr>
          <w:b w:val="1"/>
          <w:bCs w:val="1"/>
          <w:rtl w:val="0"/>
        </w:rPr>
        <w:t xml:space="preserve">Proactive Analysis:</w:t>
      </w:r>
      <w:r w:rsidDel="00000000" w:rsidR="00000000" w:rsidRPr="00000000">
        <w:rPr>
          <w:rtl w:val="0"/>
        </w:rPr>
        <w:t xml:space="preserve"> The BM must spend at least two hours per week analyzing the </w:t>
      </w:r>
      <w:r w:rsidDel="00000000" w:rsidR="00000000" w:rsidRPr="00000000">
        <w:rPr>
          <w:b w:val="1"/>
          <w:bCs w:val="1"/>
          <w:rtl w:val="0"/>
        </w:rPr>
        <w:t xml:space="preserve">Refusal Log</w:t>
      </w:r>
      <w:r w:rsidDel="00000000" w:rsidR="00000000" w:rsidRPr="00000000">
        <w:rPr>
          <w:rtl w:val="0"/>
        </w:rPr>
        <w:t xml:space="preserve"> (SOP-SALES, C.3) and the </w:t>
      </w:r>
      <w:r w:rsidDel="00000000" w:rsidR="00000000" w:rsidRPr="00000000">
        <w:rPr>
          <w:b w:val="1"/>
          <w:bCs w:val="1"/>
          <w:rtl w:val="0"/>
        </w:rPr>
        <w:t xml:space="preserve">Complaint Log</w:t>
      </w:r>
      <w:r w:rsidDel="00000000" w:rsidR="00000000" w:rsidRPr="00000000">
        <w:rPr>
          <w:rtl w:val="0"/>
        </w:rPr>
        <w:t xml:space="preserve"> (SOP-COMPLAINT, A.2) to identify </w:t>
      </w:r>
      <w:r w:rsidDel="00000000" w:rsidR="00000000" w:rsidRPr="00000000">
        <w:rPr>
          <w:i w:val="1"/>
          <w:iCs w:val="1"/>
          <w:rtl w:val="0"/>
        </w:rPr>
        <w:t xml:space="preserve">potential</w:t>
      </w:r>
      <w:r w:rsidDel="00000000" w:rsidR="00000000" w:rsidRPr="00000000">
        <w:rPr>
          <w:rtl w:val="0"/>
        </w:rPr>
        <w:t xml:space="preserve"> process failures </w:t>
      </w:r>
      <w:r w:rsidDel="00000000" w:rsidR="00000000" w:rsidRPr="00000000">
        <w:rPr>
          <w:i w:val="1"/>
          <w:iCs w:val="1"/>
          <w:rtl w:val="0"/>
        </w:rPr>
        <w:t xml:space="preserve">before</w:t>
      </w:r>
      <w:r w:rsidDel="00000000" w:rsidR="00000000" w:rsidRPr="00000000">
        <w:rPr>
          <w:rtl w:val="0"/>
        </w:rPr>
        <w:t xml:space="preserve"> they generate critical complaints, thereby closing the ultimate feedback loop.</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