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8tguf2y8n7e" w:id="0"/>
      <w:bookmarkEnd w:id="0"/>
      <w:r w:rsidDel="00000000" w:rsidR="00000000" w:rsidRPr="00000000">
        <w:rPr>
          <w:b w:val="1"/>
          <w:bCs w:val="1"/>
          <w:sz w:val="46"/>
          <w:szCs w:val="46"/>
          <w:rtl w:val="0"/>
        </w:rPr>
        <w:t xml:space="preserve">📜 Standard Operating Procedure (SOP) for Cross-Selling and Needs-Based Product Recommendation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BM-SOP-SALES-V4.0 </w:t>
      </w:r>
      <w:r w:rsidDel="00000000" w:rsidR="00000000" w:rsidRPr="00000000">
        <w:rPr>
          <w:b w:val="1"/>
          <w:bCs w:val="1"/>
          <w:rtl w:val="0"/>
        </w:rPr>
        <w:t xml:space="preserve">Effective Date:</w:t>
      </w:r>
      <w:r w:rsidDel="00000000" w:rsidR="00000000" w:rsidRPr="00000000">
        <w:rPr>
          <w:rtl w:val="0"/>
        </w:rPr>
        <w:t xml:space="preserve"> 2025-10-29 </w:t>
      </w:r>
      <w:r w:rsidDel="00000000" w:rsidR="00000000" w:rsidRPr="00000000">
        <w:rPr>
          <w:b w:val="1"/>
          <w:bCs w:val="1"/>
          <w:rtl w:val="0"/>
        </w:rPr>
        <w:t xml:space="preserve">Revision Owner:</w:t>
      </w:r>
      <w:r w:rsidDel="00000000" w:rsidR="00000000" w:rsidRPr="00000000">
        <w:rPr>
          <w:rtl w:val="0"/>
        </w:rPr>
        <w:t xml:space="preserve"> Head of Retail Banking Strategy </w:t>
      </w:r>
      <w:r w:rsidDel="00000000" w:rsidR="00000000" w:rsidRPr="00000000">
        <w:rPr>
          <w:b w:val="1"/>
          <w:bCs w:val="1"/>
          <w:rtl w:val="0"/>
        </w:rPr>
        <w:t xml:space="preserve">Purpose:</w:t>
      </w:r>
      <w:r w:rsidDel="00000000" w:rsidR="00000000" w:rsidRPr="00000000">
        <w:rPr>
          <w:rtl w:val="0"/>
        </w:rPr>
        <w:t xml:space="preserve"> To establish a mandatory, ethical, and customer-centric process for identifying new customer needs and recommending appropriate financial products. This SOP ensures compliance with "Treating Customers Fairly" (TCF) principles and maximizes wallet share through value-driven consultation, not aggressive sales tactics. This procedure applies to all Branch Sales Staff (Relationship Managers, Personal Bankers, and certified Tellers) interacting with a customer during the initial 90 days of the account opening.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2bvjt3eccj" w:id="1"/>
      <w:bookmarkEnd w:id="1"/>
      <w:r w:rsidDel="00000000" w:rsidR="00000000" w:rsidRPr="00000000">
        <w:rPr>
          <w:b w:val="1"/>
          <w:bCs w:val="1"/>
          <w:sz w:val="34"/>
          <w:szCs w:val="34"/>
          <w:rtl w:val="0"/>
        </w:rPr>
        <w:t xml:space="preserve">A. Needs Assessment Protocol: The Discovery Phase</w:t>
      </w:r>
    </w:p>
    <w:p w:rsidR="00000000" w:rsidDel="00000000" w:rsidP="00000000" w:rsidRDefault="00000000" w:rsidRPr="00000000" w14:paraId="00000004">
      <w:pPr>
        <w:spacing w:after="240" w:before="240" w:lineRule="auto"/>
        <w:rPr/>
      </w:pPr>
      <w:r w:rsidDel="00000000" w:rsidR="00000000" w:rsidRPr="00000000">
        <w:rPr>
          <w:rtl w:val="0"/>
        </w:rPr>
        <w:t xml:space="preserve">The Needs Assessment Protocol is the foundational step for all cross-selling activities. It moves the interaction from a transactional account opening to a consultative financial discussion. Adherence to this script ensures the sales approach is </w:t>
      </w:r>
      <w:r w:rsidDel="00000000" w:rsidR="00000000" w:rsidRPr="00000000">
        <w:rPr>
          <w:b w:val="1"/>
          <w:bCs w:val="1"/>
          <w:rtl w:val="0"/>
        </w:rPr>
        <w:t xml:space="preserve">Needs-Based</w:t>
      </w:r>
      <w:r w:rsidDel="00000000" w:rsidR="00000000" w:rsidRPr="00000000">
        <w:rPr>
          <w:rtl w:val="0"/>
        </w:rPr>
        <w:t xml:space="preserve">, a core focus area for the Branch Manager.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bqgkgjg0034" w:id="2"/>
      <w:bookmarkEnd w:id="2"/>
      <w:r w:rsidDel="00000000" w:rsidR="00000000" w:rsidRPr="00000000">
        <w:rPr>
          <w:b w:val="1"/>
          <w:bCs w:val="1"/>
          <w:color w:val="000000"/>
          <w:sz w:val="26"/>
          <w:szCs w:val="26"/>
          <w:rtl w:val="0"/>
        </w:rPr>
        <w:t xml:space="preserve">A.1. Timing and Mindset</w:t>
      </w:r>
    </w:p>
    <w:p w:rsidR="00000000" w:rsidDel="00000000" w:rsidP="00000000" w:rsidRDefault="00000000" w:rsidRPr="00000000" w14:paraId="00000006">
      <w:pPr>
        <w:spacing w:after="240" w:before="240" w:lineRule="auto"/>
        <w:rPr/>
      </w:pPr>
      <w:r w:rsidDel="00000000" w:rsidR="00000000" w:rsidRPr="00000000">
        <w:rPr>
          <w:rtl w:val="0"/>
        </w:rPr>
        <w:t xml:space="preserve">The Needs Assessment must be initiated </w:t>
      </w:r>
      <w:r w:rsidDel="00000000" w:rsidR="00000000" w:rsidRPr="00000000">
        <w:rPr>
          <w:i w:val="1"/>
          <w:iCs w:val="1"/>
          <w:rtl w:val="0"/>
        </w:rPr>
        <w:t xml:space="preserve">immediately</w:t>
      </w:r>
      <w:r w:rsidDel="00000000" w:rsidR="00000000" w:rsidRPr="00000000">
        <w:rPr>
          <w:rtl w:val="0"/>
        </w:rPr>
        <w:t xml:space="preserve"> after the New Customer Account Opening (NCAO) has been formally processed (i.e., after KYC verification and system account creation) but </w:t>
      </w:r>
      <w:r w:rsidDel="00000000" w:rsidR="00000000" w:rsidRPr="00000000">
        <w:rPr>
          <w:i w:val="1"/>
          <w:iCs w:val="1"/>
          <w:rtl w:val="0"/>
        </w:rPr>
        <w:t xml:space="preserve">before</w:t>
      </w:r>
      <w:r w:rsidDel="00000000" w:rsidR="00000000" w:rsidRPr="00000000">
        <w:rPr>
          <w:rtl w:val="0"/>
        </w:rPr>
        <w:t xml:space="preserve"> the customer leaves the branch with their welcome kit. The Relationship Manager (RM) must transition their mindset from an "Account Opener" to a "Financial Consultant."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csocrn5jdlm" w:id="3"/>
      <w:bookmarkEnd w:id="3"/>
      <w:r w:rsidDel="00000000" w:rsidR="00000000" w:rsidRPr="00000000">
        <w:rPr>
          <w:b w:val="1"/>
          <w:bCs w:val="1"/>
          <w:color w:val="000000"/>
          <w:sz w:val="26"/>
          <w:szCs w:val="26"/>
          <w:rtl w:val="0"/>
        </w:rPr>
        <w:t xml:space="preserve">A.2. The Mandatory Discovery Script Structure</w:t>
      </w:r>
    </w:p>
    <w:p w:rsidR="00000000" w:rsidDel="00000000" w:rsidP="00000000" w:rsidRDefault="00000000" w:rsidRPr="00000000" w14:paraId="00000008">
      <w:pPr>
        <w:spacing w:after="240" w:before="240" w:lineRule="auto"/>
        <w:rPr/>
      </w:pPr>
      <w:r w:rsidDel="00000000" w:rsidR="00000000" w:rsidRPr="00000000">
        <w:rPr>
          <w:rtl w:val="0"/>
        </w:rPr>
        <w:t xml:space="preserve">The RM must utilize the bank’s standardized "Discovery Script," which is divided into three mandatory areas of inquiry. All answers must be logged into the CRM’s </w:t>
      </w:r>
      <w:r w:rsidDel="00000000" w:rsidR="00000000" w:rsidRPr="00000000">
        <w:rPr>
          <w:b w:val="1"/>
          <w:bCs w:val="1"/>
          <w:rtl w:val="0"/>
        </w:rPr>
        <w:t xml:space="preserve">Customer Financial Profile</w:t>
      </w:r>
      <w:r w:rsidDel="00000000" w:rsidR="00000000" w:rsidRPr="00000000">
        <w:rPr>
          <w:rtl w:val="0"/>
        </w:rPr>
        <w:t xml:space="preserve"> section.</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yf9rowvhzd6j" w:id="4"/>
      <w:bookmarkEnd w:id="4"/>
      <w:r w:rsidDel="00000000" w:rsidR="00000000" w:rsidRPr="00000000">
        <w:rPr>
          <w:b w:val="1"/>
          <w:bCs w:val="1"/>
          <w:color w:val="000000"/>
          <w:sz w:val="22"/>
          <w:szCs w:val="22"/>
          <w:rtl w:val="0"/>
        </w:rPr>
        <w:t xml:space="preserve">A.2.1. Financial Goals &amp; Future Planning (Investment and Wealth Focus)</w:t>
      </w:r>
    </w:p>
    <w:p w:rsidR="00000000" w:rsidDel="00000000" w:rsidP="00000000" w:rsidRDefault="00000000" w:rsidRPr="00000000" w14:paraId="0000000A">
      <w:pPr>
        <w:spacing w:after="240" w:before="240" w:lineRule="auto"/>
        <w:rPr/>
      </w:pPr>
      <w:r w:rsidDel="00000000" w:rsidR="00000000" w:rsidRPr="00000000">
        <w:rPr>
          <w:rtl w:val="0"/>
        </w:rPr>
        <w:t xml:space="preserve">This line of questioning is designed to uncover long-term objectives that align with the bank’s investment and deposit products.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Mandatory Questions (Must be asked in a conversational, non-interrogative tone):</w:t>
      </w:r>
    </w:p>
    <w:p w:rsidR="00000000" w:rsidDel="00000000" w:rsidP="00000000" w:rsidRDefault="00000000" w:rsidRPr="00000000" w14:paraId="0000000C">
      <w:pPr>
        <w:numPr>
          <w:ilvl w:val="0"/>
          <w:numId w:val="16"/>
        </w:numPr>
        <w:spacing w:after="0" w:afterAutospacing="0" w:before="240" w:lineRule="auto"/>
        <w:ind w:left="720" w:hanging="360"/>
      </w:pPr>
      <w:r w:rsidDel="00000000" w:rsidR="00000000" w:rsidRPr="00000000">
        <w:rPr>
          <w:rtl w:val="0"/>
        </w:rPr>
        <w:t xml:space="preserve">"Beyond the day-to-day management of your funds, what is the single largest financial goal you are working towards over the next five years? (e.g., </w:t>
      </w:r>
      <w:r w:rsidDel="00000000" w:rsidR="00000000" w:rsidRPr="00000000">
        <w:rPr>
          <w:i w:val="1"/>
          <w:iCs w:val="1"/>
          <w:rtl w:val="0"/>
        </w:rPr>
        <w:t xml:space="preserve">a house down payment, funding a child's education, or early retirement</w:t>
      </w:r>
      <w:r w:rsidDel="00000000" w:rsidR="00000000" w:rsidRPr="00000000">
        <w:rPr>
          <w:rtl w:val="0"/>
        </w:rPr>
        <w:t xml:space="preserve">)."</w:t>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"Do you currently have a strategy or account dedicated to achieving that goal, or is your new account here primarily for transactional use?"</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rtl w:val="0"/>
        </w:rPr>
        <w:t xml:space="preserve">"Based on your expected income flow, how much of your monthly funds are allocated towards savings or investment, after covering your current expenses?"</w:t>
      </w:r>
    </w:p>
    <w:p w:rsidR="00000000" w:rsidDel="00000000" w:rsidP="00000000" w:rsidRDefault="00000000" w:rsidRPr="00000000" w14:paraId="0000000F">
      <w:pPr>
        <w:numPr>
          <w:ilvl w:val="0"/>
          <w:numId w:val="16"/>
        </w:numPr>
        <w:spacing w:after="0" w:afterAutospacing="0" w:before="0" w:beforeAutospacing="0" w:lineRule="auto"/>
        <w:ind w:left="720" w:hanging="360"/>
      </w:pPr>
      <w:r w:rsidDel="00000000" w:rsidR="00000000" w:rsidRPr="00000000">
        <w:rPr>
          <w:b w:val="1"/>
          <w:bCs w:val="1"/>
          <w:rtl w:val="0"/>
        </w:rPr>
        <w:t xml:space="preserve">For High-Net-Worth Prospects Only:</w:t>
      </w:r>
      <w:r w:rsidDel="00000000" w:rsidR="00000000" w:rsidRPr="00000000">
        <w:rPr>
          <w:rtl w:val="0"/>
        </w:rPr>
        <w:t xml:space="preserve"> "To manage your wealth effectively, do you currently have a dedicated Financial Advisor who provides comprehensive portfolio management, or are you managing your investments independently?"</w:t>
      </w:r>
    </w:p>
    <w:p w:rsidR="00000000" w:rsidDel="00000000" w:rsidP="00000000" w:rsidRDefault="00000000" w:rsidRPr="00000000" w14:paraId="00000010">
      <w:pPr>
        <w:numPr>
          <w:ilvl w:val="0"/>
          <w:numId w:val="16"/>
        </w:numPr>
        <w:spacing w:after="240" w:before="0" w:beforeAutospacing="0" w:lineRule="auto"/>
        <w:ind w:left="720" w:hanging="360"/>
      </w:pPr>
      <w:r w:rsidDel="00000000" w:rsidR="00000000" w:rsidRPr="00000000">
        <w:rPr>
          <w:i w:val="1"/>
          <w:iCs w:val="1"/>
          <w:rtl w:val="0"/>
        </w:rPr>
        <w:t xml:space="preserve">If the customer expresses a saving goal (e.g., "down payment"), the RM must log the </w:t>
      </w:r>
      <w:r w:rsidDel="00000000" w:rsidR="00000000" w:rsidRPr="00000000">
        <w:rPr>
          <w:b w:val="1"/>
          <w:bCs w:val="1"/>
          <w:i w:val="1"/>
          <w:iCs w:val="1"/>
          <w:rtl w:val="0"/>
        </w:rPr>
        <w:t xml:space="preserve">Target Time Horizon</w:t>
      </w:r>
      <w:r w:rsidDel="00000000" w:rsidR="00000000" w:rsidRPr="00000000">
        <w:rPr>
          <w:i w:val="1"/>
          <w:iCs w:val="1"/>
          <w:rtl w:val="0"/>
        </w:rPr>
        <w:t xml:space="preserve"> (e.g., 2 years) and the </w:t>
      </w:r>
      <w:r w:rsidDel="00000000" w:rsidR="00000000" w:rsidRPr="00000000">
        <w:rPr>
          <w:b w:val="1"/>
          <w:bCs w:val="1"/>
          <w:i w:val="1"/>
          <w:iCs w:val="1"/>
          <w:rtl w:val="0"/>
        </w:rPr>
        <w:t xml:space="preserve">Target Amount</w:t>
      </w:r>
      <w:r w:rsidDel="00000000" w:rsidR="00000000" w:rsidRPr="00000000">
        <w:rPr>
          <w:i w:val="1"/>
          <w:iCs w:val="1"/>
          <w:rtl w:val="0"/>
        </w:rPr>
        <w:t xml:space="preserve">.</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8y3bqh353b7k" w:id="5"/>
      <w:bookmarkEnd w:id="5"/>
      <w:r w:rsidDel="00000000" w:rsidR="00000000" w:rsidRPr="00000000">
        <w:rPr>
          <w:b w:val="1"/>
          <w:bCs w:val="1"/>
          <w:color w:val="000000"/>
          <w:sz w:val="22"/>
          <w:szCs w:val="22"/>
          <w:rtl w:val="0"/>
        </w:rPr>
        <w:t xml:space="preserve">A.2.2. Usage Patterns &amp; Transactional Behavior (Credit and Digital Focus)</w:t>
      </w:r>
    </w:p>
    <w:p w:rsidR="00000000" w:rsidDel="00000000" w:rsidP="00000000" w:rsidRDefault="00000000" w:rsidRPr="00000000" w14:paraId="00000012">
      <w:pPr>
        <w:spacing w:after="240" w:before="240" w:lineRule="auto"/>
        <w:rPr/>
      </w:pPr>
      <w:r w:rsidDel="00000000" w:rsidR="00000000" w:rsidRPr="00000000">
        <w:rPr>
          <w:rtl w:val="0"/>
        </w:rPr>
        <w:t xml:space="preserve">This line of questioning identifies immediate product fit based on the customer’s anticipated use of the bank’s services, leading to credit card, loan, and digital product recommendations.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Mandatory Questions:</w:t>
      </w:r>
    </w:p>
    <w:p w:rsidR="00000000" w:rsidDel="00000000" w:rsidP="00000000" w:rsidRDefault="00000000" w:rsidRPr="00000000" w14:paraId="00000014">
      <w:pPr>
        <w:numPr>
          <w:ilvl w:val="0"/>
          <w:numId w:val="14"/>
        </w:numPr>
        <w:spacing w:after="0" w:afterAutospacing="0" w:before="240" w:lineRule="auto"/>
        <w:ind w:left="720" w:hanging="360"/>
      </w:pPr>
      <w:r w:rsidDel="00000000" w:rsidR="00000000" w:rsidRPr="00000000">
        <w:rPr>
          <w:rtl w:val="0"/>
        </w:rPr>
        <w:t xml:space="preserve">"Thinking about how you manage your money, how often do you anticipate needing to transfer funds, pay bills, or make purchases using your new account? (e.g., </w:t>
      </w:r>
      <w:r w:rsidDel="00000000" w:rsidR="00000000" w:rsidRPr="00000000">
        <w:rPr>
          <w:i w:val="1"/>
          <w:iCs w:val="1"/>
          <w:rtl w:val="0"/>
        </w:rPr>
        <w:t xml:space="preserve">frequently, occasionally, or mostly cash</w:t>
      </w:r>
      <w:r w:rsidDel="00000000" w:rsidR="00000000" w:rsidRPr="00000000">
        <w:rPr>
          <w:rtl w:val="0"/>
        </w:rPr>
        <w:t xml:space="preserve">)."</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"Do you travel frequently, especially internationally, for business or leisure?"</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"In an emergency, or for a large planned purchase, would you prefer to utilize credit or leverage your existing savings?"</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"Are you fully satisfied with your current credit arrangements (credit cards, loans) in terms of benefits, limits, and interest rates, or are you actively looking for a better solution?"</w:t>
      </w:r>
    </w:p>
    <w:p w:rsidR="00000000" w:rsidDel="00000000" w:rsidP="00000000" w:rsidRDefault="00000000" w:rsidRPr="00000000" w14:paraId="00000018">
      <w:pPr>
        <w:numPr>
          <w:ilvl w:val="0"/>
          <w:numId w:val="14"/>
        </w:numPr>
        <w:spacing w:after="240" w:before="0" w:beforeAutospacing="0" w:lineRule="auto"/>
        <w:ind w:left="720" w:hanging="360"/>
      </w:pPr>
      <w:r w:rsidDel="00000000" w:rsidR="00000000" w:rsidRPr="00000000">
        <w:rPr>
          <w:i w:val="1"/>
          <w:iCs w:val="1"/>
          <w:rtl w:val="0"/>
        </w:rPr>
        <w:t xml:space="preserve">If the customer mentions frequent travel, the RM must log the estimated </w:t>
      </w:r>
      <w:r w:rsidDel="00000000" w:rsidR="00000000" w:rsidRPr="00000000">
        <w:rPr>
          <w:b w:val="1"/>
          <w:bCs w:val="1"/>
          <w:i w:val="1"/>
          <w:iCs w:val="1"/>
          <w:rtl w:val="0"/>
        </w:rPr>
        <w:t xml:space="preserve">Annual Travel Spend</w:t>
      </w:r>
      <w:r w:rsidDel="00000000" w:rsidR="00000000" w:rsidRPr="00000000">
        <w:rPr>
          <w:i w:val="1"/>
          <w:iCs w:val="1"/>
          <w:rtl w:val="0"/>
        </w:rPr>
        <w:t xml:space="preserve"> and </w:t>
      </w:r>
      <w:r w:rsidDel="00000000" w:rsidR="00000000" w:rsidRPr="00000000">
        <w:rPr>
          <w:b w:val="1"/>
          <w:bCs w:val="1"/>
          <w:i w:val="1"/>
          <w:iCs w:val="1"/>
          <w:rtl w:val="0"/>
        </w:rPr>
        <w:t xml:space="preserve">Destination Type</w:t>
      </w:r>
      <w:r w:rsidDel="00000000" w:rsidR="00000000" w:rsidRPr="00000000">
        <w:rPr>
          <w:i w:val="1"/>
          <w:iCs w:val="1"/>
          <w:rtl w:val="0"/>
        </w:rPr>
        <w:t xml:space="preserve">.</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yyxib3u6zyk1" w:id="6"/>
      <w:bookmarkEnd w:id="6"/>
      <w:r w:rsidDel="00000000" w:rsidR="00000000" w:rsidRPr="00000000">
        <w:rPr>
          <w:b w:val="1"/>
          <w:bCs w:val="1"/>
          <w:color w:val="000000"/>
          <w:sz w:val="22"/>
          <w:szCs w:val="22"/>
          <w:rtl w:val="0"/>
        </w:rPr>
        <w:t xml:space="preserve">A.2.3. Protection Needs &amp; Risk Mitigation (Insurance and Security Focus)</w:t>
      </w:r>
    </w:p>
    <w:p w:rsidR="00000000" w:rsidDel="00000000" w:rsidP="00000000" w:rsidRDefault="00000000" w:rsidRPr="00000000" w14:paraId="0000001A">
      <w:pPr>
        <w:spacing w:after="240" w:before="240" w:lineRule="auto"/>
        <w:rPr/>
      </w:pPr>
      <w:r w:rsidDel="00000000" w:rsidR="00000000" w:rsidRPr="00000000">
        <w:rPr>
          <w:rtl w:val="0"/>
        </w:rPr>
        <w:t xml:space="preserve">This line of questioning addresses the often-overlooked area of risk management, directly linking to the bank’s insurance and security offerings.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Mandatory Questions: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"If you were suddenly unable to work due to illness or injury, do you have sufficient protection in place to cover your existing debt obligations and provide for your dependants?"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"Do you currently own your home, or are you planning to purchase one in the near future? (Required for Property and Casualty Insurance leads)."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"How concerned are you with identity theft or unauthorized access to your funds, and what security measures do you currently use for your digital banking (e.g., </w:t>
      </w:r>
      <w:r w:rsidDel="00000000" w:rsidR="00000000" w:rsidRPr="00000000">
        <w:rPr>
          <w:i w:val="1"/>
          <w:iCs w:val="1"/>
          <w:rtl w:val="0"/>
        </w:rPr>
        <w:t xml:space="preserve">standard passwords, 2-Factor Authentication</w:t>
      </w:r>
      <w:r w:rsidDel="00000000" w:rsidR="00000000" w:rsidRPr="00000000">
        <w:rPr>
          <w:rtl w:val="0"/>
        </w:rPr>
        <w:t xml:space="preserve">)."</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i w:val="1"/>
          <w:iCs w:val="1"/>
          <w:rtl w:val="0"/>
        </w:rPr>
        <w:t xml:space="preserve">If the customer has dependants or significant debt, the RM must log the </w:t>
      </w:r>
      <w:r w:rsidDel="00000000" w:rsidR="00000000" w:rsidRPr="00000000">
        <w:rPr>
          <w:b w:val="1"/>
          <w:bCs w:val="1"/>
          <w:i w:val="1"/>
          <w:iCs w:val="1"/>
          <w:rtl w:val="0"/>
        </w:rPr>
        <w:t xml:space="preserve">Level of Concern</w:t>
      </w:r>
      <w:r w:rsidDel="00000000" w:rsidR="00000000" w:rsidRPr="00000000">
        <w:rPr>
          <w:i w:val="1"/>
          <w:iCs w:val="1"/>
          <w:rtl w:val="0"/>
        </w:rPr>
        <w:t xml:space="preserve"> regarding insufficient protection.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he2kckmwxfu" w:id="7"/>
      <w:bookmarkEnd w:id="7"/>
      <w:r w:rsidDel="00000000" w:rsidR="00000000" w:rsidRPr="00000000">
        <w:rPr>
          <w:b w:val="1"/>
          <w:bCs w:val="1"/>
          <w:color w:val="000000"/>
          <w:sz w:val="26"/>
          <w:szCs w:val="26"/>
          <w:rtl w:val="0"/>
        </w:rPr>
        <w:t xml:space="preserve">A.3. Branch Manager's Focus on Needs Assessment</w:t>
      </w:r>
    </w:p>
    <w:p w:rsidR="00000000" w:rsidDel="00000000" w:rsidP="00000000" w:rsidRDefault="00000000" w:rsidRPr="00000000" w14:paraId="00000021">
      <w:pPr>
        <w:spacing w:after="240" w:before="240" w:lineRule="auto"/>
        <w:rPr/>
      </w:pPr>
      <w:r w:rsidDel="00000000" w:rsidR="00000000" w:rsidRPr="00000000">
        <w:rPr>
          <w:rtl w:val="0"/>
        </w:rPr>
        <w:t xml:space="preserve">The Branch Manager (BM) is responsible for the integrity of this phase.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Consultative Integrity Check:</w:t>
      </w:r>
      <w:r w:rsidDel="00000000" w:rsidR="00000000" w:rsidRPr="00000000">
        <w:rPr>
          <w:rtl w:val="0"/>
        </w:rPr>
        <w:t xml:space="preserve"> The BM must audit 10% of all new customer profiles weekly to ensure the CRM logs contain detailed, personalized answers and not just pre-filled, generic responses. A high frequency of generic responses indicates the sales process is failing the </w:t>
      </w:r>
      <w:r w:rsidDel="00000000" w:rsidR="00000000" w:rsidRPr="00000000">
        <w:rPr>
          <w:b w:val="1"/>
          <w:bCs w:val="1"/>
          <w:rtl w:val="0"/>
        </w:rPr>
        <w:t xml:space="preserve">Needs-Based</w:t>
      </w:r>
      <w:r w:rsidDel="00000000" w:rsidR="00000000" w:rsidRPr="00000000">
        <w:rPr>
          <w:rtl w:val="0"/>
        </w:rPr>
        <w:t xml:space="preserve"> test.</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Coaching &amp; Role-Play:</w:t>
      </w:r>
      <w:r w:rsidDel="00000000" w:rsidR="00000000" w:rsidRPr="00000000">
        <w:rPr>
          <w:rtl w:val="0"/>
        </w:rPr>
        <w:t xml:space="preserve"> The BM must conduct mandatory weekly role-playing sessions with RMs, simulating the Discovery Script to ensure empathetic delivery and effective objection handling.</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Compliance Warning:</w:t>
      </w:r>
      <w:r w:rsidDel="00000000" w:rsidR="00000000" w:rsidRPr="00000000">
        <w:rPr>
          <w:rtl w:val="0"/>
        </w:rPr>
        <w:t xml:space="preserve"> Any instance of an RM recommending a product </w:t>
      </w:r>
      <w:r w:rsidDel="00000000" w:rsidR="00000000" w:rsidRPr="00000000">
        <w:rPr>
          <w:i w:val="1"/>
          <w:iCs w:val="1"/>
          <w:rtl w:val="0"/>
        </w:rPr>
        <w:t xml:space="preserve">before</w:t>
      </w:r>
      <w:r w:rsidDel="00000000" w:rsidR="00000000" w:rsidRPr="00000000">
        <w:rPr>
          <w:rtl w:val="0"/>
        </w:rPr>
        <w:t xml:space="preserve"> the mandatory Discovery Script is completed and logged constitutes a </w:t>
      </w:r>
      <w:r w:rsidDel="00000000" w:rsidR="00000000" w:rsidRPr="00000000">
        <w:rPr>
          <w:b w:val="1"/>
          <w:bCs w:val="1"/>
          <w:rtl w:val="0"/>
        </w:rPr>
        <w:t xml:space="preserve">Critical Process Violation</w:t>
      </w:r>
      <w:r w:rsidDel="00000000" w:rsidR="00000000" w:rsidRPr="00000000">
        <w:rPr>
          <w:rtl w:val="0"/>
        </w:rPr>
        <w:t xml:space="preserve"> and must result in immediate coaching and documentation.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1nh6zp282ult" w:id="8"/>
      <w:bookmarkEnd w:id="8"/>
      <w:r w:rsidDel="00000000" w:rsidR="00000000" w:rsidRPr="00000000">
        <w:rPr>
          <w:b w:val="1"/>
          <w:bCs w:val="1"/>
          <w:sz w:val="34"/>
          <w:szCs w:val="34"/>
          <w:rtl w:val="0"/>
        </w:rPr>
        <w:t xml:space="preserve">B. Product Recommendation Matrix and Logic</w:t>
      </w:r>
    </w:p>
    <w:p w:rsidR="00000000" w:rsidDel="00000000" w:rsidP="00000000" w:rsidRDefault="00000000" w:rsidRPr="00000000" w14:paraId="00000026">
      <w:pPr>
        <w:spacing w:after="240" w:before="240" w:lineRule="auto"/>
        <w:rPr/>
      </w:pPr>
      <w:r w:rsidDel="00000000" w:rsidR="00000000" w:rsidRPr="00000000">
        <w:rPr>
          <w:rtl w:val="0"/>
        </w:rPr>
        <w:t xml:space="preserve">The Product Recommendation phase translates the qualitative data gathered in Section A into quantitative product suggestions. This ensures the recommendation is based on logic and need, not merely on the bank's current sales focus.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3uci8r1lusb8" w:id="9"/>
      <w:bookmarkEnd w:id="9"/>
      <w:r w:rsidDel="00000000" w:rsidR="00000000" w:rsidRPr="00000000">
        <w:rPr>
          <w:b w:val="1"/>
          <w:bCs w:val="1"/>
          <w:color w:val="000000"/>
          <w:sz w:val="26"/>
          <w:szCs w:val="26"/>
          <w:rtl w:val="0"/>
        </w:rPr>
        <w:t xml:space="preserve">B.1. The "Next Best Offer" (NBO) Logic Flow</w:t>
      </w:r>
    </w:p>
    <w:p w:rsidR="00000000" w:rsidDel="00000000" w:rsidP="00000000" w:rsidRDefault="00000000" w:rsidRPr="00000000" w14:paraId="00000028">
      <w:pPr>
        <w:spacing w:after="240" w:before="240" w:lineRule="auto"/>
        <w:rPr/>
      </w:pPr>
      <w:r w:rsidDel="00000000" w:rsidR="00000000" w:rsidRPr="00000000">
        <w:rPr>
          <w:rtl w:val="0"/>
        </w:rPr>
        <w:t xml:space="preserve">The bank’s proprietary NBO system provides the primary product recommendation. The RM's role is to present this recommendation consultatively.</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4845zp6j631r" w:id="10"/>
      <w:bookmarkEnd w:id="10"/>
      <w:r w:rsidDel="00000000" w:rsidR="00000000" w:rsidRPr="00000000">
        <w:rPr>
          <w:b w:val="1"/>
          <w:bCs w:val="1"/>
          <w:color w:val="000000"/>
          <w:sz w:val="22"/>
          <w:szCs w:val="22"/>
          <w:rtl w:val="0"/>
        </w:rPr>
        <w:t xml:space="preserve">B.1.1. Categorization of Customer Need (Output from Section A)</w:t>
      </w:r>
    </w:p>
    <w:p w:rsidR="00000000" w:rsidDel="00000000" w:rsidP="00000000" w:rsidRDefault="00000000" w:rsidRPr="00000000" w14:paraId="0000002A">
      <w:pPr>
        <w:spacing w:after="240" w:before="240" w:lineRule="auto"/>
        <w:rPr/>
      </w:pPr>
      <w:r w:rsidDel="00000000" w:rsidR="00000000" w:rsidRPr="00000000">
        <w:rPr>
          <w:rtl w:val="0"/>
        </w:rPr>
        <w:t xml:space="preserve">The system automatically classifies the customer into one of four primary segments based on the Discovery Script answers: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bCs w:val="1"/>
          <w:rtl w:val="0"/>
        </w:rPr>
        <w:t xml:space="preserve">Safety &amp; Stability Seeker (SSS):</w:t>
      </w:r>
      <w:r w:rsidDel="00000000" w:rsidR="00000000" w:rsidRPr="00000000">
        <w:rPr>
          <w:rtl w:val="0"/>
        </w:rPr>
        <w:t xml:space="preserve"> High concern for protection, conservative saving goals, low risk tolerance. </w:t>
      </w:r>
      <w:r w:rsidDel="00000000" w:rsidR="00000000" w:rsidRPr="00000000">
        <w:rPr>
          <w:b w:val="1"/>
          <w:bCs w:val="1"/>
          <w:rtl w:val="0"/>
        </w:rPr>
        <w:t xml:space="preserve">Primary Recommendation Focus: Insurance &amp; Guaranteed Deposits.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Credit &amp; Convenience Seeker (CCS):</w:t>
      </w:r>
      <w:r w:rsidDel="00000000" w:rsidR="00000000" w:rsidRPr="00000000">
        <w:rPr>
          <w:rtl w:val="0"/>
        </w:rPr>
        <w:t xml:space="preserve"> High frequency of transactions, active credit usage, international travel, seeking rewards/points. </w:t>
      </w:r>
      <w:r w:rsidDel="00000000" w:rsidR="00000000" w:rsidRPr="00000000">
        <w:rPr>
          <w:b w:val="1"/>
          <w:bCs w:val="1"/>
          <w:rtl w:val="0"/>
        </w:rPr>
        <w:t xml:space="preserve">Primary Recommendation Focus: Credit Cards &amp; Lines of Credit.</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Growth &amp; Investment Seeker (GIS):</w:t>
      </w:r>
      <w:r w:rsidDel="00000000" w:rsidR="00000000" w:rsidRPr="00000000">
        <w:rPr>
          <w:rtl w:val="0"/>
        </w:rPr>
        <w:t xml:space="preserve"> Long time horizon for goals, surplus savings, high net worth, interest in financial markets. </w:t>
      </w:r>
      <w:r w:rsidDel="00000000" w:rsidR="00000000" w:rsidRPr="00000000">
        <w:rPr>
          <w:b w:val="1"/>
          <w:bCs w:val="1"/>
          <w:rtl w:val="0"/>
        </w:rPr>
        <w:t xml:space="preserve">Primary Recommendation Focus: Mutual Funds, Brokerage Accounts, &amp; Advisory Services.</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b w:val="1"/>
          <w:bCs w:val="1"/>
          <w:rtl w:val="0"/>
        </w:rPr>
        <w:t xml:space="preserve">Security &amp; Digital Seeker (SDS):</w:t>
      </w:r>
      <w:r w:rsidDel="00000000" w:rsidR="00000000" w:rsidRPr="00000000">
        <w:rPr>
          <w:rtl w:val="0"/>
        </w:rPr>
        <w:t xml:space="preserve"> High concern for digital security, interest in advanced banking features, frequent online bill payment. </w:t>
      </w:r>
      <w:r w:rsidDel="00000000" w:rsidR="00000000" w:rsidRPr="00000000">
        <w:rPr>
          <w:b w:val="1"/>
          <w:bCs w:val="1"/>
          <w:rtl w:val="0"/>
        </w:rPr>
        <w:t xml:space="preserve">Primary Recommendation Focus: Digital Security Products &amp; Overdraft Protection.</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lttkmoxpv5dk" w:id="11"/>
      <w:bookmarkEnd w:id="11"/>
      <w:r w:rsidDel="00000000" w:rsidR="00000000" w:rsidRPr="00000000">
        <w:rPr>
          <w:b w:val="1"/>
          <w:bCs w:val="1"/>
          <w:color w:val="000000"/>
          <w:sz w:val="22"/>
          <w:szCs w:val="22"/>
          <w:rtl w:val="0"/>
        </w:rPr>
        <w:t xml:space="preserve">B.1.2. Product Matching Rules (The Recommendation Matrix)</w:t>
      </w:r>
    </w:p>
    <w:p w:rsidR="00000000" w:rsidDel="00000000" w:rsidP="00000000" w:rsidRDefault="00000000" w:rsidRPr="00000000" w14:paraId="00000030">
      <w:pPr>
        <w:spacing w:after="240" w:before="240" w:lineRule="auto"/>
        <w:rPr/>
      </w:pPr>
      <w:r w:rsidDel="00000000" w:rsidR="00000000" w:rsidRPr="00000000">
        <w:rPr>
          <w:rtl w:val="0"/>
        </w:rPr>
        <w:t xml:space="preserve">The RM must reference the specific rules for the customer's identified segment.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Rule Examples for SSS (Safety &amp; Stability Seeker):</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b w:val="1"/>
          <w:bCs w:val="1"/>
          <w:rtl w:val="0"/>
        </w:rPr>
        <w:t xml:space="preserve">IF</w:t>
      </w:r>
      <w:r w:rsidDel="00000000" w:rsidR="00000000" w:rsidRPr="00000000">
        <w:rPr>
          <w:rtl w:val="0"/>
        </w:rPr>
        <w:t xml:space="preserve"> (Protection Need is High) </w:t>
      </w:r>
      <w:r w:rsidDel="00000000" w:rsidR="00000000" w:rsidRPr="00000000">
        <w:rPr>
          <w:b w:val="1"/>
          <w:bCs w:val="1"/>
          <w:rtl w:val="0"/>
        </w:rPr>
        <w:t xml:space="preserve">AND</w:t>
      </w:r>
      <w:r w:rsidDel="00000000" w:rsidR="00000000" w:rsidRPr="00000000">
        <w:rPr>
          <w:rtl w:val="0"/>
        </w:rPr>
        <w:t xml:space="preserve"> (Customer has Dependants) </w:t>
      </w:r>
      <w:r w:rsidDel="00000000" w:rsidR="00000000" w:rsidRPr="00000000">
        <w:rPr>
          <w:b w:val="1"/>
          <w:bCs w:val="1"/>
          <w:rtl w:val="0"/>
        </w:rPr>
        <w:t xml:space="preserve">THEN</w:t>
      </w:r>
      <w:r w:rsidDel="00000000" w:rsidR="00000000" w:rsidRPr="00000000">
        <w:rPr>
          <w:rtl w:val="0"/>
        </w:rPr>
        <w:t xml:space="preserve"> </w:t>
      </w:r>
      <w:r w:rsidDel="00000000" w:rsidR="00000000" w:rsidRPr="00000000">
        <w:rPr>
          <w:b w:val="1"/>
          <w:bCs w:val="1"/>
          <w:rtl w:val="0"/>
        </w:rPr>
        <w:t xml:space="preserve">MANDATORY OFFER</w:t>
      </w:r>
      <w:r w:rsidDel="00000000" w:rsidR="00000000" w:rsidRPr="00000000">
        <w:rPr>
          <w:rtl w:val="0"/>
        </w:rPr>
        <w:t xml:space="preserve"> is Term Life Insurance (TLI).</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b w:val="1"/>
          <w:bCs w:val="1"/>
          <w:rtl w:val="0"/>
        </w:rPr>
        <w:t xml:space="preserve">IF</w:t>
      </w:r>
      <w:r w:rsidDel="00000000" w:rsidR="00000000" w:rsidRPr="00000000">
        <w:rPr>
          <w:rtl w:val="0"/>
        </w:rPr>
        <w:t xml:space="preserve"> (Goal is Short-Term/Conservative) </w:t>
      </w:r>
      <w:r w:rsidDel="00000000" w:rsidR="00000000" w:rsidRPr="00000000">
        <w:rPr>
          <w:b w:val="1"/>
          <w:bCs w:val="1"/>
          <w:rtl w:val="0"/>
        </w:rPr>
        <w:t xml:space="preserve">AND</w:t>
      </w:r>
      <w:r w:rsidDel="00000000" w:rsidR="00000000" w:rsidRPr="00000000">
        <w:rPr>
          <w:rtl w:val="0"/>
        </w:rPr>
        <w:t xml:space="preserve"> (Risk Tolerance is Low) </w:t>
      </w:r>
      <w:r w:rsidDel="00000000" w:rsidR="00000000" w:rsidRPr="00000000">
        <w:rPr>
          <w:b w:val="1"/>
          <w:bCs w:val="1"/>
          <w:rtl w:val="0"/>
        </w:rPr>
        <w:t xml:space="preserve">THEN</w:t>
      </w:r>
      <w:r w:rsidDel="00000000" w:rsidR="00000000" w:rsidRPr="00000000">
        <w:rPr>
          <w:rtl w:val="0"/>
        </w:rPr>
        <w:t xml:space="preserve"> Recommend High-Interest Guaranteed Investment Certificate (GIC) or Fixed Deposit (FD) product.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Rule Examples for CCS (Credit &amp; Convenience Seeker):</w:t>
      </w:r>
    </w:p>
    <w:p w:rsidR="00000000" w:rsidDel="00000000" w:rsidP="00000000" w:rsidRDefault="00000000" w:rsidRPr="00000000" w14:paraId="00000035">
      <w:pPr>
        <w:numPr>
          <w:ilvl w:val="0"/>
          <w:numId w:val="15"/>
        </w:numPr>
        <w:spacing w:after="0" w:afterAutospacing="0" w:before="240" w:lineRule="auto"/>
        <w:ind w:left="720" w:hanging="360"/>
      </w:pPr>
      <w:r w:rsidDel="00000000" w:rsidR="00000000" w:rsidRPr="00000000">
        <w:rPr>
          <w:b w:val="1"/>
          <w:bCs w:val="1"/>
          <w:rtl w:val="0"/>
        </w:rPr>
        <w:t xml:space="preserve">IF</w:t>
      </w:r>
      <w:r w:rsidDel="00000000" w:rsidR="00000000" w:rsidRPr="00000000">
        <w:rPr>
          <w:rtl w:val="0"/>
        </w:rPr>
        <w:t xml:space="preserve"> (Annual Travel Spend &gt; $5,000) </w:t>
      </w:r>
      <w:r w:rsidDel="00000000" w:rsidR="00000000" w:rsidRPr="00000000">
        <w:rPr>
          <w:b w:val="1"/>
          <w:bCs w:val="1"/>
          <w:rtl w:val="0"/>
        </w:rPr>
        <w:t xml:space="preserve">AND</w:t>
      </w:r>
      <w:r w:rsidDel="00000000" w:rsidR="00000000" w:rsidRPr="00000000">
        <w:rPr>
          <w:rtl w:val="0"/>
        </w:rPr>
        <w:t xml:space="preserve"> (Seeking Rewards) </w:t>
      </w:r>
      <w:r w:rsidDel="00000000" w:rsidR="00000000" w:rsidRPr="00000000">
        <w:rPr>
          <w:b w:val="1"/>
          <w:bCs w:val="1"/>
          <w:rtl w:val="0"/>
        </w:rPr>
        <w:t xml:space="preserve">THEN</w:t>
      </w:r>
      <w:r w:rsidDel="00000000" w:rsidR="00000000" w:rsidRPr="00000000">
        <w:rPr>
          <w:rtl w:val="0"/>
        </w:rPr>
        <w:t xml:space="preserve"> </w:t>
      </w:r>
      <w:r w:rsidDel="00000000" w:rsidR="00000000" w:rsidRPr="00000000">
        <w:rPr>
          <w:b w:val="1"/>
          <w:bCs w:val="1"/>
          <w:rtl w:val="0"/>
        </w:rPr>
        <w:t xml:space="preserve">MANDATORY OFFER</w:t>
      </w:r>
      <w:r w:rsidDel="00000000" w:rsidR="00000000" w:rsidRPr="00000000">
        <w:rPr>
          <w:rtl w:val="0"/>
        </w:rPr>
        <w:t xml:space="preserve"> is the Premium Rewards Credit Card.</w:t>
      </w:r>
    </w:p>
    <w:p w:rsidR="00000000" w:rsidDel="00000000" w:rsidP="00000000" w:rsidRDefault="00000000" w:rsidRPr="00000000" w14:paraId="00000036">
      <w:pPr>
        <w:numPr>
          <w:ilvl w:val="0"/>
          <w:numId w:val="15"/>
        </w:numPr>
        <w:spacing w:after="240" w:before="0" w:beforeAutospacing="0" w:lineRule="auto"/>
        <w:ind w:left="720" w:hanging="360"/>
      </w:pPr>
      <w:r w:rsidDel="00000000" w:rsidR="00000000" w:rsidRPr="00000000">
        <w:rPr>
          <w:b w:val="1"/>
          <w:bCs w:val="1"/>
          <w:rtl w:val="0"/>
        </w:rPr>
        <w:t xml:space="preserve">IF</w:t>
      </w:r>
      <w:r w:rsidDel="00000000" w:rsidR="00000000" w:rsidRPr="00000000">
        <w:rPr>
          <w:rtl w:val="0"/>
        </w:rPr>
        <w:t xml:space="preserve"> (Expected Transaction Volume is High) </w:t>
      </w:r>
      <w:r w:rsidDel="00000000" w:rsidR="00000000" w:rsidRPr="00000000">
        <w:rPr>
          <w:b w:val="1"/>
          <w:bCs w:val="1"/>
          <w:rtl w:val="0"/>
        </w:rPr>
        <w:t xml:space="preserve">AND</w:t>
      </w:r>
      <w:r w:rsidDel="00000000" w:rsidR="00000000" w:rsidRPr="00000000">
        <w:rPr>
          <w:rtl w:val="0"/>
        </w:rPr>
        <w:t xml:space="preserve"> (Seeking Emergency Funds) </w:t>
      </w:r>
      <w:r w:rsidDel="00000000" w:rsidR="00000000" w:rsidRPr="00000000">
        <w:rPr>
          <w:b w:val="1"/>
          <w:bCs w:val="1"/>
          <w:rtl w:val="0"/>
        </w:rPr>
        <w:t xml:space="preserve">THEN</w:t>
      </w:r>
      <w:r w:rsidDel="00000000" w:rsidR="00000000" w:rsidRPr="00000000">
        <w:rPr>
          <w:rtl w:val="0"/>
        </w:rPr>
        <w:t xml:space="preserve"> Recommend Pre-Approved Overdraft Protection or a Personal Line of Credit.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j7v9gfbw0pml" w:id="12"/>
      <w:bookmarkEnd w:id="12"/>
      <w:r w:rsidDel="00000000" w:rsidR="00000000" w:rsidRPr="00000000">
        <w:rPr>
          <w:b w:val="1"/>
          <w:bCs w:val="1"/>
          <w:color w:val="000000"/>
          <w:sz w:val="26"/>
          <w:szCs w:val="26"/>
          <w:rtl w:val="0"/>
        </w:rPr>
        <w:t xml:space="preserve">B.2. RM Presentation Protocol: The "Value Link"</w:t>
      </w:r>
    </w:p>
    <w:p w:rsidR="00000000" w:rsidDel="00000000" w:rsidP="00000000" w:rsidRDefault="00000000" w:rsidRPr="00000000" w14:paraId="00000038">
      <w:pPr>
        <w:spacing w:after="240" w:before="240" w:lineRule="auto"/>
        <w:rPr/>
      </w:pPr>
      <w:r w:rsidDel="00000000" w:rsidR="00000000" w:rsidRPr="00000000">
        <w:rPr>
          <w:rtl w:val="0"/>
        </w:rPr>
        <w:t xml:space="preserve">The RM is forbidden from presenting the product's features without first linking it directly to the customer's </w:t>
      </w:r>
      <w:r w:rsidDel="00000000" w:rsidR="00000000" w:rsidRPr="00000000">
        <w:rPr>
          <w:i w:val="1"/>
          <w:iCs w:val="1"/>
          <w:rtl w:val="0"/>
        </w:rPr>
        <w:t xml:space="preserve">stated need</w:t>
      </w:r>
      <w:r w:rsidDel="00000000" w:rsidR="00000000" w:rsidRPr="00000000">
        <w:rPr>
          <w:rtl w:val="0"/>
        </w:rPr>
        <w:t xml:space="preserve"> from Section A.</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The "Value Link" Script Template:</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"Mr./Ms. [Customer Name], based on our conversation, you mentioned that your main financial goal is </w:t>
      </w:r>
      <w:r w:rsidDel="00000000" w:rsidR="00000000" w:rsidRPr="00000000">
        <w:rPr>
          <w:b w:val="1"/>
          <w:bCs w:val="1"/>
          <w:rtl w:val="0"/>
        </w:rPr>
        <w:t xml:space="preserve">[Customer Stated Goal, e.g., saving for a down payment in two years]</w:t>
      </w:r>
      <w:r w:rsidDel="00000000" w:rsidR="00000000" w:rsidRPr="00000000">
        <w:rPr>
          <w:rtl w:val="0"/>
        </w:rPr>
        <w:t xml:space="preserve">. To help you achieve that goal with certainty and potentially faster, our </w:t>
      </w:r>
      <w:r w:rsidDel="00000000" w:rsidR="00000000" w:rsidRPr="00000000">
        <w:rPr>
          <w:b w:val="1"/>
          <w:bCs w:val="1"/>
          <w:rtl w:val="0"/>
        </w:rPr>
        <w:t xml:space="preserve">[Recommended Product, e.g., 24-Month Guaranteed Investment Certificate]</w:t>
      </w:r>
      <w:r w:rsidDel="00000000" w:rsidR="00000000" w:rsidRPr="00000000">
        <w:rPr>
          <w:rtl w:val="0"/>
        </w:rPr>
        <w:t xml:space="preserve"> aligns perfectly because it provides </w:t>
      </w:r>
      <w:r w:rsidDel="00000000" w:rsidR="00000000" w:rsidRPr="00000000">
        <w:rPr>
          <w:b w:val="1"/>
          <w:bCs w:val="1"/>
          <w:rtl w:val="0"/>
        </w:rPr>
        <w:t xml:space="preserve">[Key Feature, e.g., a guaranteed interest rate]</w:t>
      </w:r>
      <w:r w:rsidDel="00000000" w:rsidR="00000000" w:rsidRPr="00000000">
        <w:rPr>
          <w:rtl w:val="0"/>
        </w:rPr>
        <w:t xml:space="preserve">, ensuring your capital grows securely towards your timeline. Would you be open to hearing a bit more about how it works?"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1klu33j7e5u0" w:id="13"/>
      <w:bookmarkEnd w:id="13"/>
      <w:r w:rsidDel="00000000" w:rsidR="00000000" w:rsidRPr="00000000">
        <w:rPr>
          <w:b w:val="1"/>
          <w:bCs w:val="1"/>
          <w:color w:val="000000"/>
          <w:sz w:val="26"/>
          <w:szCs w:val="26"/>
          <w:rtl w:val="0"/>
        </w:rPr>
        <w:t xml:space="preserve">B.3. Branch Manager's Focus on Product Recommendation</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b w:val="1"/>
          <w:bCs w:val="1"/>
          <w:rtl w:val="0"/>
        </w:rPr>
        <w:t xml:space="preserve">Mis-Selling Prevention:</w:t>
      </w:r>
      <w:r w:rsidDel="00000000" w:rsidR="00000000" w:rsidRPr="00000000">
        <w:rPr>
          <w:rtl w:val="0"/>
        </w:rPr>
        <w:t xml:space="preserve"> The BM must run a daily report tracking any instance where an RM overrode the NBO system's recommendation. Each override must be accompanied by a documented, personalized justification detailing why the alternate product better suited the customer's needs. Lack of justification is grounds for a performance review.</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b w:val="1"/>
          <w:bCs w:val="1"/>
          <w:rtl w:val="0"/>
        </w:rPr>
        <w:t xml:space="preserve">Cross-Sell Ratio Analysis:</w:t>
      </w:r>
      <w:r w:rsidDel="00000000" w:rsidR="00000000" w:rsidRPr="00000000">
        <w:rPr>
          <w:rtl w:val="0"/>
        </w:rPr>
        <w:t xml:space="preserve"> The BM monitors the </w:t>
      </w:r>
      <w:r w:rsidDel="00000000" w:rsidR="00000000" w:rsidRPr="00000000">
        <w:rPr>
          <w:b w:val="1"/>
          <w:bCs w:val="1"/>
          <w:rtl w:val="0"/>
        </w:rPr>
        <w:t xml:space="preserve">Average Products Per Customer (APPC)</w:t>
      </w:r>
      <w:r w:rsidDel="00000000" w:rsidR="00000000" w:rsidRPr="00000000">
        <w:rPr>
          <w:rtl w:val="0"/>
        </w:rPr>
        <w:t xml:space="preserve"> and the </w:t>
      </w:r>
      <w:r w:rsidDel="00000000" w:rsidR="00000000" w:rsidRPr="00000000">
        <w:rPr>
          <w:b w:val="1"/>
          <w:bCs w:val="1"/>
          <w:rtl w:val="0"/>
        </w:rPr>
        <w:t xml:space="preserve">Cross-Sell Ratio (CSR)</w:t>
      </w:r>
      <w:r w:rsidDel="00000000" w:rsidR="00000000" w:rsidRPr="00000000">
        <w:rPr>
          <w:rtl w:val="0"/>
        </w:rPr>
        <w:t xml:space="preserve"> daily. Low scores necessitate immediate sales coaching, focusing on effective application of the </w:t>
      </w:r>
      <w:r w:rsidDel="00000000" w:rsidR="00000000" w:rsidRPr="00000000">
        <w:rPr>
          <w:b w:val="1"/>
          <w:bCs w:val="1"/>
          <w:rtl w:val="0"/>
        </w:rPr>
        <w:t xml:space="preserve">Value Link</w:t>
      </w:r>
      <w:r w:rsidDel="00000000" w:rsidR="00000000" w:rsidRPr="00000000">
        <w:rPr>
          <w:rtl w:val="0"/>
        </w:rPr>
        <w:t xml:space="preserve"> script. High scores must be checked against the Complaint Log—a very high CSR coupled with a high complaint rate suggests potential mis-selling.</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7ojn6bxwu1t6" w:id="14"/>
      <w:bookmarkEnd w:id="14"/>
      <w:r w:rsidDel="00000000" w:rsidR="00000000" w:rsidRPr="00000000">
        <w:rPr>
          <w:b w:val="1"/>
          <w:bCs w:val="1"/>
          <w:sz w:val="34"/>
          <w:szCs w:val="34"/>
          <w:rtl w:val="0"/>
        </w:rPr>
        <w:t xml:space="preserve">C. Sales Disclosure &amp; Informed Consent: The Compliance Gate</w:t>
      </w:r>
    </w:p>
    <w:p w:rsidR="00000000" w:rsidDel="00000000" w:rsidP="00000000" w:rsidRDefault="00000000" w:rsidRPr="00000000" w14:paraId="0000003F">
      <w:pPr>
        <w:spacing w:after="240" w:before="240" w:lineRule="auto"/>
        <w:rPr/>
      </w:pPr>
      <w:r w:rsidDel="00000000" w:rsidR="00000000" w:rsidRPr="00000000">
        <w:rPr>
          <w:rtl w:val="0"/>
        </w:rPr>
        <w:t xml:space="preserve">This phase is the non-negotiable compliance gateway. It ensures the customer is fully aware of their purchase, terms, and the process to withdraw or cancel the product. This process is paramount to achieving the Branch Manager's goal of </w:t>
      </w:r>
      <w:r w:rsidDel="00000000" w:rsidR="00000000" w:rsidRPr="00000000">
        <w:rPr>
          <w:b w:val="1"/>
          <w:bCs w:val="1"/>
          <w:rtl w:val="0"/>
        </w:rPr>
        <w:t xml:space="preserve">Regulatory Compliance</w:t>
      </w:r>
      <w:r w:rsidDel="00000000" w:rsidR="00000000" w:rsidRPr="00000000">
        <w:rPr>
          <w:rtl w:val="0"/>
        </w:rPr>
        <w:t xml:space="preserv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4w9y9nr27do4" w:id="15"/>
      <w:bookmarkEnd w:id="15"/>
      <w:r w:rsidDel="00000000" w:rsidR="00000000" w:rsidRPr="00000000">
        <w:rPr>
          <w:b w:val="1"/>
          <w:bCs w:val="1"/>
          <w:color w:val="000000"/>
          <w:sz w:val="26"/>
          <w:szCs w:val="26"/>
          <w:rtl w:val="0"/>
        </w:rPr>
        <w:t xml:space="preserve">C.1. The Mandatory Fee and Term Disclosure Script</w:t>
      </w:r>
    </w:p>
    <w:p w:rsidR="00000000" w:rsidDel="00000000" w:rsidP="00000000" w:rsidRDefault="00000000" w:rsidRPr="00000000" w14:paraId="00000041">
      <w:pPr>
        <w:spacing w:after="240" w:before="240" w:lineRule="auto"/>
        <w:rPr/>
      </w:pPr>
      <w:r w:rsidDel="00000000" w:rsidR="00000000" w:rsidRPr="00000000">
        <w:rPr>
          <w:rtl w:val="0"/>
        </w:rPr>
        <w:t xml:space="preserve">The RM must read the following script </w:t>
      </w:r>
      <w:r w:rsidDel="00000000" w:rsidR="00000000" w:rsidRPr="00000000">
        <w:rPr>
          <w:b w:val="1"/>
          <w:bCs w:val="1"/>
          <w:rtl w:val="0"/>
        </w:rPr>
        <w:t xml:space="preserve">verbatim</w:t>
      </w:r>
      <w:r w:rsidDel="00000000" w:rsidR="00000000" w:rsidRPr="00000000">
        <w:rPr>
          <w:rtl w:val="0"/>
        </w:rPr>
        <w:t xml:space="preserve"> for every cross-sold product, regardless of the customer's perceived understanding:</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"Before we finalize the application for the </w:t>
      </w:r>
      <w:r w:rsidDel="00000000" w:rsidR="00000000" w:rsidRPr="00000000">
        <w:rPr>
          <w:b w:val="1"/>
          <w:bCs w:val="1"/>
          <w:rtl w:val="0"/>
        </w:rPr>
        <w:t xml:space="preserve">[Product Name]</w:t>
      </w:r>
      <w:r w:rsidDel="00000000" w:rsidR="00000000" w:rsidRPr="00000000">
        <w:rPr>
          <w:rtl w:val="0"/>
        </w:rPr>
        <w:t xml:space="preserve">, it is mandatory that I disclose the key terms to you, and I need your clear confirmation that you understand and accept them.</w:t>
      </w:r>
    </w:p>
    <w:p w:rsidR="00000000" w:rsidDel="00000000" w:rsidP="00000000" w:rsidRDefault="00000000" w:rsidRPr="00000000" w14:paraId="00000043">
      <w:pPr>
        <w:numPr>
          <w:ilvl w:val="0"/>
          <w:numId w:val="3"/>
        </w:numPr>
        <w:spacing w:after="0" w:afterAutospacing="0" w:before="240" w:lineRule="auto"/>
        <w:ind w:left="1320" w:right="600" w:hanging="360"/>
      </w:pPr>
      <w:r w:rsidDel="00000000" w:rsidR="00000000" w:rsidRPr="00000000">
        <w:rPr>
          <w:rtl w:val="0"/>
        </w:rPr>
        <w:t xml:space="preserve">The </w:t>
      </w:r>
      <w:r w:rsidDel="00000000" w:rsidR="00000000" w:rsidRPr="00000000">
        <w:rPr>
          <w:b w:val="1"/>
          <w:bCs w:val="1"/>
          <w:rtl w:val="0"/>
        </w:rPr>
        <w:t xml:space="preserve">primary fee</w:t>
      </w:r>
      <w:r w:rsidDel="00000000" w:rsidR="00000000" w:rsidRPr="00000000">
        <w:rPr>
          <w:rtl w:val="0"/>
        </w:rPr>
        <w:t xml:space="preserve"> associated with this product is </w:t>
      </w:r>
      <w:r w:rsidDel="00000000" w:rsidR="00000000" w:rsidRPr="00000000">
        <w:rPr>
          <w:b w:val="1"/>
          <w:bCs w:val="1"/>
          <w:rtl w:val="0"/>
        </w:rPr>
        <w:t xml:space="preserve">[Specific Fee Amount and Frequency, e.g., $99 Annual Fee]</w:t>
      </w:r>
      <w:r w:rsidDel="00000000" w:rsidR="00000000" w:rsidRPr="00000000">
        <w:rPr>
          <w:rtl w:val="0"/>
        </w:rPr>
        <w:t xml:space="preserve">. This fee will be billed </w:t>
      </w:r>
      <w:r w:rsidDel="00000000" w:rsidR="00000000" w:rsidRPr="00000000">
        <w:rPr>
          <w:b w:val="1"/>
          <w:bCs w:val="1"/>
          <w:rtl w:val="0"/>
        </w:rPr>
        <w:t xml:space="preserve">[Billing Cycle, e.g., at the start of your second month]</w:t>
      </w:r>
      <w:r w:rsidDel="00000000" w:rsidR="00000000" w:rsidRPr="00000000">
        <w:rPr>
          <w:rtl w:val="0"/>
        </w:rPr>
        <w:t xml:space="preserve">.</w:t>
      </w:r>
    </w:p>
    <w:p w:rsidR="00000000" w:rsidDel="00000000" w:rsidP="00000000" w:rsidRDefault="00000000" w:rsidRPr="00000000" w14:paraId="00000044">
      <w:pPr>
        <w:numPr>
          <w:ilvl w:val="0"/>
          <w:numId w:val="3"/>
        </w:numPr>
        <w:spacing w:after="0" w:afterAutospacing="0" w:before="0" w:beforeAutospacing="0" w:lineRule="auto"/>
        <w:ind w:left="1320" w:right="600" w:hanging="360"/>
      </w:pPr>
      <w:r w:rsidDel="00000000" w:rsidR="00000000" w:rsidRPr="00000000">
        <w:rPr>
          <w:rtl w:val="0"/>
        </w:rPr>
        <w:t xml:space="preserve">If this product carries an </w:t>
      </w:r>
      <w:r w:rsidDel="00000000" w:rsidR="00000000" w:rsidRPr="00000000">
        <w:rPr>
          <w:b w:val="1"/>
          <w:bCs w:val="1"/>
          <w:rtl w:val="0"/>
        </w:rPr>
        <w:t xml:space="preserve">interest rate</w:t>
      </w:r>
      <w:r w:rsidDel="00000000" w:rsidR="00000000" w:rsidRPr="00000000">
        <w:rPr>
          <w:rtl w:val="0"/>
        </w:rPr>
        <w:t xml:space="preserve">, the current </w:t>
      </w:r>
      <w:r w:rsidDel="00000000" w:rsidR="00000000" w:rsidRPr="00000000">
        <w:rPr>
          <w:b w:val="1"/>
          <w:bCs w:val="1"/>
          <w:rtl w:val="0"/>
        </w:rPr>
        <w:t xml:space="preserve">Annual Percentage Rate (APR)</w:t>
      </w:r>
      <w:r w:rsidDel="00000000" w:rsidR="00000000" w:rsidRPr="00000000">
        <w:rPr>
          <w:rtl w:val="0"/>
        </w:rPr>
        <w:t xml:space="preserve"> is </w:t>
      </w:r>
      <w:r w:rsidDel="00000000" w:rsidR="00000000" w:rsidRPr="00000000">
        <w:rPr>
          <w:b w:val="1"/>
          <w:bCs w:val="1"/>
          <w:rtl w:val="0"/>
        </w:rPr>
        <w:t xml:space="preserve">[Specific APR, e.g., 21.99% Variable]</w:t>
      </w:r>
      <w:r w:rsidDel="00000000" w:rsidR="00000000" w:rsidRPr="00000000">
        <w:rPr>
          <w:rtl w:val="0"/>
        </w:rPr>
        <w:t xml:space="preserve">.</w:t>
      </w:r>
    </w:p>
    <w:p w:rsidR="00000000" w:rsidDel="00000000" w:rsidP="00000000" w:rsidRDefault="00000000" w:rsidRPr="00000000" w14:paraId="00000045">
      <w:pPr>
        <w:numPr>
          <w:ilvl w:val="0"/>
          <w:numId w:val="3"/>
        </w:numPr>
        <w:spacing w:after="0" w:afterAutospacing="0" w:before="0" w:beforeAutospacing="0" w:lineRule="auto"/>
        <w:ind w:left="1320" w:right="600" w:hanging="360"/>
      </w:pPr>
      <w:r w:rsidDel="00000000" w:rsidR="00000000" w:rsidRPr="00000000">
        <w:rPr>
          <w:rtl w:val="0"/>
        </w:rPr>
        <w:t xml:space="preserve">The </w:t>
      </w:r>
      <w:r w:rsidDel="00000000" w:rsidR="00000000" w:rsidRPr="00000000">
        <w:rPr>
          <w:b w:val="1"/>
          <w:bCs w:val="1"/>
          <w:rtl w:val="0"/>
        </w:rPr>
        <w:t xml:space="preserve">cooling-off period</w:t>
      </w:r>
      <w:r w:rsidDel="00000000" w:rsidR="00000000" w:rsidRPr="00000000">
        <w:rPr>
          <w:rtl w:val="0"/>
        </w:rPr>
        <w:t xml:space="preserve"> for this product, during which you can cancel without penalty, is </w:t>
      </w:r>
      <w:r w:rsidDel="00000000" w:rsidR="00000000" w:rsidRPr="00000000">
        <w:rPr>
          <w:b w:val="1"/>
          <w:bCs w:val="1"/>
          <w:rtl w:val="0"/>
        </w:rPr>
        <w:t xml:space="preserve">[Specific Timeframe, e.g., 30 calendar days]</w:t>
      </w:r>
      <w:r w:rsidDel="00000000" w:rsidR="00000000" w:rsidRPr="00000000">
        <w:rPr>
          <w:rtl w:val="0"/>
        </w:rPr>
        <w:t xml:space="preserve">.</w:t>
      </w:r>
    </w:p>
    <w:p w:rsidR="00000000" w:rsidDel="00000000" w:rsidP="00000000" w:rsidRDefault="00000000" w:rsidRPr="00000000" w14:paraId="00000046">
      <w:pPr>
        <w:numPr>
          <w:ilvl w:val="0"/>
          <w:numId w:val="3"/>
        </w:numPr>
        <w:spacing w:after="240" w:before="0" w:beforeAutospacing="0" w:lineRule="auto"/>
        <w:ind w:left="1320" w:right="600" w:hanging="360"/>
      </w:pPr>
      <w:r w:rsidDel="00000000" w:rsidR="00000000" w:rsidRPr="00000000">
        <w:rPr>
          <w:b w:val="1"/>
          <w:bCs w:val="1"/>
          <w:rtl w:val="0"/>
        </w:rPr>
        <w:t xml:space="preserve">[Specifically for Insurance/Investment Products]:</w:t>
      </w:r>
      <w:r w:rsidDel="00000000" w:rsidR="00000000" w:rsidRPr="00000000">
        <w:rPr>
          <w:rtl w:val="0"/>
        </w:rPr>
        <w:t xml:space="preserve"> This product is </w:t>
      </w:r>
      <w:r w:rsidDel="00000000" w:rsidR="00000000" w:rsidRPr="00000000">
        <w:rPr>
          <w:b w:val="1"/>
          <w:bCs w:val="1"/>
          <w:rtl w:val="0"/>
        </w:rPr>
        <w:t xml:space="preserve">NOT</w:t>
      </w:r>
      <w:r w:rsidDel="00000000" w:rsidR="00000000" w:rsidRPr="00000000">
        <w:rPr>
          <w:rtl w:val="0"/>
        </w:rPr>
        <w:t xml:space="preserve"> a bank deposit, is </w:t>
      </w:r>
      <w:r w:rsidDel="00000000" w:rsidR="00000000" w:rsidRPr="00000000">
        <w:rPr>
          <w:b w:val="1"/>
          <w:bCs w:val="1"/>
          <w:rtl w:val="0"/>
        </w:rPr>
        <w:t xml:space="preserve">NOT</w:t>
      </w:r>
      <w:r w:rsidDel="00000000" w:rsidR="00000000" w:rsidRPr="00000000">
        <w:rPr>
          <w:rtl w:val="0"/>
        </w:rPr>
        <w:t xml:space="preserve"> insured by the government deposit insurance scheme, and </w:t>
      </w:r>
      <w:r w:rsidDel="00000000" w:rsidR="00000000" w:rsidRPr="00000000">
        <w:rPr>
          <w:b w:val="1"/>
          <w:bCs w:val="1"/>
          <w:rtl w:val="0"/>
        </w:rPr>
        <w:t xml:space="preserve">MAY</w:t>
      </w:r>
      <w:r w:rsidDel="00000000" w:rsidR="00000000" w:rsidRPr="00000000">
        <w:rPr>
          <w:rtl w:val="0"/>
        </w:rPr>
        <w:t xml:space="preserve"> lose value.</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Do you confirm that you have been informed of and understand these terms, including all applicable fees and your right to cancel within the cooling-off period? Please state 'Yes, I understand and consent.'"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l40o5j5cchic" w:id="16"/>
      <w:bookmarkEnd w:id="16"/>
      <w:r w:rsidDel="00000000" w:rsidR="00000000" w:rsidRPr="00000000">
        <w:rPr>
          <w:b w:val="1"/>
          <w:bCs w:val="1"/>
          <w:color w:val="000000"/>
          <w:sz w:val="26"/>
          <w:szCs w:val="26"/>
          <w:rtl w:val="0"/>
        </w:rPr>
        <w:t xml:space="preserve">C.2. Documentation and Audit Trail Requirements</w:t>
      </w:r>
    </w:p>
    <w:p w:rsidR="00000000" w:rsidDel="00000000" w:rsidP="00000000" w:rsidRDefault="00000000" w:rsidRPr="00000000" w14:paraId="00000049">
      <w:pPr>
        <w:spacing w:after="240" w:before="240" w:lineRule="auto"/>
        <w:rPr/>
      </w:pPr>
      <w:r w:rsidDel="00000000" w:rsidR="00000000" w:rsidRPr="00000000">
        <w:rPr>
          <w:rtl w:val="0"/>
        </w:rPr>
        <w:t xml:space="preserve">The RM must ensure two forms of documented consent are captured for every cross-sold product:</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b w:val="1"/>
          <w:bCs w:val="1"/>
          <w:rtl w:val="0"/>
        </w:rPr>
        <w:t xml:space="preserve">The Consent Form:</w:t>
      </w:r>
      <w:r w:rsidDel="00000000" w:rsidR="00000000" w:rsidRPr="00000000">
        <w:rPr>
          <w:rtl w:val="0"/>
        </w:rPr>
        <w:t xml:space="preserve"> A separate, single-page document for each product (e.g., Credit Card Application, Insurance Application). This form must clearly state:</w:t>
      </w:r>
    </w:p>
    <w:p w:rsidR="00000000" w:rsidDel="00000000" w:rsidP="00000000" w:rsidRDefault="00000000" w:rsidRPr="00000000" w14:paraId="0000004B">
      <w:pPr>
        <w:numPr>
          <w:ilvl w:val="1"/>
          <w:numId w:val="9"/>
        </w:numPr>
        <w:spacing w:after="0" w:afterAutospacing="0" w:before="0" w:beforeAutospacing="0" w:lineRule="auto"/>
        <w:ind w:left="1440" w:hanging="360"/>
      </w:pPr>
      <w:r w:rsidDel="00000000" w:rsidR="00000000" w:rsidRPr="00000000">
        <w:rPr>
          <w:rtl w:val="0"/>
        </w:rPr>
        <w:t xml:space="preserve">The RM's ID and the date/time of the sale.</w:t>
      </w:r>
    </w:p>
    <w:p w:rsidR="00000000" w:rsidDel="00000000" w:rsidP="00000000" w:rsidRDefault="00000000" w:rsidRPr="00000000" w14:paraId="0000004C">
      <w:pPr>
        <w:numPr>
          <w:ilvl w:val="1"/>
          <w:numId w:val="9"/>
        </w:numPr>
        <w:spacing w:after="0" w:afterAutospacing="0" w:before="0" w:beforeAutospacing="0" w:lineRule="auto"/>
        <w:ind w:left="1440" w:hanging="360"/>
      </w:pPr>
      <w:r w:rsidDel="00000000" w:rsidR="00000000" w:rsidRPr="00000000">
        <w:rPr>
          <w:rtl w:val="0"/>
        </w:rPr>
        <w:t xml:space="preserve">A check-box for </w:t>
      </w:r>
      <w:r w:rsidDel="00000000" w:rsidR="00000000" w:rsidRPr="00000000">
        <w:rPr>
          <w:b w:val="1"/>
          <w:bCs w:val="1"/>
          <w:rtl w:val="0"/>
        </w:rPr>
        <w:t xml:space="preserve">"I have received and understood the full Product Terms and Conditions."</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rtl w:val="0"/>
        </w:rPr>
        <w:t xml:space="preserve">A check-box for </w:t>
      </w:r>
      <w:r w:rsidDel="00000000" w:rsidR="00000000" w:rsidRPr="00000000">
        <w:rPr>
          <w:b w:val="1"/>
          <w:bCs w:val="1"/>
          <w:rtl w:val="0"/>
        </w:rPr>
        <w:t xml:space="preserve">"I understand and accept the applicable fees."</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b w:val="1"/>
          <w:bCs w:val="1"/>
          <w:rtl w:val="0"/>
        </w:rPr>
        <w:t xml:space="preserve">System Log:</w:t>
      </w:r>
      <w:r w:rsidDel="00000000" w:rsidR="00000000" w:rsidRPr="00000000">
        <w:rPr>
          <w:rtl w:val="0"/>
        </w:rPr>
        <w:t xml:space="preserve"> The RM must electronically confirm in the CRM that the "Verbal Disclosure Script" was read and the customer provided verbal consent. This system entry must be </w:t>
      </w:r>
      <w:r w:rsidDel="00000000" w:rsidR="00000000" w:rsidRPr="00000000">
        <w:rPr>
          <w:b w:val="1"/>
          <w:bCs w:val="1"/>
          <w:rtl w:val="0"/>
        </w:rPr>
        <w:t xml:space="preserve">timestamped and cannot be edited</w:t>
      </w:r>
      <w:r w:rsidDel="00000000" w:rsidR="00000000" w:rsidRPr="00000000">
        <w:rPr>
          <w:rtl w:val="0"/>
        </w:rPr>
        <w:t xml:space="preserve"> after submission.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mnjaxrlffvef" w:id="17"/>
      <w:bookmarkEnd w:id="17"/>
      <w:r w:rsidDel="00000000" w:rsidR="00000000" w:rsidRPr="00000000">
        <w:rPr>
          <w:b w:val="1"/>
          <w:bCs w:val="1"/>
          <w:color w:val="000000"/>
          <w:sz w:val="26"/>
          <w:szCs w:val="26"/>
          <w:rtl w:val="0"/>
        </w:rPr>
        <w:t xml:space="preserve">C.3. Customer Refusal Protocol</w:t>
      </w:r>
    </w:p>
    <w:p w:rsidR="00000000" w:rsidDel="00000000" w:rsidP="00000000" w:rsidRDefault="00000000" w:rsidRPr="00000000" w14:paraId="00000050">
      <w:pPr>
        <w:spacing w:after="240" w:before="240" w:lineRule="auto"/>
        <w:rPr/>
      </w:pPr>
      <w:r w:rsidDel="00000000" w:rsidR="00000000" w:rsidRPr="00000000">
        <w:rPr>
          <w:rtl w:val="0"/>
        </w:rPr>
        <w:t xml:space="preserve">If a customer refuses the cross-sold product, the RM must execute the following:</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b w:val="1"/>
          <w:bCs w:val="1"/>
          <w:rtl w:val="0"/>
        </w:rPr>
        <w:t xml:space="preserve">Acceptance:</w:t>
      </w:r>
      <w:r w:rsidDel="00000000" w:rsidR="00000000" w:rsidRPr="00000000">
        <w:rPr>
          <w:rtl w:val="0"/>
        </w:rPr>
        <w:t xml:space="preserve"> The RM must accept the refusal immediately and gracefully, without pressure or further negotiation. The script is: "Thank you for letting me know. Your primary account is active, and we respect your decision. We will circle back in six months to see if your needs have changed."</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The refusal reason (e.g., "Already have a card," "Too expensive," "Not interested") must be logged in the CRM's </w:t>
      </w:r>
      <w:r w:rsidDel="00000000" w:rsidR="00000000" w:rsidRPr="00000000">
        <w:rPr>
          <w:b w:val="1"/>
          <w:bCs w:val="1"/>
          <w:rtl w:val="0"/>
        </w:rPr>
        <w:t xml:space="preserve">Refusal Log</w:t>
      </w:r>
      <w:r w:rsidDel="00000000" w:rsidR="00000000" w:rsidRPr="00000000">
        <w:rPr>
          <w:rtl w:val="0"/>
        </w:rPr>
        <w:t xml:space="preserve">. This is critical data for future sales strategy refinement.</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b w:val="1"/>
          <w:bCs w:val="1"/>
          <w:rtl w:val="0"/>
        </w:rPr>
        <w:t xml:space="preserve">Prohibition:</w:t>
      </w:r>
      <w:r w:rsidDel="00000000" w:rsidR="00000000" w:rsidRPr="00000000">
        <w:rPr>
          <w:rtl w:val="0"/>
        </w:rPr>
        <w:t xml:space="preserve"> The RM is strictly prohibited from re-pitching a product that the customer has refused within the next 90 days.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j67ygo7g73r" w:id="18"/>
      <w:bookmarkEnd w:id="18"/>
      <w:r w:rsidDel="00000000" w:rsidR="00000000" w:rsidRPr="00000000">
        <w:rPr>
          <w:b w:val="1"/>
          <w:bCs w:val="1"/>
          <w:color w:val="000000"/>
          <w:sz w:val="26"/>
          <w:szCs w:val="26"/>
          <w:rtl w:val="0"/>
        </w:rPr>
        <w:t xml:space="preserve">C.4. Branch Manager's Focus on Disclosure and Consent</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b w:val="1"/>
          <w:bCs w:val="1"/>
          <w:rtl w:val="0"/>
        </w:rPr>
        <w:t xml:space="preserve">Complaint Back-Check:</w:t>
      </w:r>
      <w:r w:rsidDel="00000000" w:rsidR="00000000" w:rsidRPr="00000000">
        <w:rPr>
          <w:rtl w:val="0"/>
        </w:rPr>
        <w:t xml:space="preserve"> The BM must link all </w:t>
      </w:r>
      <w:r w:rsidDel="00000000" w:rsidR="00000000" w:rsidRPr="00000000">
        <w:rPr>
          <w:b w:val="1"/>
          <w:bCs w:val="1"/>
          <w:rtl w:val="0"/>
        </w:rPr>
        <w:t xml:space="preserve">Mis-selling</w:t>
      </w:r>
      <w:r w:rsidDel="00000000" w:rsidR="00000000" w:rsidRPr="00000000">
        <w:rPr>
          <w:rtl w:val="0"/>
        </w:rPr>
        <w:t xml:space="preserve"> and </w:t>
      </w:r>
      <w:r w:rsidDel="00000000" w:rsidR="00000000" w:rsidRPr="00000000">
        <w:rPr>
          <w:b w:val="1"/>
          <w:bCs w:val="1"/>
          <w:rtl w:val="0"/>
        </w:rPr>
        <w:t xml:space="preserve">Fee-Related</w:t>
      </w:r>
      <w:r w:rsidDel="00000000" w:rsidR="00000000" w:rsidRPr="00000000">
        <w:rPr>
          <w:rtl w:val="0"/>
        </w:rPr>
        <w:t xml:space="preserve"> customer complaints directly to the RM's documentation file (C.2). If the documented consent and system log are incomplete or missing, it is an immediate </w:t>
      </w:r>
      <w:r w:rsidDel="00000000" w:rsidR="00000000" w:rsidRPr="00000000">
        <w:rPr>
          <w:b w:val="1"/>
          <w:bCs w:val="1"/>
          <w:rtl w:val="0"/>
        </w:rPr>
        <w:t xml:space="preserve">Breach of Sales Compliance Policy</w:t>
      </w:r>
      <w:r w:rsidDel="00000000" w:rsidR="00000000" w:rsidRPr="00000000">
        <w:rPr>
          <w:rtl w:val="0"/>
        </w:rPr>
        <w:t xml:space="preserve">.</w:t>
      </w:r>
    </w:p>
    <w:p w:rsidR="00000000" w:rsidDel="00000000" w:rsidP="00000000" w:rsidRDefault="00000000" w:rsidRPr="00000000" w14:paraId="00000056">
      <w:pPr>
        <w:numPr>
          <w:ilvl w:val="0"/>
          <w:numId w:val="4"/>
        </w:numPr>
        <w:spacing w:after="240" w:before="0" w:beforeAutospacing="0" w:lineRule="auto"/>
        <w:ind w:left="720" w:hanging="360"/>
      </w:pPr>
      <w:r w:rsidDel="00000000" w:rsidR="00000000" w:rsidRPr="00000000">
        <w:rPr>
          <w:b w:val="1"/>
          <w:bCs w:val="1"/>
          <w:rtl w:val="0"/>
        </w:rPr>
        <w:t xml:space="preserve">Compliance Scorecard:</w:t>
      </w:r>
      <w:r w:rsidDel="00000000" w:rsidR="00000000" w:rsidRPr="00000000">
        <w:rPr>
          <w:rtl w:val="0"/>
        </w:rPr>
        <w:t xml:space="preserve"> The BM tracks the branch's </w:t>
      </w:r>
      <w:r w:rsidDel="00000000" w:rsidR="00000000" w:rsidRPr="00000000">
        <w:rPr>
          <w:b w:val="1"/>
          <w:bCs w:val="1"/>
          <w:rtl w:val="0"/>
        </w:rPr>
        <w:t xml:space="preserve">Compliance Score</w:t>
      </w:r>
      <w:r w:rsidDel="00000000" w:rsidR="00000000" w:rsidRPr="00000000">
        <w:rPr>
          <w:rtl w:val="0"/>
        </w:rPr>
        <w:t xml:space="preserve"> (Audit Pass Rate for Sales Files). A score below 95% triggers mandatory, escalated compliance training for the entire branch.</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gtjkmugqzul6" w:id="19"/>
      <w:bookmarkEnd w:id="19"/>
      <w:r w:rsidDel="00000000" w:rsidR="00000000" w:rsidRPr="00000000">
        <w:rPr>
          <w:b w:val="1"/>
          <w:bCs w:val="1"/>
          <w:sz w:val="34"/>
          <w:szCs w:val="34"/>
          <w:rtl w:val="0"/>
        </w:rPr>
        <w:t xml:space="preserve">D. Post-Sale Handover Protocol: Relationship Ownership</w:t>
      </w:r>
    </w:p>
    <w:p w:rsidR="00000000" w:rsidDel="00000000" w:rsidP="00000000" w:rsidRDefault="00000000" w:rsidRPr="00000000" w14:paraId="00000058">
      <w:pPr>
        <w:spacing w:after="240" w:before="240" w:lineRule="auto"/>
        <w:rPr/>
      </w:pPr>
      <w:r w:rsidDel="00000000" w:rsidR="00000000" w:rsidRPr="00000000">
        <w:rPr>
          <w:rtl w:val="0"/>
        </w:rPr>
        <w:t xml:space="preserve">The process does not end with a sale. This final phase ensures the customer relationship is smoothly transitioned to the appropriate specialist or follow-up system, ensuring </w:t>
      </w:r>
      <w:r w:rsidDel="00000000" w:rsidR="00000000" w:rsidRPr="00000000">
        <w:rPr>
          <w:b w:val="1"/>
          <w:bCs w:val="1"/>
          <w:rtl w:val="0"/>
        </w:rPr>
        <w:t xml:space="preserve">Customer Retention</w:t>
      </w:r>
      <w:r w:rsidDel="00000000" w:rsidR="00000000" w:rsidRPr="00000000">
        <w:rPr>
          <w:rtl w:val="0"/>
        </w:rPr>
        <w:t xml:space="preserve"> and the potential for future sales.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dxe5a6ga09s" w:id="20"/>
      <w:bookmarkEnd w:id="20"/>
      <w:r w:rsidDel="00000000" w:rsidR="00000000" w:rsidRPr="00000000">
        <w:rPr>
          <w:b w:val="1"/>
          <w:bCs w:val="1"/>
          <w:color w:val="000000"/>
          <w:sz w:val="26"/>
          <w:szCs w:val="26"/>
          <w:rtl w:val="0"/>
        </w:rPr>
        <w:t xml:space="preserve">D.1. Internal Triage and Relationship Assignment</w:t>
      </w:r>
    </w:p>
    <w:p w:rsidR="00000000" w:rsidDel="00000000" w:rsidP="00000000" w:rsidRDefault="00000000" w:rsidRPr="00000000" w14:paraId="0000005A">
      <w:pPr>
        <w:spacing w:after="240" w:before="240" w:lineRule="auto"/>
        <w:rPr/>
      </w:pPr>
      <w:r w:rsidDel="00000000" w:rsidR="00000000" w:rsidRPr="00000000">
        <w:rPr>
          <w:rtl w:val="0"/>
        </w:rPr>
        <w:t xml:space="preserve">Immediately after the sale is finalized, the system automatically triages the customer based on the total value of products purchased:</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b w:val="1"/>
          <w:bCs w:val="1"/>
          <w:rtl w:val="0"/>
        </w:rPr>
        <w:t xml:space="preserve">Standard Customer (Account + 1 Product):</w:t>
      </w:r>
      <w:r w:rsidDel="00000000" w:rsidR="00000000" w:rsidRPr="00000000">
        <w:rPr>
          <w:rtl w:val="0"/>
        </w:rPr>
        <w:t xml:space="preserve"> The relationship ownership remains with the initiating Relationship Manager (RM).</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bCs w:val="1"/>
          <w:rtl w:val="0"/>
        </w:rPr>
        <w:t xml:space="preserve">Affluent Customer (Account + 2 Products, including one Investment/Credit Product):</w:t>
      </w:r>
      <w:r w:rsidDel="00000000" w:rsidR="00000000" w:rsidRPr="00000000">
        <w:rPr>
          <w:rtl w:val="0"/>
        </w:rPr>
        <w:t xml:space="preserve"> Ownership is automatically transferred to the </w:t>
      </w:r>
      <w:r w:rsidDel="00000000" w:rsidR="00000000" w:rsidRPr="00000000">
        <w:rPr>
          <w:b w:val="1"/>
          <w:bCs w:val="1"/>
          <w:rtl w:val="0"/>
        </w:rPr>
        <w:t xml:space="preserve">Affluent Segment Team</w:t>
      </w:r>
      <w:r w:rsidDel="00000000" w:rsidR="00000000" w:rsidRPr="00000000">
        <w:rPr>
          <w:rtl w:val="0"/>
        </w:rPr>
        <w:t xml:space="preserve"> (a Senior RM with specialized product knowledge).</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b w:val="1"/>
          <w:bCs w:val="1"/>
          <w:rtl w:val="0"/>
        </w:rPr>
        <w:t xml:space="preserve">Wealth Customer (Account + 3+ Products, including a Wealth/Brokerage Account):</w:t>
      </w:r>
      <w:r w:rsidDel="00000000" w:rsidR="00000000" w:rsidRPr="00000000">
        <w:rPr>
          <w:rtl w:val="0"/>
        </w:rPr>
        <w:t xml:space="preserve"> Ownership is transferred to a dedicated </w:t>
      </w:r>
      <w:r w:rsidDel="00000000" w:rsidR="00000000" w:rsidRPr="00000000">
        <w:rPr>
          <w:b w:val="1"/>
          <w:bCs w:val="1"/>
          <w:rtl w:val="0"/>
        </w:rPr>
        <w:t xml:space="preserve">Wealth Manager</w:t>
      </w:r>
      <w:r w:rsidDel="00000000" w:rsidR="00000000" w:rsidRPr="00000000">
        <w:rPr>
          <w:rtl w:val="0"/>
        </w:rPr>
        <w:t xml:space="preserve"> for ongoing advisory services.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ge7xvb3b9ip" w:id="21"/>
      <w:bookmarkEnd w:id="21"/>
      <w:r w:rsidDel="00000000" w:rsidR="00000000" w:rsidRPr="00000000">
        <w:rPr>
          <w:b w:val="1"/>
          <w:bCs w:val="1"/>
          <w:color w:val="000000"/>
          <w:sz w:val="26"/>
          <w:szCs w:val="26"/>
          <w:rtl w:val="0"/>
        </w:rPr>
        <w:t xml:space="preserve">D.2. The Mandatory 7-Day Follow-up</w:t>
      </w:r>
    </w:p>
    <w:p w:rsidR="00000000" w:rsidDel="00000000" w:rsidP="00000000" w:rsidRDefault="00000000" w:rsidRPr="00000000" w14:paraId="0000005F">
      <w:pPr>
        <w:spacing w:after="240" w:before="240" w:lineRule="auto"/>
        <w:rPr/>
      </w:pPr>
      <w:r w:rsidDel="00000000" w:rsidR="00000000" w:rsidRPr="00000000">
        <w:rPr>
          <w:rtl w:val="0"/>
        </w:rPr>
        <w:t xml:space="preserve">The assigned relationship owner (RM, Affluent RM, or Wealth Manager) must execute a structured follow-up call within </w:t>
      </w:r>
      <w:r w:rsidDel="00000000" w:rsidR="00000000" w:rsidRPr="00000000">
        <w:rPr>
          <w:b w:val="1"/>
          <w:bCs w:val="1"/>
          <w:rtl w:val="0"/>
        </w:rPr>
        <w:t xml:space="preserve">seven calendar days</w:t>
      </w:r>
      <w:r w:rsidDel="00000000" w:rsidR="00000000" w:rsidRPr="00000000">
        <w:rPr>
          <w:rtl w:val="0"/>
        </w:rPr>
        <w:t xml:space="preserve"> of the account activation date.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The 7-Day Follow-up Script Objectives:</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b w:val="1"/>
          <w:bCs w:val="1"/>
          <w:rtl w:val="0"/>
        </w:rPr>
        <w:t xml:space="preserve">Confirmation:</w:t>
      </w:r>
      <w:r w:rsidDel="00000000" w:rsidR="00000000" w:rsidRPr="00000000">
        <w:rPr>
          <w:rtl w:val="0"/>
        </w:rPr>
        <w:t xml:space="preserve"> Confirm the customer has received all welcome kits and product-specific documentation.</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Activation:</w:t>
      </w:r>
      <w:r w:rsidDel="00000000" w:rsidR="00000000" w:rsidRPr="00000000">
        <w:rPr>
          <w:rtl w:val="0"/>
        </w:rPr>
        <w:t xml:space="preserve"> Ensure the customer has successfully activated their main account and any cross-sold products (e.g., credit card activated, first deposit made into the GIC).</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b w:val="1"/>
          <w:bCs w:val="1"/>
          <w:rtl w:val="0"/>
        </w:rPr>
        <w:t xml:space="preserve">Satisfaction Check:</w:t>
      </w:r>
      <w:r w:rsidDel="00000000" w:rsidR="00000000" w:rsidRPr="00000000">
        <w:rPr>
          <w:rtl w:val="0"/>
        </w:rPr>
        <w:t xml:space="preserve"> Ask for open feedback on the </w:t>
      </w:r>
      <w:r w:rsidDel="00000000" w:rsidR="00000000" w:rsidRPr="00000000">
        <w:rPr>
          <w:i w:val="1"/>
          <w:iCs w:val="1"/>
          <w:rtl w:val="0"/>
        </w:rPr>
        <w:t xml:space="preserve">entire onboarding experience</w:t>
      </w:r>
      <w:r w:rsidDel="00000000" w:rsidR="00000000" w:rsidRPr="00000000">
        <w:rPr>
          <w:rtl w:val="0"/>
        </w:rPr>
        <w:t xml:space="preserve"> (speed, clarity, professionalism).</w:t>
      </w:r>
    </w:p>
    <w:p w:rsidR="00000000" w:rsidDel="00000000" w:rsidP="00000000" w:rsidRDefault="00000000" w:rsidRPr="00000000" w14:paraId="00000064">
      <w:pPr>
        <w:numPr>
          <w:ilvl w:val="0"/>
          <w:numId w:val="5"/>
        </w:numPr>
        <w:spacing w:after="240" w:before="0" w:beforeAutospacing="0" w:lineRule="auto"/>
        <w:ind w:left="720" w:hanging="360"/>
      </w:pPr>
      <w:r w:rsidDel="00000000" w:rsidR="00000000" w:rsidRPr="00000000">
        <w:rPr>
          <w:b w:val="1"/>
          <w:bCs w:val="1"/>
          <w:rtl w:val="0"/>
        </w:rPr>
        <w:t xml:space="preserve">Issue Resolution:</w:t>
      </w:r>
      <w:r w:rsidDel="00000000" w:rsidR="00000000" w:rsidRPr="00000000">
        <w:rPr>
          <w:rtl w:val="0"/>
        </w:rPr>
        <w:t xml:space="preserve"> Log and immediately escalate any outstanding issues or new questions the customer may have.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y2i4skctxh" w:id="22"/>
      <w:bookmarkEnd w:id="22"/>
      <w:r w:rsidDel="00000000" w:rsidR="00000000" w:rsidRPr="00000000">
        <w:rPr>
          <w:b w:val="1"/>
          <w:bCs w:val="1"/>
          <w:color w:val="000000"/>
          <w:sz w:val="26"/>
          <w:szCs w:val="26"/>
          <w:rtl w:val="0"/>
        </w:rPr>
        <w:t xml:space="preserve">D.3. Data Integrity and Compliance Reporting</w:t>
      </w:r>
    </w:p>
    <w:p w:rsidR="00000000" w:rsidDel="00000000" w:rsidP="00000000" w:rsidRDefault="00000000" w:rsidRPr="00000000" w14:paraId="00000066">
      <w:pPr>
        <w:spacing w:after="240" w:before="240" w:lineRule="auto"/>
        <w:rPr/>
      </w:pPr>
      <w:r w:rsidDel="00000000" w:rsidR="00000000" w:rsidRPr="00000000">
        <w:rPr>
          <w:rtl w:val="0"/>
        </w:rPr>
        <w:t xml:space="preserve">The RM is responsible for the accurate closure of the initial sales process in the CRM.</w:t>
      </w:r>
    </w:p>
    <w:p w:rsidR="00000000" w:rsidDel="00000000" w:rsidP="00000000" w:rsidRDefault="00000000" w:rsidRPr="00000000" w14:paraId="00000067">
      <w:pPr>
        <w:numPr>
          <w:ilvl w:val="0"/>
          <w:numId w:val="13"/>
        </w:numPr>
        <w:spacing w:after="0" w:afterAutospacing="0" w:before="240" w:lineRule="auto"/>
        <w:ind w:left="720" w:hanging="360"/>
      </w:pPr>
      <w:r w:rsidDel="00000000" w:rsidR="00000000" w:rsidRPr="00000000">
        <w:rPr>
          <w:b w:val="1"/>
          <w:bCs w:val="1"/>
          <w:rtl w:val="0"/>
        </w:rPr>
        <w:t xml:space="preserve">System Closure:</w:t>
      </w:r>
      <w:r w:rsidDel="00000000" w:rsidR="00000000" w:rsidRPr="00000000">
        <w:rPr>
          <w:rtl w:val="0"/>
        </w:rPr>
        <w:t xml:space="preserve"> The RM must update the customer status from </w:t>
      </w:r>
      <w:r w:rsidDel="00000000" w:rsidR="00000000" w:rsidRPr="00000000">
        <w:rPr>
          <w:b w:val="1"/>
          <w:bCs w:val="1"/>
          <w:rtl w:val="0"/>
        </w:rPr>
        <w:t xml:space="preserve">"New Onboard"</w:t>
      </w:r>
      <w:r w:rsidDel="00000000" w:rsidR="00000000" w:rsidRPr="00000000">
        <w:rPr>
          <w:rtl w:val="0"/>
        </w:rPr>
        <w:t xml:space="preserve"> to </w:t>
      </w:r>
      <w:r w:rsidDel="00000000" w:rsidR="00000000" w:rsidRPr="00000000">
        <w:rPr>
          <w:b w:val="1"/>
          <w:bCs w:val="1"/>
          <w:rtl w:val="0"/>
        </w:rPr>
        <w:t xml:space="preserve">"Active/Engaged."</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b w:val="1"/>
          <w:bCs w:val="1"/>
          <w:rtl w:val="0"/>
        </w:rPr>
        <w:t xml:space="preserve">Commission Lock:</w:t>
      </w:r>
      <w:r w:rsidDel="00000000" w:rsidR="00000000" w:rsidRPr="00000000">
        <w:rPr>
          <w:rtl w:val="0"/>
        </w:rPr>
        <w:t xml:space="preserve"> The commission or sales credit is locked for the RM only after the </w:t>
      </w:r>
      <w:r w:rsidDel="00000000" w:rsidR="00000000" w:rsidRPr="00000000">
        <w:rPr>
          <w:b w:val="1"/>
          <w:bCs w:val="1"/>
          <w:rtl w:val="0"/>
        </w:rPr>
        <w:t xml:space="preserve">7-Day Follow-up (D.2)</w:t>
      </w:r>
      <w:r w:rsidDel="00000000" w:rsidR="00000000" w:rsidRPr="00000000">
        <w:rPr>
          <w:rtl w:val="0"/>
        </w:rPr>
        <w:t xml:space="preserve"> has been completed and logged in the CRM, serving as an operational incentive for quality post-sale service.</w:t>
      </w:r>
    </w:p>
    <w:p w:rsidR="00000000" w:rsidDel="00000000" w:rsidP="00000000" w:rsidRDefault="00000000" w:rsidRPr="00000000" w14:paraId="00000069">
      <w:pPr>
        <w:numPr>
          <w:ilvl w:val="0"/>
          <w:numId w:val="13"/>
        </w:numPr>
        <w:spacing w:after="240" w:before="0" w:beforeAutospacing="0" w:lineRule="auto"/>
        <w:ind w:left="720" w:hanging="360"/>
      </w:pPr>
      <w:r w:rsidDel="00000000" w:rsidR="00000000" w:rsidRPr="00000000">
        <w:rPr>
          <w:b w:val="1"/>
          <w:bCs w:val="1"/>
          <w:rtl w:val="0"/>
        </w:rPr>
        <w:t xml:space="preserve">Audit Trail Finalization:</w:t>
      </w:r>
      <w:r w:rsidDel="00000000" w:rsidR="00000000" w:rsidRPr="00000000">
        <w:rPr>
          <w:rtl w:val="0"/>
        </w:rPr>
        <w:t xml:space="preserve"> The complete file—including KYC, AOF, and Sales Consent Forms (C.2)—must be physically submitted to the Branch Operations Head for final archiving and audit review.</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n515td1ryqj" w:id="23"/>
      <w:bookmarkEnd w:id="23"/>
      <w:r w:rsidDel="00000000" w:rsidR="00000000" w:rsidRPr="00000000">
        <w:rPr>
          <w:b w:val="1"/>
          <w:bCs w:val="1"/>
          <w:color w:val="000000"/>
          <w:sz w:val="26"/>
          <w:szCs w:val="26"/>
          <w:rtl w:val="0"/>
        </w:rPr>
        <w:t xml:space="preserve">D.4. Branch Manager's Focus on Post-Sale Handover</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b w:val="1"/>
          <w:bCs w:val="1"/>
          <w:rtl w:val="0"/>
        </w:rPr>
        <w:t xml:space="preserve">Follow-up Adherence:</w:t>
      </w:r>
      <w:r w:rsidDel="00000000" w:rsidR="00000000" w:rsidRPr="00000000">
        <w:rPr>
          <w:rtl w:val="0"/>
        </w:rPr>
        <w:t xml:space="preserve"> The BM monitors a dashboard showing the completion rate and average time-to-completion for the </w:t>
      </w:r>
      <w:r w:rsidDel="00000000" w:rsidR="00000000" w:rsidRPr="00000000">
        <w:rPr>
          <w:b w:val="1"/>
          <w:bCs w:val="1"/>
          <w:rtl w:val="0"/>
        </w:rPr>
        <w:t xml:space="preserve">Mandatory 7-Day Follow-up</w:t>
      </w:r>
      <w:r w:rsidDel="00000000" w:rsidR="00000000" w:rsidRPr="00000000">
        <w:rPr>
          <w:rtl w:val="0"/>
        </w:rPr>
        <w:t xml:space="preserve">. A follow-up rate below 98% is an immediate flag for poor relationship management.</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b w:val="1"/>
          <w:bCs w:val="1"/>
          <w:rtl w:val="0"/>
        </w:rPr>
        <w:t xml:space="preserve">Churn Mitigation:</w:t>
      </w:r>
      <w:r w:rsidDel="00000000" w:rsidR="00000000" w:rsidRPr="00000000">
        <w:rPr>
          <w:rtl w:val="0"/>
        </w:rPr>
        <w:t xml:space="preserve"> The BM reviews the </w:t>
      </w:r>
      <w:r w:rsidDel="00000000" w:rsidR="00000000" w:rsidRPr="00000000">
        <w:rPr>
          <w:b w:val="1"/>
          <w:bCs w:val="1"/>
          <w:rtl w:val="0"/>
        </w:rPr>
        <w:t xml:space="preserve">90-Day Product Cancellation Rate</w:t>
      </w:r>
      <w:r w:rsidDel="00000000" w:rsidR="00000000" w:rsidRPr="00000000">
        <w:rPr>
          <w:rtl w:val="0"/>
        </w:rPr>
        <w:t xml:space="preserve">. A high rate indicates that products were sold that did not truly match the customer's needs, leading to the cancellation, and the BM must initiate a Root Cause Analysis (RCA) on the RMs responsible.</w:t>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b w:val="1"/>
          <w:bCs w:val="1"/>
          <w:rtl w:val="0"/>
        </w:rPr>
        <w:t xml:space="preserve">Wealth Transition:</w:t>
      </w:r>
      <w:r w:rsidDel="00000000" w:rsidR="00000000" w:rsidRPr="00000000">
        <w:rPr>
          <w:rtl w:val="0"/>
        </w:rPr>
        <w:t xml:space="preserve"> The BM personally reviews the file of any customer transitioned to a Wealth Manager to ensure the required criteria were met, protecting the high-value relationship from initial service failure.</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