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24A" w:rsidRDefault="0002424A"/>
    <w:tbl>
      <w:tblPr>
        <w:tblW w:w="102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1" w:type="dxa"/>
          <w:right w:w="71" w:type="dxa"/>
        </w:tblCellMar>
        <w:tblLook w:val="04A0" w:firstRow="1" w:lastRow="0" w:firstColumn="1" w:lastColumn="0" w:noHBand="0" w:noVBand="1"/>
      </w:tblPr>
      <w:tblGrid>
        <w:gridCol w:w="2695"/>
        <w:gridCol w:w="3680"/>
        <w:gridCol w:w="3825"/>
      </w:tblGrid>
      <w:tr w:rsidR="00512ADA" w:rsidTr="00DA533A">
        <w:trPr>
          <w:trHeight w:val="972"/>
        </w:trPr>
        <w:tc>
          <w:tcPr>
            <w:tcW w:w="10200" w:type="dxa"/>
            <w:gridSpan w:val="3"/>
            <w:tcBorders>
              <w:top w:val="single" w:sz="6" w:space="0" w:color="000000"/>
              <w:left w:val="single" w:sz="6" w:space="0" w:color="000000"/>
              <w:bottom w:val="single" w:sz="6" w:space="0" w:color="000000"/>
              <w:right w:val="single" w:sz="6" w:space="0" w:color="000000"/>
            </w:tcBorders>
            <w:vAlign w:val="center"/>
            <w:hideMark/>
          </w:tcPr>
          <w:p w:rsidR="00512ADA" w:rsidRDefault="00512ADA">
            <w:pPr>
              <w:ind w:left="317" w:firstLine="317"/>
              <w:jc w:val="center"/>
              <w:rPr>
                <w:rFonts w:eastAsia="Times New Roman"/>
                <w:b/>
                <w:bCs/>
                <w:sz w:val="32"/>
                <w:szCs w:val="32"/>
              </w:rPr>
            </w:pPr>
            <w:r>
              <w:rPr>
                <w:rFonts w:eastAsia="Times New Roman"/>
                <w:noProof/>
                <w:lang w:eastAsia="pl-PL"/>
              </w:rPr>
              <mc:AlternateContent>
                <mc:Choice Requires="wps">
                  <w:drawing>
                    <wp:anchor distT="0" distB="0" distL="114300" distR="114300" simplePos="0" relativeHeight="251659264" behindDoc="0" locked="0" layoutInCell="0" allowOverlap="1" wp14:anchorId="263F49AD" wp14:editId="64FA47CA">
                      <wp:simplePos x="0" y="0"/>
                      <wp:positionH relativeFrom="column">
                        <wp:posOffset>6141720</wp:posOffset>
                      </wp:positionH>
                      <wp:positionV relativeFrom="paragraph">
                        <wp:posOffset>-349885</wp:posOffset>
                      </wp:positionV>
                      <wp:extent cx="678180" cy="358775"/>
                      <wp:effectExtent l="17145" t="21590" r="19050" b="19685"/>
                      <wp:wrapNone/>
                      <wp:docPr id="2" name="Łącznik prostoliniowy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358775"/>
                              </a:xfrm>
                              <a:prstGeom prst="line">
                                <a:avLst/>
                              </a:prstGeom>
                              <a:noFill/>
                              <a:ln w="25400">
                                <a:solidFill>
                                  <a:srgbClr val="FFFFFF"/>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Łącznik prostoliniowy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3.6pt,-27.55pt" to="537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" o:allowincell="f" strokecolor="white" strokeweight="2pt">
                      <v:stroke startarrowwidth="narrow" startarrowlength="short" endarrowwidth="narrow" endarrowlength="short"/>
                    </v:line>
                  </w:pict>
                </mc:Fallback>
              </mc:AlternateContent>
            </w:r>
            <w:r>
              <w:t xml:space="preserve"> </w:t>
            </w:r>
            <w:r>
              <w:rPr>
                <w:b/>
                <w:bCs/>
                <w:sz w:val="28"/>
                <w:szCs w:val="28"/>
              </w:rPr>
              <w:t>ASSO</w:t>
            </w:r>
          </w:p>
        </w:tc>
      </w:tr>
      <w:tr w:rsidR="00512ADA" w:rsidTr="00DA533A">
        <w:tc>
          <w:tcPr>
            <w:tcW w:w="269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rsidR="00512ADA" w:rsidRDefault="00512ADA">
            <w:pPr>
              <w:jc w:val="center"/>
              <w:rPr>
                <w:rFonts w:ascii="Courier New" w:eastAsia="Times New Roman" w:hAnsi="Courier New" w:cs="Courier New"/>
              </w:rPr>
            </w:pPr>
          </w:p>
          <w:p w:rsidR="00512ADA" w:rsidRDefault="00512ADA">
            <w:pPr>
              <w:pStyle w:val="Nagwek3"/>
              <w:jc w:val="center"/>
              <w:rPr>
                <w:b w:val="0"/>
                <w:bCs w:val="0"/>
                <w:sz w:val="28"/>
                <w:szCs w:val="28"/>
              </w:rPr>
            </w:pPr>
            <w:r>
              <w:rPr>
                <w:sz w:val="28"/>
                <w:szCs w:val="28"/>
                <w:u w:val="single"/>
              </w:rPr>
              <w:t>Numer ćwiczenia</w:t>
            </w:r>
            <w:r>
              <w:rPr>
                <w:b w:val="0"/>
                <w:bCs w:val="0"/>
                <w:sz w:val="28"/>
                <w:szCs w:val="28"/>
              </w:rPr>
              <w:t>:</w:t>
            </w:r>
          </w:p>
          <w:p w:rsidR="00512ADA" w:rsidRDefault="00A8513F">
            <w:pPr>
              <w:jc w:val="center"/>
              <w:rPr>
                <w:rFonts w:ascii="Arial" w:hAnsi="Arial" w:cs="Arial"/>
                <w:b/>
                <w:sz w:val="40"/>
                <w:szCs w:val="40"/>
              </w:rPr>
            </w:pPr>
            <w:r>
              <w:rPr>
                <w:rFonts w:ascii="Arial" w:hAnsi="Arial" w:cs="Arial"/>
                <w:b/>
                <w:sz w:val="40"/>
                <w:szCs w:val="40"/>
              </w:rPr>
              <w:t>1</w:t>
            </w:r>
            <w:r w:rsidR="00512ADA">
              <w:rPr>
                <w:rFonts w:ascii="Arial" w:hAnsi="Arial" w:cs="Arial"/>
                <w:b/>
                <w:sz w:val="40"/>
                <w:szCs w:val="40"/>
              </w:rPr>
              <w:t>8</w:t>
            </w:r>
          </w:p>
          <w:p w:rsidR="00512ADA" w:rsidRDefault="00512ADA">
            <w:pPr>
              <w:jc w:val="center"/>
              <w:rPr>
                <w:rFonts w:ascii="Courier New" w:eastAsia="Times New Roman" w:hAnsi="Courier New" w:cs="Courier New"/>
              </w:rPr>
            </w:pPr>
          </w:p>
        </w:tc>
        <w:tc>
          <w:tcPr>
            <w:tcW w:w="368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rsidR="00512ADA" w:rsidRDefault="00512ADA">
            <w:pPr>
              <w:jc w:val="center"/>
              <w:rPr>
                <w:rFonts w:ascii="Courier New" w:eastAsia="Times New Roman" w:hAnsi="Courier New" w:cs="Courier New"/>
                <w:b/>
                <w:bCs/>
                <w:sz w:val="28"/>
                <w:szCs w:val="28"/>
              </w:rPr>
            </w:pPr>
          </w:p>
          <w:p w:rsidR="00512ADA" w:rsidRDefault="00512ADA">
            <w:pPr>
              <w:jc w:val="center"/>
              <w:rPr>
                <w:rFonts w:ascii="Courier New" w:hAnsi="Courier New" w:cs="Courier New"/>
                <w:b/>
                <w:bCs/>
                <w:sz w:val="28"/>
                <w:szCs w:val="28"/>
              </w:rPr>
            </w:pPr>
            <w:r>
              <w:rPr>
                <w:rFonts w:ascii="Courier New" w:hAnsi="Courier New" w:cs="Courier New"/>
                <w:sz w:val="28"/>
                <w:szCs w:val="28"/>
                <w:u w:val="single"/>
              </w:rPr>
              <w:t>Temat:</w:t>
            </w:r>
          </w:p>
          <w:p w:rsidR="00512ADA" w:rsidRDefault="00512ADA">
            <w:pPr>
              <w:rPr>
                <w:rFonts w:eastAsia="Times New Roman"/>
                <w:b/>
                <w:bCs/>
                <w:sz w:val="40"/>
                <w:szCs w:val="40"/>
              </w:rPr>
            </w:pPr>
            <w:proofErr w:type="spellStart"/>
            <w:r w:rsidRPr="00512ADA">
              <w:rPr>
                <w:rFonts w:eastAsia="Times New Roman"/>
                <w:b/>
                <w:bCs/>
                <w:sz w:val="40"/>
                <w:szCs w:val="40"/>
              </w:rPr>
              <w:t>VLANy</w:t>
            </w:r>
            <w:proofErr w:type="spellEnd"/>
            <w:r w:rsidRPr="00512ADA">
              <w:rPr>
                <w:rFonts w:eastAsia="Times New Roman"/>
                <w:b/>
                <w:bCs/>
                <w:sz w:val="40"/>
                <w:szCs w:val="40"/>
              </w:rPr>
              <w:t xml:space="preserve"> </w:t>
            </w:r>
            <w:proofErr w:type="spellStart"/>
            <w:r w:rsidRPr="00512ADA">
              <w:rPr>
                <w:rFonts w:eastAsia="Times New Roman"/>
                <w:b/>
                <w:bCs/>
                <w:sz w:val="40"/>
                <w:szCs w:val="40"/>
              </w:rPr>
              <w:t>routowalne</w:t>
            </w:r>
            <w:proofErr w:type="spellEnd"/>
          </w:p>
        </w:tc>
        <w:tc>
          <w:tcPr>
            <w:tcW w:w="382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rsidR="00512ADA" w:rsidRDefault="00512ADA">
            <w:pPr>
              <w:jc w:val="center"/>
              <w:rPr>
                <w:rFonts w:ascii="Courier New" w:eastAsia="Times New Roman" w:hAnsi="Courier New" w:cs="Courier New"/>
              </w:rPr>
            </w:pPr>
            <w:r>
              <w:rPr>
                <w:rFonts w:ascii="Courier New" w:hAnsi="Courier New" w:cs="Courier New"/>
              </w:rPr>
              <w:t>Imię i nazwisko:</w:t>
            </w:r>
          </w:p>
          <w:p w:rsidR="00512ADA" w:rsidRDefault="00512ADA">
            <w:pPr>
              <w:jc w:val="center"/>
              <w:rPr>
                <w:rFonts w:ascii="Courier New" w:hAnsi="Courier New" w:cs="Courier New"/>
              </w:rPr>
            </w:pPr>
          </w:p>
          <w:p w:rsidR="00512ADA" w:rsidRDefault="00512ADA">
            <w:pPr>
              <w:jc w:val="center"/>
              <w:rPr>
                <w:rFonts w:ascii="Courier New" w:hAnsi="Courier New" w:cs="Courier New"/>
              </w:rPr>
            </w:pPr>
          </w:p>
          <w:p w:rsidR="00512ADA" w:rsidRDefault="00512ADA">
            <w:pPr>
              <w:jc w:val="center"/>
              <w:rPr>
                <w:rFonts w:ascii="Courier New" w:eastAsia="Times New Roman" w:hAnsi="Courier New" w:cs="Courier New"/>
              </w:rPr>
            </w:pPr>
          </w:p>
        </w:tc>
      </w:tr>
      <w:tr w:rsidR="00512ADA" w:rsidTr="00DA533A">
        <w:tc>
          <w:tcPr>
            <w:tcW w:w="269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rsidR="00512ADA" w:rsidRDefault="00512ADA">
            <w:pPr>
              <w:jc w:val="center"/>
              <w:rPr>
                <w:rFonts w:eastAsia="Times New Roman"/>
                <w:sz w:val="28"/>
                <w:szCs w:val="28"/>
              </w:rPr>
            </w:pPr>
            <w:r>
              <w:rPr>
                <w:sz w:val="28"/>
                <w:szCs w:val="28"/>
                <w:u w:val="single"/>
              </w:rPr>
              <w:t>Data wykonania</w:t>
            </w:r>
            <w:r>
              <w:rPr>
                <w:sz w:val="28"/>
                <w:szCs w:val="28"/>
              </w:rPr>
              <w:t xml:space="preserve"> :</w:t>
            </w:r>
          </w:p>
          <w:p w:rsidR="00512ADA" w:rsidRDefault="00512ADA">
            <w:pPr>
              <w:jc w:val="center"/>
              <w:rPr>
                <w:rFonts w:eastAsia="Times New Roman"/>
                <w:sz w:val="28"/>
                <w:szCs w:val="28"/>
              </w:rPr>
            </w:pPr>
          </w:p>
        </w:tc>
        <w:tc>
          <w:tcPr>
            <w:tcW w:w="3680"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rsidR="00512ADA" w:rsidRDefault="00512ADA">
            <w:pPr>
              <w:jc w:val="center"/>
              <w:rPr>
                <w:rFonts w:ascii="Courier New" w:eastAsia="Times New Roman" w:hAnsi="Courier New" w:cs="Courier New"/>
                <w:sz w:val="28"/>
                <w:szCs w:val="28"/>
              </w:rPr>
            </w:pPr>
            <w:r>
              <w:rPr>
                <w:sz w:val="28"/>
                <w:szCs w:val="28"/>
                <w:u w:val="single"/>
              </w:rPr>
              <w:t>Data oddania sprawozdania</w:t>
            </w:r>
            <w:r>
              <w:rPr>
                <w:rFonts w:ascii="Courier New" w:hAnsi="Courier New" w:cs="Courier New"/>
                <w:sz w:val="28"/>
                <w:szCs w:val="28"/>
              </w:rPr>
              <w:t>:</w:t>
            </w:r>
          </w:p>
          <w:p w:rsidR="00512ADA" w:rsidRDefault="00512ADA">
            <w:pPr>
              <w:jc w:val="center"/>
              <w:rPr>
                <w:rFonts w:ascii="Courier New" w:eastAsia="Times New Roman" w:hAnsi="Courier New" w:cs="Courier New"/>
                <w:sz w:val="28"/>
                <w:szCs w:val="28"/>
              </w:rPr>
            </w:pPr>
          </w:p>
        </w:tc>
        <w:tc>
          <w:tcPr>
            <w:tcW w:w="3825" w:type="dxa"/>
            <w:tcBorders>
              <w:top w:val="single" w:sz="6" w:space="0" w:color="000000"/>
              <w:left w:val="single" w:sz="6" w:space="0" w:color="000000"/>
              <w:bottom w:val="single" w:sz="6" w:space="0" w:color="000000"/>
              <w:right w:val="single" w:sz="6" w:space="0" w:color="000000"/>
            </w:tcBorders>
            <w:tcMar>
              <w:top w:w="0" w:type="dxa"/>
              <w:left w:w="70" w:type="dxa"/>
              <w:bottom w:w="0" w:type="dxa"/>
              <w:right w:w="70" w:type="dxa"/>
            </w:tcMar>
          </w:tcPr>
          <w:p w:rsidR="00512ADA" w:rsidRDefault="00512ADA">
            <w:pPr>
              <w:jc w:val="center"/>
              <w:rPr>
                <w:rFonts w:ascii="Courier New" w:eastAsia="Times New Roman" w:hAnsi="Courier New" w:cs="Courier New"/>
                <w:sz w:val="28"/>
                <w:szCs w:val="28"/>
                <w:u w:val="single"/>
              </w:rPr>
            </w:pPr>
            <w:r>
              <w:rPr>
                <w:sz w:val="28"/>
                <w:szCs w:val="28"/>
                <w:u w:val="single"/>
              </w:rPr>
              <w:t>Ocena</w:t>
            </w:r>
            <w:r>
              <w:rPr>
                <w:rFonts w:ascii="Courier New" w:hAnsi="Courier New" w:cs="Courier New"/>
                <w:sz w:val="28"/>
                <w:szCs w:val="28"/>
                <w:u w:val="single"/>
              </w:rPr>
              <w:t>:</w:t>
            </w:r>
          </w:p>
          <w:p w:rsidR="00512ADA" w:rsidRDefault="00512ADA">
            <w:pPr>
              <w:jc w:val="center"/>
              <w:rPr>
                <w:rFonts w:ascii="Courier New" w:eastAsia="Times New Roman" w:hAnsi="Courier New" w:cs="Courier New"/>
                <w:sz w:val="28"/>
                <w:szCs w:val="28"/>
              </w:rPr>
            </w:pPr>
          </w:p>
        </w:tc>
      </w:tr>
    </w:tbl>
    <w:p w:rsidR="00DE6A14" w:rsidRDefault="00DE6A14">
      <w:pPr>
        <w:rPr>
          <w:b/>
          <w:sz w:val="32"/>
          <w:szCs w:val="32"/>
        </w:rPr>
      </w:pPr>
      <w:r>
        <w:rPr>
          <w:b/>
          <w:noProof/>
          <w:sz w:val="32"/>
          <w:szCs w:val="32"/>
          <w:lang w:eastAsia="pl-PL"/>
        </w:rPr>
        <w:drawing>
          <wp:inline distT="0" distB="0" distL="0" distR="0">
            <wp:extent cx="5321300" cy="362388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21300" cy="3623888"/>
                    </a:xfrm>
                    <a:prstGeom prst="rect">
                      <a:avLst/>
                    </a:prstGeom>
                    <a:noFill/>
                    <a:ln>
                      <a:noFill/>
                    </a:ln>
                  </pic:spPr>
                </pic:pic>
              </a:graphicData>
            </a:graphic>
          </wp:inline>
        </w:drawing>
      </w:r>
    </w:p>
    <w:p w:rsidR="00B64645" w:rsidRPr="00ED119E" w:rsidRDefault="00B64645">
      <w:pPr>
        <w:rPr>
          <w:i/>
          <w:sz w:val="32"/>
          <w:szCs w:val="32"/>
        </w:rPr>
      </w:pPr>
      <w:r>
        <w:rPr>
          <w:b/>
          <w:sz w:val="32"/>
          <w:szCs w:val="32"/>
        </w:rPr>
        <w:t xml:space="preserve">Rysunek poglądowy </w:t>
      </w:r>
      <w:r w:rsidR="00ED119E">
        <w:rPr>
          <w:b/>
          <w:sz w:val="32"/>
          <w:szCs w:val="32"/>
        </w:rPr>
        <w:t xml:space="preserve">wyjaśniający routing VLAN z </w:t>
      </w:r>
      <w:r w:rsidR="00ED119E" w:rsidRPr="00ED119E">
        <w:rPr>
          <w:i/>
          <w:sz w:val="32"/>
          <w:szCs w:val="32"/>
        </w:rPr>
        <w:t>https://www.youtube.com/watch?v=plrGKoMCJdM</w:t>
      </w:r>
    </w:p>
    <w:p w:rsidR="00DE6A14" w:rsidRDefault="00DE6A14">
      <w:pPr>
        <w:rPr>
          <w:b/>
          <w:sz w:val="32"/>
          <w:szCs w:val="32"/>
        </w:rPr>
      </w:pPr>
    </w:p>
    <w:p w:rsidR="00DA533A" w:rsidRDefault="00CC5DDA">
      <w:pPr>
        <w:rPr>
          <w:b/>
          <w:sz w:val="32"/>
          <w:szCs w:val="32"/>
        </w:rPr>
      </w:pPr>
      <w:r w:rsidRPr="001E4604">
        <w:rPr>
          <w:b/>
          <w:sz w:val="32"/>
          <w:szCs w:val="32"/>
        </w:rPr>
        <w:t>Wprowadzenie teoretyczne</w:t>
      </w:r>
    </w:p>
    <w:p w:rsidR="001E4604" w:rsidRDefault="001E4604">
      <w:pPr>
        <w:rPr>
          <w:b/>
          <w:color w:val="FF0000"/>
          <w:sz w:val="32"/>
          <w:szCs w:val="32"/>
        </w:rPr>
      </w:pPr>
      <w:r w:rsidRPr="001E4604">
        <w:rPr>
          <w:b/>
          <w:color w:val="FF0000"/>
          <w:sz w:val="32"/>
          <w:szCs w:val="32"/>
        </w:rPr>
        <w:t>UWAGA!! Należy się zapoznać przed zrobieniem zadania</w:t>
      </w:r>
    </w:p>
    <w:p w:rsidR="001E4604" w:rsidRPr="001E4604" w:rsidRDefault="001E4604">
      <w:pPr>
        <w:rPr>
          <w:b/>
          <w:sz w:val="32"/>
          <w:szCs w:val="32"/>
        </w:rPr>
      </w:pPr>
      <w:r w:rsidRPr="001E4604">
        <w:rPr>
          <w:b/>
          <w:sz w:val="32"/>
          <w:szCs w:val="32"/>
        </w:rPr>
        <w:lastRenderedPageBreak/>
        <w:t>Zapoznaj się z pojęciami:</w:t>
      </w:r>
    </w:p>
    <w:p w:rsidR="001E4604" w:rsidRPr="001E4604" w:rsidRDefault="001E4604" w:rsidP="001E4604">
      <w:pPr>
        <w:pStyle w:val="Akapitzlist"/>
        <w:numPr>
          <w:ilvl w:val="0"/>
          <w:numId w:val="12"/>
        </w:numPr>
        <w:rPr>
          <w:b/>
          <w:sz w:val="32"/>
          <w:szCs w:val="32"/>
        </w:rPr>
      </w:pPr>
      <w:r w:rsidRPr="001E4604">
        <w:rPr>
          <w:b/>
          <w:sz w:val="32"/>
          <w:szCs w:val="32"/>
        </w:rPr>
        <w:t>VLAN</w:t>
      </w:r>
    </w:p>
    <w:p w:rsidR="001E4604" w:rsidRPr="001E4604" w:rsidRDefault="001E4604" w:rsidP="001E4604">
      <w:pPr>
        <w:pStyle w:val="Akapitzlist"/>
        <w:numPr>
          <w:ilvl w:val="0"/>
          <w:numId w:val="12"/>
        </w:numPr>
        <w:rPr>
          <w:b/>
          <w:sz w:val="32"/>
          <w:szCs w:val="32"/>
        </w:rPr>
      </w:pPr>
      <w:r w:rsidRPr="001E4604">
        <w:rPr>
          <w:b/>
          <w:sz w:val="32"/>
          <w:szCs w:val="32"/>
        </w:rPr>
        <w:t>Standard 802.1q</w:t>
      </w:r>
    </w:p>
    <w:p w:rsidR="001E4604" w:rsidRPr="001E4604" w:rsidRDefault="001E4604" w:rsidP="001E4604">
      <w:pPr>
        <w:pStyle w:val="Akapitzlist"/>
        <w:numPr>
          <w:ilvl w:val="0"/>
          <w:numId w:val="12"/>
        </w:numPr>
        <w:rPr>
          <w:b/>
          <w:sz w:val="32"/>
          <w:szCs w:val="32"/>
        </w:rPr>
      </w:pPr>
      <w:r w:rsidRPr="001E4604">
        <w:rPr>
          <w:b/>
          <w:sz w:val="32"/>
          <w:szCs w:val="32"/>
        </w:rPr>
        <w:t xml:space="preserve">Port </w:t>
      </w:r>
      <w:proofErr w:type="spellStart"/>
      <w:r w:rsidRPr="001E4604">
        <w:rPr>
          <w:b/>
          <w:sz w:val="32"/>
          <w:szCs w:val="32"/>
        </w:rPr>
        <w:t>Based</w:t>
      </w:r>
      <w:proofErr w:type="spellEnd"/>
    </w:p>
    <w:p w:rsidR="001E4604" w:rsidRPr="001E4604" w:rsidRDefault="001E4604" w:rsidP="001E4604">
      <w:pPr>
        <w:pStyle w:val="Akapitzlist"/>
        <w:numPr>
          <w:ilvl w:val="0"/>
          <w:numId w:val="12"/>
        </w:numPr>
        <w:rPr>
          <w:b/>
          <w:sz w:val="32"/>
          <w:szCs w:val="32"/>
        </w:rPr>
      </w:pPr>
      <w:r w:rsidRPr="001E4604">
        <w:rPr>
          <w:b/>
          <w:sz w:val="32"/>
          <w:szCs w:val="32"/>
        </w:rPr>
        <w:t>Port TRUNK</w:t>
      </w:r>
    </w:p>
    <w:p w:rsidR="001E4604" w:rsidRPr="001E4604" w:rsidRDefault="001E4604" w:rsidP="001E4604">
      <w:pPr>
        <w:pStyle w:val="Akapitzlist"/>
        <w:numPr>
          <w:ilvl w:val="0"/>
          <w:numId w:val="12"/>
        </w:numPr>
        <w:rPr>
          <w:b/>
          <w:sz w:val="32"/>
          <w:szCs w:val="32"/>
        </w:rPr>
      </w:pPr>
      <w:r w:rsidRPr="001E4604">
        <w:rPr>
          <w:b/>
          <w:sz w:val="32"/>
          <w:szCs w:val="32"/>
        </w:rPr>
        <w:t xml:space="preserve">VLAN </w:t>
      </w:r>
      <w:proofErr w:type="spellStart"/>
      <w:r w:rsidRPr="001E4604">
        <w:rPr>
          <w:b/>
          <w:sz w:val="32"/>
          <w:szCs w:val="32"/>
        </w:rPr>
        <w:t>tagowany</w:t>
      </w:r>
      <w:proofErr w:type="spellEnd"/>
      <w:r w:rsidR="00BB54EB">
        <w:rPr>
          <w:b/>
          <w:sz w:val="32"/>
          <w:szCs w:val="32"/>
        </w:rPr>
        <w:t xml:space="preserve"> (</w:t>
      </w:r>
      <w:proofErr w:type="spellStart"/>
      <w:r w:rsidR="00BB54EB">
        <w:rPr>
          <w:b/>
          <w:sz w:val="32"/>
          <w:szCs w:val="32"/>
        </w:rPr>
        <w:t>tag</w:t>
      </w:r>
      <w:proofErr w:type="spellEnd"/>
      <w:r w:rsidR="00BB54EB">
        <w:rPr>
          <w:b/>
          <w:sz w:val="32"/>
          <w:szCs w:val="32"/>
        </w:rPr>
        <w:t>)</w:t>
      </w:r>
    </w:p>
    <w:p w:rsidR="001E4604" w:rsidRPr="001E4604" w:rsidRDefault="001E4604" w:rsidP="001E4604">
      <w:pPr>
        <w:pStyle w:val="Akapitzlist"/>
        <w:numPr>
          <w:ilvl w:val="0"/>
          <w:numId w:val="12"/>
        </w:numPr>
        <w:rPr>
          <w:b/>
          <w:sz w:val="32"/>
          <w:szCs w:val="32"/>
        </w:rPr>
      </w:pPr>
      <w:r w:rsidRPr="001E4604">
        <w:rPr>
          <w:b/>
          <w:sz w:val="32"/>
          <w:szCs w:val="32"/>
        </w:rPr>
        <w:t xml:space="preserve">VLAN </w:t>
      </w:r>
      <w:proofErr w:type="spellStart"/>
      <w:r w:rsidRPr="001E4604">
        <w:rPr>
          <w:b/>
          <w:sz w:val="32"/>
          <w:szCs w:val="32"/>
        </w:rPr>
        <w:t>nietagowany</w:t>
      </w:r>
      <w:proofErr w:type="spellEnd"/>
      <w:r w:rsidR="00BB54EB">
        <w:rPr>
          <w:b/>
          <w:sz w:val="32"/>
          <w:szCs w:val="32"/>
        </w:rPr>
        <w:t xml:space="preserve"> (</w:t>
      </w:r>
      <w:proofErr w:type="spellStart"/>
      <w:r w:rsidR="00BB54EB">
        <w:rPr>
          <w:b/>
          <w:sz w:val="32"/>
          <w:szCs w:val="32"/>
        </w:rPr>
        <w:t>untag</w:t>
      </w:r>
      <w:proofErr w:type="spellEnd"/>
      <w:r w:rsidR="00BB54EB">
        <w:rPr>
          <w:b/>
          <w:sz w:val="32"/>
          <w:szCs w:val="32"/>
        </w:rPr>
        <w:t>)</w:t>
      </w:r>
    </w:p>
    <w:p w:rsidR="001E4604" w:rsidRPr="001E4604" w:rsidRDefault="001E4604" w:rsidP="001E4604">
      <w:pPr>
        <w:pStyle w:val="Akapitzlist"/>
        <w:numPr>
          <w:ilvl w:val="0"/>
          <w:numId w:val="12"/>
        </w:numPr>
        <w:rPr>
          <w:b/>
          <w:sz w:val="32"/>
          <w:szCs w:val="32"/>
        </w:rPr>
      </w:pPr>
      <w:r w:rsidRPr="001E4604">
        <w:rPr>
          <w:b/>
          <w:sz w:val="32"/>
          <w:szCs w:val="32"/>
        </w:rPr>
        <w:t>Ramka ETHERNET</w:t>
      </w:r>
    </w:p>
    <w:p w:rsidR="001E4604" w:rsidRPr="001E4604" w:rsidRDefault="001E4604" w:rsidP="001E4604">
      <w:pPr>
        <w:pStyle w:val="Akapitzlist"/>
        <w:numPr>
          <w:ilvl w:val="0"/>
          <w:numId w:val="12"/>
        </w:numPr>
        <w:rPr>
          <w:b/>
          <w:sz w:val="32"/>
          <w:szCs w:val="32"/>
        </w:rPr>
      </w:pPr>
      <w:r w:rsidRPr="001E4604">
        <w:rPr>
          <w:b/>
          <w:sz w:val="32"/>
          <w:szCs w:val="32"/>
        </w:rPr>
        <w:t xml:space="preserve">Ramka Ethernet z </w:t>
      </w:r>
      <w:proofErr w:type="spellStart"/>
      <w:r w:rsidRPr="001E4604">
        <w:rPr>
          <w:b/>
          <w:sz w:val="32"/>
          <w:szCs w:val="32"/>
        </w:rPr>
        <w:t>tagami</w:t>
      </w:r>
      <w:proofErr w:type="spellEnd"/>
    </w:p>
    <w:p w:rsidR="001E4604" w:rsidRDefault="001E4604" w:rsidP="001E4604">
      <w:pPr>
        <w:pStyle w:val="Akapitzlist"/>
        <w:numPr>
          <w:ilvl w:val="0"/>
          <w:numId w:val="12"/>
        </w:numPr>
        <w:rPr>
          <w:b/>
          <w:sz w:val="32"/>
          <w:szCs w:val="32"/>
        </w:rPr>
      </w:pPr>
      <w:r w:rsidRPr="001E4604">
        <w:rPr>
          <w:b/>
          <w:sz w:val="32"/>
          <w:szCs w:val="32"/>
        </w:rPr>
        <w:t>Korzyści ze stosowania technologii VLAN</w:t>
      </w:r>
    </w:p>
    <w:p w:rsidR="002030DC" w:rsidRPr="001E4604" w:rsidRDefault="002030DC" w:rsidP="001E4604">
      <w:pPr>
        <w:pStyle w:val="Akapitzlist"/>
        <w:numPr>
          <w:ilvl w:val="0"/>
          <w:numId w:val="12"/>
        </w:numPr>
        <w:rPr>
          <w:b/>
          <w:sz w:val="32"/>
          <w:szCs w:val="32"/>
        </w:rPr>
      </w:pPr>
      <w:r>
        <w:rPr>
          <w:b/>
          <w:sz w:val="32"/>
          <w:szCs w:val="32"/>
        </w:rPr>
        <w:t>Protokół VTP</w:t>
      </w:r>
    </w:p>
    <w:p w:rsidR="001E4604" w:rsidRPr="001E4604" w:rsidRDefault="001E4604">
      <w:pPr>
        <w:rPr>
          <w:b/>
          <w:color w:val="FF0000"/>
          <w:sz w:val="32"/>
          <w:szCs w:val="32"/>
        </w:rPr>
      </w:pPr>
    </w:p>
    <w:p w:rsidR="00CC5DDA" w:rsidRDefault="00CC5DDA">
      <w:pPr>
        <w:rPr>
          <w:rFonts w:ascii="Arial" w:hAnsi="Arial" w:cs="Arial"/>
          <w:color w:val="000000"/>
          <w:shd w:val="clear" w:color="auto" w:fill="FFFFFF"/>
        </w:rPr>
      </w:pPr>
      <w:r w:rsidRPr="00DE02A5">
        <w:rPr>
          <w:rFonts w:ascii="Arial" w:hAnsi="Arial" w:cs="Arial"/>
          <w:b/>
          <w:color w:val="FF0000"/>
          <w:shd w:val="clear" w:color="auto" w:fill="FFFFFF"/>
        </w:rPr>
        <w:t xml:space="preserve">VLAN (ang. Virtual </w:t>
      </w:r>
      <w:proofErr w:type="spellStart"/>
      <w:r w:rsidRPr="00DE02A5">
        <w:rPr>
          <w:rFonts w:ascii="Arial" w:hAnsi="Arial" w:cs="Arial"/>
          <w:b/>
          <w:color w:val="FF0000"/>
          <w:shd w:val="clear" w:color="auto" w:fill="FFFFFF"/>
        </w:rPr>
        <w:t>Local</w:t>
      </w:r>
      <w:proofErr w:type="spellEnd"/>
      <w:r w:rsidRPr="00DE02A5">
        <w:rPr>
          <w:rFonts w:ascii="Arial" w:hAnsi="Arial" w:cs="Arial"/>
          <w:b/>
          <w:color w:val="FF0000"/>
          <w:shd w:val="clear" w:color="auto" w:fill="FFFFFF"/>
        </w:rPr>
        <w:t xml:space="preserve"> </w:t>
      </w:r>
      <w:proofErr w:type="spellStart"/>
      <w:r w:rsidRPr="00DE02A5">
        <w:rPr>
          <w:rFonts w:ascii="Arial" w:hAnsi="Arial" w:cs="Arial"/>
          <w:b/>
          <w:color w:val="FF0000"/>
          <w:shd w:val="clear" w:color="auto" w:fill="FFFFFF"/>
        </w:rPr>
        <w:t>Area</w:t>
      </w:r>
      <w:proofErr w:type="spellEnd"/>
      <w:r w:rsidRPr="00DE02A5">
        <w:rPr>
          <w:rFonts w:ascii="Arial" w:hAnsi="Arial" w:cs="Arial"/>
          <w:b/>
          <w:color w:val="FF0000"/>
          <w:shd w:val="clear" w:color="auto" w:fill="FFFFFF"/>
        </w:rPr>
        <w:t xml:space="preserve"> Network)</w:t>
      </w:r>
      <w:r w:rsidRPr="00DE02A5">
        <w:rPr>
          <w:rFonts w:ascii="Arial" w:hAnsi="Arial" w:cs="Arial"/>
          <w:color w:val="FF0000"/>
          <w:shd w:val="clear" w:color="auto" w:fill="FFFFFF"/>
        </w:rPr>
        <w:t xml:space="preserve"> </w:t>
      </w:r>
      <w:r>
        <w:rPr>
          <w:rFonts w:ascii="Arial" w:hAnsi="Arial" w:cs="Arial"/>
          <w:color w:val="000000"/>
          <w:shd w:val="clear" w:color="auto" w:fill="FFFFFF"/>
        </w:rPr>
        <w:t xml:space="preserve">to technologia sieciowa, która pozwala w ramach jednej fizycznej sieci lokalnej tworzyć wiele sieci logicznych (sieci wirtualnych), opisana w standardzie </w:t>
      </w:r>
      <w:r w:rsidRPr="00DE02A5">
        <w:rPr>
          <w:rFonts w:ascii="Arial" w:hAnsi="Arial" w:cs="Arial"/>
          <w:b/>
          <w:color w:val="FF0000"/>
          <w:shd w:val="clear" w:color="auto" w:fill="FFFFFF"/>
        </w:rPr>
        <w:t>802.1Q</w:t>
      </w:r>
      <w:r>
        <w:rPr>
          <w:rFonts w:ascii="Arial" w:hAnsi="Arial" w:cs="Arial"/>
          <w:color w:val="000000"/>
          <w:shd w:val="clear" w:color="auto" w:fill="FFFFFF"/>
        </w:rPr>
        <w:t xml:space="preserve">. Owa technologia działa w warstwie drugiej modelu OSI, tak więc konfigurowana i wdrażana jest na przełącznikach sieciowych. Obecnie praktycznie każdy, </w:t>
      </w:r>
      <w:proofErr w:type="spellStart"/>
      <w:r>
        <w:rPr>
          <w:rFonts w:ascii="Arial" w:hAnsi="Arial" w:cs="Arial"/>
          <w:color w:val="000000"/>
          <w:shd w:val="clear" w:color="auto" w:fill="FFFFFF"/>
        </w:rPr>
        <w:t>zarządzalny</w:t>
      </w:r>
      <w:proofErr w:type="spellEnd"/>
      <w:r>
        <w:rPr>
          <w:rFonts w:ascii="Arial" w:hAnsi="Arial" w:cs="Arial"/>
          <w:color w:val="000000"/>
          <w:shd w:val="clear" w:color="auto" w:fill="FFFFFF"/>
        </w:rPr>
        <w:t xml:space="preserve"> przełącznik pozwala na tworzenie takich wirtualnych sieci LAN. Te wirtualne sieci są od siebie odseparowane, bez rutera nie jest możliwa pomiędzy nimi komunikacja, doskonale zatem nadają się w sytuacji kiedy chcemy odizolować od siebie urządzenia, które nie powinny się ze sobą komunikować.</w:t>
      </w:r>
    </w:p>
    <w:p w:rsidR="00DE02A5" w:rsidRDefault="00DE02A5">
      <w:r>
        <w:rPr>
          <w:noProof/>
          <w:lang w:eastAsia="pl-PL"/>
        </w:rPr>
        <w:drawing>
          <wp:inline distT="0" distB="0" distL="0" distR="0" wp14:anchorId="110009DC" wp14:editId="3BC79001">
            <wp:extent cx="4114800" cy="2265195"/>
            <wp:effectExtent l="0" t="0" r="0" b="0"/>
            <wp:docPr id="1" name="Obraz 1" descr="VL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AN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18206" cy="2267070"/>
                    </a:xfrm>
                    <a:prstGeom prst="rect">
                      <a:avLst/>
                    </a:prstGeom>
                    <a:noFill/>
                    <a:ln>
                      <a:noFill/>
                    </a:ln>
                  </pic:spPr>
                </pic:pic>
              </a:graphicData>
            </a:graphic>
          </wp:inline>
        </w:drawing>
      </w:r>
    </w:p>
    <w:p w:rsidR="00DE02A5" w:rsidRPr="00DE02A5" w:rsidRDefault="00DE02A5" w:rsidP="00DE02A5">
      <w:pPr>
        <w:spacing w:before="100" w:beforeAutospacing="1" w:after="100" w:afterAutospacing="1" w:line="336" w:lineRule="atLeast"/>
        <w:jc w:val="both"/>
        <w:rPr>
          <w:rFonts w:ascii="Arial" w:eastAsia="Times New Roman" w:hAnsi="Arial" w:cs="Arial"/>
          <w:color w:val="000000"/>
          <w:sz w:val="24"/>
          <w:szCs w:val="24"/>
          <w:lang w:eastAsia="pl-PL"/>
        </w:rPr>
      </w:pPr>
      <w:r w:rsidRPr="00DE02A5">
        <w:rPr>
          <w:rFonts w:ascii="Arial" w:eastAsia="Times New Roman" w:hAnsi="Arial" w:cs="Arial"/>
          <w:color w:val="000000"/>
          <w:sz w:val="24"/>
          <w:szCs w:val="24"/>
          <w:lang w:eastAsia="pl-PL"/>
        </w:rPr>
        <w:t>Technologia VLAN oferuje znacznie więcej możliwości niż tylko separacja portów. Jej wdrożenie, nawet w stosunkowo niewielkiej sieci, przynieść może wiele korzyści, do najważniejszych z nich należy zaliczyć:</w:t>
      </w:r>
    </w:p>
    <w:p w:rsidR="00DE02A5" w:rsidRPr="00DE02A5" w:rsidRDefault="00DE02A5" w:rsidP="00DE02A5">
      <w:pPr>
        <w:numPr>
          <w:ilvl w:val="0"/>
          <w:numId w:val="11"/>
        </w:numPr>
        <w:spacing w:before="100" w:beforeAutospacing="1" w:after="100" w:afterAutospacing="1" w:line="240" w:lineRule="auto"/>
        <w:ind w:left="1020"/>
        <w:jc w:val="both"/>
        <w:rPr>
          <w:rFonts w:ascii="Arial" w:eastAsia="Times New Roman" w:hAnsi="Arial" w:cs="Arial"/>
          <w:color w:val="000000"/>
          <w:sz w:val="24"/>
          <w:szCs w:val="24"/>
          <w:lang w:eastAsia="pl-PL"/>
        </w:rPr>
      </w:pPr>
      <w:r w:rsidRPr="00DE02A5">
        <w:rPr>
          <w:rFonts w:ascii="Arial" w:eastAsia="Times New Roman" w:hAnsi="Arial" w:cs="Arial"/>
          <w:b/>
          <w:bCs/>
          <w:color w:val="000000"/>
          <w:sz w:val="24"/>
          <w:szCs w:val="24"/>
          <w:lang w:eastAsia="pl-PL"/>
        </w:rPr>
        <w:lastRenderedPageBreak/>
        <w:t>ograniczony ruch rozgłoszeniowy</w:t>
      </w:r>
      <w:r w:rsidRPr="00DE02A5">
        <w:rPr>
          <w:rFonts w:ascii="Arial" w:eastAsia="Times New Roman" w:hAnsi="Arial" w:cs="Arial"/>
          <w:color w:val="000000"/>
          <w:sz w:val="24"/>
          <w:szCs w:val="24"/>
          <w:lang w:eastAsia="pl-PL"/>
        </w:rPr>
        <w:t> – każda sieć VLAN tworzy oddzielną domenę rozgłoszeniową;</w:t>
      </w:r>
    </w:p>
    <w:p w:rsidR="00DE02A5" w:rsidRPr="00DE02A5" w:rsidRDefault="00DE02A5" w:rsidP="00DE02A5">
      <w:pPr>
        <w:numPr>
          <w:ilvl w:val="0"/>
          <w:numId w:val="11"/>
        </w:numPr>
        <w:spacing w:before="100" w:beforeAutospacing="1" w:after="100" w:afterAutospacing="1" w:line="240" w:lineRule="auto"/>
        <w:ind w:left="1020"/>
        <w:jc w:val="both"/>
        <w:rPr>
          <w:rFonts w:ascii="Arial" w:eastAsia="Times New Roman" w:hAnsi="Arial" w:cs="Arial"/>
          <w:color w:val="000000"/>
          <w:sz w:val="24"/>
          <w:szCs w:val="24"/>
          <w:lang w:eastAsia="pl-PL"/>
        </w:rPr>
      </w:pPr>
      <w:r w:rsidRPr="00DE02A5">
        <w:rPr>
          <w:rFonts w:ascii="Arial" w:eastAsia="Times New Roman" w:hAnsi="Arial" w:cs="Arial"/>
          <w:b/>
          <w:bCs/>
          <w:color w:val="000000"/>
          <w:sz w:val="24"/>
          <w:szCs w:val="24"/>
          <w:lang w:eastAsia="pl-PL"/>
        </w:rPr>
        <w:t>łatwiejsze nadawanie uprawnień</w:t>
      </w:r>
      <w:r w:rsidRPr="00DE02A5">
        <w:rPr>
          <w:rFonts w:ascii="Arial" w:eastAsia="Times New Roman" w:hAnsi="Arial" w:cs="Arial"/>
          <w:color w:val="000000"/>
          <w:sz w:val="24"/>
          <w:szCs w:val="24"/>
          <w:lang w:eastAsia="pl-PL"/>
        </w:rPr>
        <w:t> – dla różnych sieci VLAN można tworzyć osobne Listy Kontroli Dostępu;</w:t>
      </w:r>
    </w:p>
    <w:p w:rsidR="00DE02A5" w:rsidRPr="00DE02A5" w:rsidRDefault="00DE02A5" w:rsidP="00DE02A5">
      <w:pPr>
        <w:numPr>
          <w:ilvl w:val="0"/>
          <w:numId w:val="11"/>
        </w:numPr>
        <w:spacing w:before="100" w:beforeAutospacing="1" w:after="100" w:afterAutospacing="1" w:line="240" w:lineRule="auto"/>
        <w:ind w:left="1020"/>
        <w:jc w:val="both"/>
        <w:rPr>
          <w:rFonts w:ascii="Arial" w:eastAsia="Times New Roman" w:hAnsi="Arial" w:cs="Arial"/>
          <w:color w:val="000000"/>
          <w:sz w:val="24"/>
          <w:szCs w:val="24"/>
          <w:lang w:eastAsia="pl-PL"/>
        </w:rPr>
      </w:pPr>
      <w:r w:rsidRPr="00DE02A5">
        <w:rPr>
          <w:rFonts w:ascii="Arial" w:eastAsia="Times New Roman" w:hAnsi="Arial" w:cs="Arial"/>
          <w:b/>
          <w:bCs/>
          <w:color w:val="000000"/>
          <w:sz w:val="24"/>
          <w:szCs w:val="24"/>
          <w:lang w:eastAsia="pl-PL"/>
        </w:rPr>
        <w:t>łatwiejsze wdrażanie "</w:t>
      </w:r>
      <w:proofErr w:type="spellStart"/>
      <w:r w:rsidRPr="00DE02A5">
        <w:rPr>
          <w:rFonts w:ascii="Arial" w:eastAsia="Times New Roman" w:hAnsi="Arial" w:cs="Arial"/>
          <w:b/>
          <w:bCs/>
          <w:color w:val="000000"/>
          <w:sz w:val="24"/>
          <w:szCs w:val="24"/>
          <w:lang w:eastAsia="pl-PL"/>
        </w:rPr>
        <w:t>Quality</w:t>
      </w:r>
      <w:proofErr w:type="spellEnd"/>
      <w:r w:rsidRPr="00DE02A5">
        <w:rPr>
          <w:rFonts w:ascii="Arial" w:eastAsia="Times New Roman" w:hAnsi="Arial" w:cs="Arial"/>
          <w:b/>
          <w:bCs/>
          <w:color w:val="000000"/>
          <w:sz w:val="24"/>
          <w:szCs w:val="24"/>
          <w:lang w:eastAsia="pl-PL"/>
        </w:rPr>
        <w:t xml:space="preserve"> of Service"</w:t>
      </w:r>
      <w:r w:rsidRPr="00DE02A5">
        <w:rPr>
          <w:rFonts w:ascii="Arial" w:eastAsia="Times New Roman" w:hAnsi="Arial" w:cs="Arial"/>
          <w:color w:val="000000"/>
          <w:sz w:val="24"/>
          <w:szCs w:val="24"/>
          <w:lang w:eastAsia="pl-PL"/>
        </w:rPr>
        <w:t> (priorytety dla usług sieciowych) – osobna sieć VLAN może transportować np. ruch tylko z telefonii VoIP;</w:t>
      </w:r>
    </w:p>
    <w:p w:rsidR="00DE02A5" w:rsidRPr="00DE02A5" w:rsidRDefault="00DE02A5" w:rsidP="00DE02A5">
      <w:pPr>
        <w:numPr>
          <w:ilvl w:val="0"/>
          <w:numId w:val="11"/>
        </w:numPr>
        <w:spacing w:before="100" w:beforeAutospacing="1" w:after="100" w:afterAutospacing="1" w:line="240" w:lineRule="auto"/>
        <w:ind w:left="1020"/>
        <w:jc w:val="both"/>
        <w:rPr>
          <w:rFonts w:ascii="Arial" w:eastAsia="Times New Roman" w:hAnsi="Arial" w:cs="Arial"/>
          <w:color w:val="000000"/>
          <w:sz w:val="24"/>
          <w:szCs w:val="24"/>
          <w:lang w:eastAsia="pl-PL"/>
        </w:rPr>
      </w:pPr>
      <w:r w:rsidRPr="00DE02A5">
        <w:rPr>
          <w:rFonts w:ascii="Arial" w:eastAsia="Times New Roman" w:hAnsi="Arial" w:cs="Arial"/>
          <w:b/>
          <w:bCs/>
          <w:color w:val="000000"/>
          <w:sz w:val="24"/>
          <w:szCs w:val="24"/>
          <w:lang w:eastAsia="pl-PL"/>
        </w:rPr>
        <w:t>bezpieczeństwo</w:t>
      </w:r>
      <w:r w:rsidRPr="00DE02A5">
        <w:rPr>
          <w:rFonts w:ascii="Arial" w:eastAsia="Times New Roman" w:hAnsi="Arial" w:cs="Arial"/>
          <w:color w:val="000000"/>
          <w:sz w:val="24"/>
          <w:szCs w:val="24"/>
          <w:lang w:eastAsia="pl-PL"/>
        </w:rPr>
        <w:t> – użytkownicy o różnych uprawnieniach mogą być odseparowani od siebie, ale także od sieci zarządzania (sieć zarządzania to VLAN utworzony na potrzeby konfiguracji urządzeń sieciowych);</w:t>
      </w:r>
    </w:p>
    <w:p w:rsidR="00DE02A5" w:rsidRPr="00DE02A5" w:rsidRDefault="00DE02A5" w:rsidP="00DE02A5">
      <w:pPr>
        <w:numPr>
          <w:ilvl w:val="0"/>
          <w:numId w:val="11"/>
        </w:numPr>
        <w:spacing w:before="100" w:beforeAutospacing="1" w:after="100" w:afterAutospacing="1" w:line="240" w:lineRule="auto"/>
        <w:ind w:left="1020"/>
        <w:jc w:val="both"/>
        <w:rPr>
          <w:rFonts w:ascii="Arial" w:eastAsia="Times New Roman" w:hAnsi="Arial" w:cs="Arial"/>
          <w:color w:val="000000"/>
          <w:sz w:val="24"/>
          <w:szCs w:val="24"/>
          <w:lang w:eastAsia="pl-PL"/>
        </w:rPr>
      </w:pPr>
      <w:r w:rsidRPr="00DE02A5">
        <w:rPr>
          <w:rFonts w:ascii="Arial" w:eastAsia="Times New Roman" w:hAnsi="Arial" w:cs="Arial"/>
          <w:b/>
          <w:bCs/>
          <w:color w:val="000000"/>
          <w:sz w:val="24"/>
          <w:szCs w:val="24"/>
          <w:lang w:eastAsia="pl-PL"/>
        </w:rPr>
        <w:t>logiczny podział sieci</w:t>
      </w:r>
      <w:r w:rsidRPr="00DE02A5">
        <w:rPr>
          <w:rFonts w:ascii="Arial" w:eastAsia="Times New Roman" w:hAnsi="Arial" w:cs="Arial"/>
          <w:color w:val="000000"/>
          <w:sz w:val="24"/>
          <w:szCs w:val="24"/>
          <w:lang w:eastAsia="pl-PL"/>
        </w:rPr>
        <w:t> – komputery, które powinny znajdować się w logicznych sieciach mogą być podłączone do różnych przełączników.</w:t>
      </w:r>
    </w:p>
    <w:p w:rsidR="00DE02A5" w:rsidRDefault="00DE02A5">
      <w:pPr>
        <w:rPr>
          <w:rFonts w:ascii="Arial" w:hAnsi="Arial" w:cs="Arial"/>
          <w:color w:val="000000"/>
          <w:shd w:val="clear" w:color="auto" w:fill="FFFFFF"/>
        </w:rPr>
      </w:pPr>
      <w:r>
        <w:rPr>
          <w:rFonts w:ascii="Arial" w:hAnsi="Arial" w:cs="Arial"/>
          <w:color w:val="000000"/>
          <w:shd w:val="clear" w:color="auto" w:fill="FFFFFF"/>
        </w:rPr>
        <w:t>Konfiguracja sieci VLAN na przełączniku zazwyczaj składa się z dwóch etapów. Pierwszy etap to utworzenie sieci VLAN, drugi natomiast to dodanie portów do poszczególnych sieci VLAN. </w:t>
      </w:r>
    </w:p>
    <w:p w:rsidR="00DE02A5" w:rsidRDefault="00DE02A5">
      <w:pPr>
        <w:rPr>
          <w:rFonts w:ascii="Arial" w:hAnsi="Arial" w:cs="Arial"/>
          <w:color w:val="000000"/>
          <w:shd w:val="clear" w:color="auto" w:fill="FFFFFF"/>
        </w:rPr>
      </w:pPr>
      <w:r>
        <w:rPr>
          <w:rFonts w:ascii="Arial" w:hAnsi="Arial" w:cs="Arial"/>
          <w:color w:val="000000"/>
          <w:shd w:val="clear" w:color="auto" w:fill="FFFFFF"/>
        </w:rPr>
        <w:t xml:space="preserve">Prostą separację portów, czasami niektórzy producenci urządzeń sieciowych nazywają Port </w:t>
      </w:r>
      <w:proofErr w:type="spellStart"/>
      <w:r>
        <w:rPr>
          <w:rFonts w:ascii="Arial" w:hAnsi="Arial" w:cs="Arial"/>
          <w:color w:val="000000"/>
          <w:shd w:val="clear" w:color="auto" w:fill="FFFFFF"/>
        </w:rPr>
        <w:t>Based</w:t>
      </w:r>
      <w:proofErr w:type="spellEnd"/>
      <w:r>
        <w:rPr>
          <w:rFonts w:ascii="Arial" w:hAnsi="Arial" w:cs="Arial"/>
          <w:color w:val="000000"/>
          <w:shd w:val="clear" w:color="auto" w:fill="FFFFFF"/>
        </w:rPr>
        <w:t xml:space="preserve">. Tak więc nie zdziwcie się, jeśli będziecie kiedyś konfigurować jakiś prosty przełącznik </w:t>
      </w:r>
      <w:proofErr w:type="spellStart"/>
      <w:r>
        <w:rPr>
          <w:rFonts w:ascii="Arial" w:hAnsi="Arial" w:cs="Arial"/>
          <w:color w:val="000000"/>
          <w:shd w:val="clear" w:color="auto" w:fill="FFFFFF"/>
        </w:rPr>
        <w:t>zarządzalny</w:t>
      </w:r>
      <w:proofErr w:type="spellEnd"/>
      <w:r>
        <w:rPr>
          <w:rFonts w:ascii="Arial" w:hAnsi="Arial" w:cs="Arial"/>
          <w:color w:val="000000"/>
          <w:shd w:val="clear" w:color="auto" w:fill="FFFFFF"/>
        </w:rPr>
        <w:t xml:space="preserve"> innej firmy, że zamiast pojęcia VLAN, separacja portów będzie nazywana właśnie </w:t>
      </w:r>
      <w:r>
        <w:rPr>
          <w:rStyle w:val="Pogrubienie"/>
          <w:rFonts w:ascii="Arial" w:hAnsi="Arial" w:cs="Arial"/>
          <w:color w:val="000000"/>
          <w:shd w:val="clear" w:color="auto" w:fill="FFFFFF"/>
        </w:rPr>
        <w:t xml:space="preserve">Port </w:t>
      </w:r>
      <w:proofErr w:type="spellStart"/>
      <w:r>
        <w:rPr>
          <w:rStyle w:val="Pogrubienie"/>
          <w:rFonts w:ascii="Arial" w:hAnsi="Arial" w:cs="Arial"/>
          <w:color w:val="000000"/>
          <w:shd w:val="clear" w:color="auto" w:fill="FFFFFF"/>
        </w:rPr>
        <w:t>Based</w:t>
      </w:r>
      <w:proofErr w:type="spellEnd"/>
      <w:r>
        <w:rPr>
          <w:rFonts w:ascii="Arial" w:hAnsi="Arial" w:cs="Arial"/>
          <w:color w:val="000000"/>
          <w:shd w:val="clear" w:color="auto" w:fill="FFFFFF"/>
        </w:rPr>
        <w:t>.</w:t>
      </w:r>
    </w:p>
    <w:p w:rsidR="00030D00" w:rsidRDefault="00030D00">
      <w:pPr>
        <w:rPr>
          <w:rFonts w:ascii="Arial" w:hAnsi="Arial" w:cs="Arial"/>
          <w:color w:val="000000"/>
          <w:shd w:val="clear" w:color="auto" w:fill="FFFFFF"/>
        </w:rPr>
      </w:pPr>
      <w:r>
        <w:rPr>
          <w:rFonts w:ascii="Arial" w:hAnsi="Arial" w:cs="Arial"/>
          <w:color w:val="000000"/>
          <w:shd w:val="clear" w:color="auto" w:fill="FFFFFF"/>
        </w:rPr>
        <w:t xml:space="preserve">Tworzenie wirtualnych sieci, oprócz separacji portów (urządzeń), pozwala również logicznie łączyć urządzenia w sieci, bez względu na ich fizyczne położenie. Oczywistym jest, że komputery uczniów czy nauczycieli nie muszą znajdować się w tym samych pomieszczeniach. Pracownie komputerowe uczniów znajdują się również często na różnych kondygnacjach, tak samo jak komputery nauczycieli. Za pomocą technologii VLAN możemy bez ingerencji w fizyczną sieć, spowodować, że będą one pracowały w ramach logicznych sieci, bez zmiany ich fizycznego położenia. I tutaj uwaga, jeśli przełącznik nie wspiera w pełni technologii VLAN ze standardem 802.1Q, a obsługuje tylko Port </w:t>
      </w:r>
      <w:proofErr w:type="spellStart"/>
      <w:r>
        <w:rPr>
          <w:rFonts w:ascii="Arial" w:hAnsi="Arial" w:cs="Arial"/>
          <w:color w:val="000000"/>
          <w:shd w:val="clear" w:color="auto" w:fill="FFFFFF"/>
        </w:rPr>
        <w:t>Based</w:t>
      </w:r>
      <w:proofErr w:type="spellEnd"/>
      <w:r>
        <w:rPr>
          <w:rFonts w:ascii="Arial" w:hAnsi="Arial" w:cs="Arial"/>
          <w:color w:val="000000"/>
          <w:shd w:val="clear" w:color="auto" w:fill="FFFFFF"/>
        </w:rPr>
        <w:t>, to takiej konfiguracji nie uda się przeprowadzić. Będzie ona możliwa tylko na urządzaniach, które w pełni obsługują standard 802.1Q czyli standard opisujący działanie sieci VLAN oraz tak zwane ramkowanie (ang. ta</w:t>
      </w:r>
      <w:r w:rsidRPr="00030D00">
        <w:rPr>
          <w:noProof/>
          <w:lang w:eastAsia="pl-PL"/>
        </w:rPr>
        <w:t xml:space="preserve"> </w:t>
      </w:r>
      <w:proofErr w:type="spellStart"/>
      <w:r>
        <w:rPr>
          <w:rFonts w:ascii="Arial" w:hAnsi="Arial" w:cs="Arial"/>
          <w:color w:val="000000"/>
          <w:shd w:val="clear" w:color="auto" w:fill="FFFFFF"/>
        </w:rPr>
        <w:t>gging</w:t>
      </w:r>
      <w:proofErr w:type="spellEnd"/>
      <w:r>
        <w:rPr>
          <w:rFonts w:ascii="Arial" w:hAnsi="Arial" w:cs="Arial"/>
          <w:color w:val="000000"/>
          <w:shd w:val="clear" w:color="auto" w:fill="FFFFFF"/>
        </w:rPr>
        <w:t>). Weźmy dla przykładu taką topologię:</w:t>
      </w:r>
    </w:p>
    <w:p w:rsidR="00030D00" w:rsidRDefault="00030D00"/>
    <w:p w:rsidR="00030D00" w:rsidRDefault="00030D00">
      <w:r>
        <w:rPr>
          <w:noProof/>
          <w:lang w:eastAsia="pl-PL"/>
        </w:rPr>
        <w:lastRenderedPageBreak/>
        <w:drawing>
          <wp:inline distT="0" distB="0" distL="0" distR="0" wp14:anchorId="44D83C09" wp14:editId="368405A1">
            <wp:extent cx="4178300" cy="2857776"/>
            <wp:effectExtent l="0" t="0" r="0" b="0"/>
            <wp:docPr id="5" name="Obraz 2" descr="VLAN TRUN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LAN TRUNK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8300" cy="2857776"/>
                    </a:xfrm>
                    <a:prstGeom prst="rect">
                      <a:avLst/>
                    </a:prstGeom>
                    <a:noFill/>
                    <a:ln>
                      <a:noFill/>
                    </a:ln>
                  </pic:spPr>
                </pic:pic>
              </a:graphicData>
            </a:graphic>
          </wp:inline>
        </w:drawing>
      </w:r>
    </w:p>
    <w:p w:rsidR="00030D00" w:rsidRDefault="00070F55">
      <w:pPr>
        <w:rPr>
          <w:rFonts w:ascii="Arial" w:hAnsi="Arial" w:cs="Arial"/>
          <w:color w:val="000000"/>
          <w:shd w:val="clear" w:color="auto" w:fill="FFFFFF"/>
        </w:rPr>
      </w:pPr>
      <w:r>
        <w:rPr>
          <w:rFonts w:ascii="Arial" w:hAnsi="Arial" w:cs="Arial"/>
          <w:color w:val="000000"/>
          <w:shd w:val="clear" w:color="auto" w:fill="FFFFFF"/>
        </w:rPr>
        <w:t>Mamy tutaj dwa przełączniki. Możemy sobie założyć, że jeden znajduje się na parterze, drugi na 1 piętrze. Na parterze oraz 1 piętrze mamy zarówno pracownie komputerowe oraz klasy, w których pracują komputery dla nauczycieli. Po odpowiedniej konfiguracji urządzenia z pracowni na parterze oraz na 1 piętrze będą należeć do jednej, logicznej sieci VLAN 10, komputery nauczycieli z kolei, będą w jednej sieci o identyfikatorze 20, pomimo tego, iż fizycznie podłączone są do dwóch różnych urządzeń. Pierwszy przełącznik, ten na dole (S1) już jest częściowo skonfigurowany, nasze poprzednie działania załatwiły sprawę, to znaczy mamy na nim utworzone sieci VLAN oraz dodane porty. Musimy teraz skonfigurować jeszcze port, który łączy ten przełącznik z przełącznikiem na 1 piętrze. W technologii CISCO port przełącznika, który łączy się z innym przełącznikiem i transportuje ramki VLAN nazywa się </w:t>
      </w:r>
      <w:r>
        <w:rPr>
          <w:rStyle w:val="Pogrubienie"/>
          <w:rFonts w:ascii="Arial" w:hAnsi="Arial" w:cs="Arial"/>
          <w:color w:val="000000"/>
          <w:shd w:val="clear" w:color="auto" w:fill="FFFFFF"/>
        </w:rPr>
        <w:t>portem TRUNK</w:t>
      </w:r>
      <w:r>
        <w:rPr>
          <w:rFonts w:ascii="Arial" w:hAnsi="Arial" w:cs="Arial"/>
          <w:color w:val="000000"/>
          <w:shd w:val="clear" w:color="auto" w:fill="FFFFFF"/>
        </w:rPr>
        <w:t>. Port TRUNK to nic innego jak jedno, fizyczne łącze, które może transportować ramki z wielu sieci wirtualnych.</w:t>
      </w:r>
    </w:p>
    <w:p w:rsidR="00070F55" w:rsidRDefault="00070F55">
      <w:r>
        <w:rPr>
          <w:noProof/>
          <w:lang w:eastAsia="pl-PL"/>
        </w:rPr>
        <w:drawing>
          <wp:inline distT="0" distB="0" distL="0" distR="0" wp14:anchorId="2249552F" wp14:editId="460B8D44">
            <wp:extent cx="4765236" cy="2489200"/>
            <wp:effectExtent l="0" t="0" r="0" b="6350"/>
            <wp:docPr id="6" name="Obraz 6" descr="VLAN TRUN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LAN TRUNK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6287" cy="2489749"/>
                    </a:xfrm>
                    <a:prstGeom prst="rect">
                      <a:avLst/>
                    </a:prstGeom>
                    <a:noFill/>
                    <a:ln>
                      <a:noFill/>
                    </a:ln>
                  </pic:spPr>
                </pic:pic>
              </a:graphicData>
            </a:graphic>
          </wp:inline>
        </w:drawing>
      </w:r>
    </w:p>
    <w:p w:rsidR="00A330CD" w:rsidRPr="00A330CD" w:rsidRDefault="00A330CD" w:rsidP="00A330CD">
      <w:pPr>
        <w:spacing w:before="100" w:beforeAutospacing="1" w:after="100" w:afterAutospacing="1" w:line="336" w:lineRule="atLeast"/>
        <w:jc w:val="both"/>
        <w:rPr>
          <w:rFonts w:ascii="Arial" w:eastAsia="Times New Roman" w:hAnsi="Arial" w:cs="Arial"/>
          <w:color w:val="000000"/>
          <w:sz w:val="24"/>
          <w:szCs w:val="24"/>
          <w:lang w:eastAsia="pl-PL"/>
        </w:rPr>
      </w:pPr>
      <w:r w:rsidRPr="00A330CD">
        <w:rPr>
          <w:rFonts w:ascii="Arial" w:eastAsia="Times New Roman" w:hAnsi="Arial" w:cs="Arial"/>
          <w:color w:val="000000"/>
          <w:sz w:val="24"/>
          <w:szCs w:val="24"/>
          <w:lang w:eastAsia="pl-PL"/>
        </w:rPr>
        <w:t xml:space="preserve">U innych producentów możemy nie spotkać pojęcia TRUNK, a VLAN </w:t>
      </w:r>
      <w:proofErr w:type="spellStart"/>
      <w:r w:rsidRPr="00A330CD">
        <w:rPr>
          <w:rFonts w:ascii="Arial" w:eastAsia="Times New Roman" w:hAnsi="Arial" w:cs="Arial"/>
          <w:color w:val="000000"/>
          <w:sz w:val="24"/>
          <w:szCs w:val="24"/>
          <w:lang w:eastAsia="pl-PL"/>
        </w:rPr>
        <w:t>tagowany</w:t>
      </w:r>
      <w:proofErr w:type="spellEnd"/>
      <w:r w:rsidRPr="00A330CD">
        <w:rPr>
          <w:rFonts w:ascii="Arial" w:eastAsia="Times New Roman" w:hAnsi="Arial" w:cs="Arial"/>
          <w:color w:val="000000"/>
          <w:sz w:val="24"/>
          <w:szCs w:val="24"/>
          <w:lang w:eastAsia="pl-PL"/>
        </w:rPr>
        <w:t>. Tak czy inaczej oba oznaczają to samo, a chodzi w nich o oznaczanie (</w:t>
      </w:r>
      <w:proofErr w:type="spellStart"/>
      <w:r w:rsidRPr="00A330CD">
        <w:rPr>
          <w:rFonts w:ascii="Arial" w:eastAsia="Times New Roman" w:hAnsi="Arial" w:cs="Arial"/>
          <w:color w:val="000000"/>
          <w:sz w:val="24"/>
          <w:szCs w:val="24"/>
          <w:lang w:eastAsia="pl-PL"/>
        </w:rPr>
        <w:t>tagowywanie</w:t>
      </w:r>
      <w:proofErr w:type="spellEnd"/>
      <w:r w:rsidRPr="00A330CD">
        <w:rPr>
          <w:rFonts w:ascii="Arial" w:eastAsia="Times New Roman" w:hAnsi="Arial" w:cs="Arial"/>
          <w:color w:val="000000"/>
          <w:sz w:val="24"/>
          <w:szCs w:val="24"/>
          <w:lang w:eastAsia="pl-PL"/>
        </w:rPr>
        <w:t xml:space="preserve">) </w:t>
      </w:r>
      <w:r w:rsidRPr="00A330CD">
        <w:rPr>
          <w:rFonts w:ascii="Arial" w:eastAsia="Times New Roman" w:hAnsi="Arial" w:cs="Arial"/>
          <w:color w:val="000000"/>
          <w:sz w:val="24"/>
          <w:szCs w:val="24"/>
          <w:lang w:eastAsia="pl-PL"/>
        </w:rPr>
        <w:lastRenderedPageBreak/>
        <w:t xml:space="preserve">ramek, które jako oznaczone transportowane są łączem pomiędzy przełącznikami. Ramka poniżej, to zwyczajna ramka </w:t>
      </w:r>
      <w:proofErr w:type="spellStart"/>
      <w:r w:rsidRPr="00A330CD">
        <w:rPr>
          <w:rFonts w:ascii="Arial" w:eastAsia="Times New Roman" w:hAnsi="Arial" w:cs="Arial"/>
          <w:color w:val="000000"/>
          <w:sz w:val="24"/>
          <w:szCs w:val="24"/>
          <w:lang w:eastAsia="pl-PL"/>
        </w:rPr>
        <w:t>Ethernetowa</w:t>
      </w:r>
      <w:proofErr w:type="spellEnd"/>
      <w:r w:rsidRPr="00A330CD">
        <w:rPr>
          <w:rFonts w:ascii="Arial" w:eastAsia="Times New Roman" w:hAnsi="Arial" w:cs="Arial"/>
          <w:color w:val="000000"/>
          <w:sz w:val="24"/>
          <w:szCs w:val="24"/>
          <w:lang w:eastAsia="pl-PL"/>
        </w:rPr>
        <w:t>:</w:t>
      </w:r>
    </w:p>
    <w:p w:rsidR="00A330CD" w:rsidRPr="00A330CD" w:rsidRDefault="00A330CD" w:rsidP="00A330CD">
      <w:pPr>
        <w:spacing w:after="0" w:line="240" w:lineRule="auto"/>
        <w:rPr>
          <w:rFonts w:ascii="Times New Roman" w:eastAsia="Times New Roman" w:hAnsi="Times New Roman" w:cs="Times New Roman"/>
          <w:sz w:val="24"/>
          <w:szCs w:val="24"/>
          <w:lang w:eastAsia="pl-PL"/>
        </w:rPr>
      </w:pPr>
      <w:r w:rsidRPr="00A330CD">
        <w:rPr>
          <w:rFonts w:ascii="Times New Roman" w:eastAsia="Times New Roman" w:hAnsi="Times New Roman" w:cs="Times New Roman"/>
          <w:noProof/>
          <w:sz w:val="24"/>
          <w:szCs w:val="24"/>
          <w:lang w:eastAsia="pl-PL"/>
        </w:rPr>
        <w:drawing>
          <wp:inline distT="0" distB="0" distL="0" distR="0" wp14:anchorId="355D5B2B" wp14:editId="597F47CD">
            <wp:extent cx="5842000" cy="890287"/>
            <wp:effectExtent l="0" t="0" r="6350" b="5080"/>
            <wp:docPr id="7" name="Obraz 7" descr="Ramka ethernet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amka ethernetow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42000" cy="890287"/>
                    </a:xfrm>
                    <a:prstGeom prst="rect">
                      <a:avLst/>
                    </a:prstGeom>
                    <a:noFill/>
                    <a:ln>
                      <a:noFill/>
                    </a:ln>
                  </pic:spPr>
                </pic:pic>
              </a:graphicData>
            </a:graphic>
          </wp:inline>
        </w:drawing>
      </w:r>
    </w:p>
    <w:p w:rsidR="00A330CD" w:rsidRPr="00A330CD" w:rsidRDefault="00A330CD" w:rsidP="00A330CD">
      <w:pPr>
        <w:spacing w:before="100" w:beforeAutospacing="1" w:after="100" w:afterAutospacing="1" w:line="336" w:lineRule="atLeast"/>
        <w:jc w:val="both"/>
        <w:rPr>
          <w:rFonts w:ascii="Arial" w:eastAsia="Times New Roman" w:hAnsi="Arial" w:cs="Arial"/>
          <w:color w:val="000000"/>
          <w:sz w:val="24"/>
          <w:szCs w:val="24"/>
          <w:lang w:eastAsia="pl-PL"/>
        </w:rPr>
      </w:pPr>
      <w:r w:rsidRPr="00A330CD">
        <w:rPr>
          <w:rFonts w:ascii="Arial" w:eastAsia="Times New Roman" w:hAnsi="Arial" w:cs="Arial"/>
          <w:color w:val="000000"/>
          <w:sz w:val="24"/>
          <w:szCs w:val="24"/>
          <w:lang w:eastAsia="pl-PL"/>
        </w:rPr>
        <w:t xml:space="preserve">W takiej ramce nie ma wzmianki o sieciach VLAN i taka ramka przekazywana jest do komputera z przełącznika (ang. </w:t>
      </w:r>
      <w:proofErr w:type="spellStart"/>
      <w:r w:rsidRPr="00A330CD">
        <w:rPr>
          <w:rFonts w:ascii="Arial" w:eastAsia="Times New Roman" w:hAnsi="Arial" w:cs="Arial"/>
          <w:color w:val="000000"/>
          <w:sz w:val="24"/>
          <w:szCs w:val="24"/>
          <w:lang w:eastAsia="pl-PL"/>
        </w:rPr>
        <w:t>untag</w:t>
      </w:r>
      <w:proofErr w:type="spellEnd"/>
      <w:r w:rsidRPr="00A330CD">
        <w:rPr>
          <w:rFonts w:ascii="Arial" w:eastAsia="Times New Roman" w:hAnsi="Arial" w:cs="Arial"/>
          <w:color w:val="000000"/>
          <w:sz w:val="24"/>
          <w:szCs w:val="24"/>
          <w:lang w:eastAsia="pl-PL"/>
        </w:rPr>
        <w:t xml:space="preserve"> </w:t>
      </w:r>
      <w:proofErr w:type="spellStart"/>
      <w:r w:rsidRPr="00A330CD">
        <w:rPr>
          <w:rFonts w:ascii="Arial" w:eastAsia="Times New Roman" w:hAnsi="Arial" w:cs="Arial"/>
          <w:color w:val="000000"/>
          <w:sz w:val="24"/>
          <w:szCs w:val="24"/>
          <w:lang w:eastAsia="pl-PL"/>
        </w:rPr>
        <w:t>vlan</w:t>
      </w:r>
      <w:proofErr w:type="spellEnd"/>
      <w:r w:rsidRPr="00A330CD">
        <w:rPr>
          <w:rFonts w:ascii="Arial" w:eastAsia="Times New Roman" w:hAnsi="Arial" w:cs="Arial"/>
          <w:color w:val="000000"/>
          <w:sz w:val="24"/>
          <w:szCs w:val="24"/>
          <w:lang w:eastAsia="pl-PL"/>
        </w:rPr>
        <w:t>). Ramki transportowane pomiędzy przełącznikami, na których zaimplementowano sieci VLAN są odpowiednio oznaczone (</w:t>
      </w:r>
      <w:proofErr w:type="spellStart"/>
      <w:r w:rsidRPr="00A330CD">
        <w:rPr>
          <w:rFonts w:ascii="Arial" w:eastAsia="Times New Roman" w:hAnsi="Arial" w:cs="Arial"/>
          <w:color w:val="000000"/>
          <w:sz w:val="24"/>
          <w:szCs w:val="24"/>
          <w:lang w:eastAsia="pl-PL"/>
        </w:rPr>
        <w:t>otagowane</w:t>
      </w:r>
      <w:proofErr w:type="spellEnd"/>
      <w:r w:rsidRPr="00A330CD">
        <w:rPr>
          <w:rFonts w:ascii="Arial" w:eastAsia="Times New Roman" w:hAnsi="Arial" w:cs="Arial"/>
          <w:color w:val="000000"/>
          <w:sz w:val="24"/>
          <w:szCs w:val="24"/>
          <w:lang w:eastAsia="pl-PL"/>
        </w:rPr>
        <w:t>) i wyglądają tak:</w:t>
      </w:r>
    </w:p>
    <w:p w:rsidR="00A330CD" w:rsidRPr="00A330CD" w:rsidRDefault="00A330CD" w:rsidP="00A330CD">
      <w:pPr>
        <w:spacing w:after="0" w:line="240" w:lineRule="auto"/>
        <w:rPr>
          <w:rFonts w:ascii="Times New Roman" w:eastAsia="Times New Roman" w:hAnsi="Times New Roman" w:cs="Times New Roman"/>
          <w:sz w:val="24"/>
          <w:szCs w:val="24"/>
          <w:lang w:eastAsia="pl-PL"/>
        </w:rPr>
      </w:pPr>
      <w:r w:rsidRPr="00A330CD">
        <w:rPr>
          <w:rFonts w:ascii="Times New Roman" w:eastAsia="Times New Roman" w:hAnsi="Times New Roman" w:cs="Times New Roman"/>
          <w:noProof/>
          <w:sz w:val="24"/>
          <w:szCs w:val="24"/>
          <w:lang w:eastAsia="pl-PL"/>
        </w:rPr>
        <w:drawing>
          <wp:inline distT="0" distB="0" distL="0" distR="0" wp14:anchorId="765E2D6A" wp14:editId="16013F29">
            <wp:extent cx="5702300" cy="868997"/>
            <wp:effectExtent l="0" t="0" r="0" b="7620"/>
            <wp:docPr id="8" name="Obraz 8" descr="Tagged V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gged VLA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08152" cy="869889"/>
                    </a:xfrm>
                    <a:prstGeom prst="rect">
                      <a:avLst/>
                    </a:prstGeom>
                    <a:noFill/>
                    <a:ln>
                      <a:noFill/>
                    </a:ln>
                  </pic:spPr>
                </pic:pic>
              </a:graphicData>
            </a:graphic>
          </wp:inline>
        </w:drawing>
      </w:r>
    </w:p>
    <w:p w:rsidR="00A330CD" w:rsidRPr="00A330CD" w:rsidRDefault="00A330CD" w:rsidP="00A330CD">
      <w:pPr>
        <w:spacing w:before="100" w:beforeAutospacing="1" w:after="100" w:afterAutospacing="1" w:line="336" w:lineRule="atLeast"/>
        <w:jc w:val="both"/>
        <w:rPr>
          <w:rFonts w:ascii="Arial" w:eastAsia="Times New Roman" w:hAnsi="Arial" w:cs="Arial"/>
          <w:color w:val="000000"/>
          <w:sz w:val="24"/>
          <w:szCs w:val="24"/>
          <w:lang w:eastAsia="pl-PL"/>
        </w:rPr>
      </w:pPr>
      <w:r w:rsidRPr="00A330CD">
        <w:rPr>
          <w:rFonts w:ascii="Arial" w:eastAsia="Times New Roman" w:hAnsi="Arial" w:cs="Arial"/>
          <w:color w:val="000000"/>
          <w:sz w:val="24"/>
          <w:szCs w:val="24"/>
          <w:lang w:eastAsia="pl-PL"/>
        </w:rPr>
        <w:t xml:space="preserve">Widać w takiej ramce dwa dodatkowe pola umieszczone pomiędzy sekcją źródłowy adres MAC, a polem określającym długość ramki. Te dwa dodatkowe pola są właśnie wspomnianym </w:t>
      </w:r>
      <w:proofErr w:type="spellStart"/>
      <w:r w:rsidRPr="00A330CD">
        <w:rPr>
          <w:rFonts w:ascii="Arial" w:eastAsia="Times New Roman" w:hAnsi="Arial" w:cs="Arial"/>
          <w:color w:val="000000"/>
          <w:sz w:val="24"/>
          <w:szCs w:val="24"/>
          <w:lang w:eastAsia="pl-PL"/>
        </w:rPr>
        <w:t>tagiem</w:t>
      </w:r>
      <w:proofErr w:type="spellEnd"/>
      <w:r w:rsidRPr="00A330CD">
        <w:rPr>
          <w:rFonts w:ascii="Arial" w:eastAsia="Times New Roman" w:hAnsi="Arial" w:cs="Arial"/>
          <w:color w:val="000000"/>
          <w:sz w:val="24"/>
          <w:szCs w:val="24"/>
          <w:lang w:eastAsia="pl-PL"/>
        </w:rPr>
        <w:t>, czyli informacją że ramka została poprzez przełącznik zmodyfikowana i odpowiednio oznaczona. Pole </w:t>
      </w:r>
      <w:r w:rsidRPr="00A330CD">
        <w:rPr>
          <w:rFonts w:ascii="Arial" w:eastAsia="Times New Roman" w:hAnsi="Arial" w:cs="Arial"/>
          <w:b/>
          <w:bCs/>
          <w:color w:val="000000"/>
          <w:sz w:val="24"/>
          <w:szCs w:val="24"/>
          <w:lang w:eastAsia="pl-PL"/>
        </w:rPr>
        <w:t>TPID</w:t>
      </w:r>
      <w:r w:rsidRPr="00A330CD">
        <w:rPr>
          <w:rFonts w:ascii="Arial" w:eastAsia="Times New Roman" w:hAnsi="Arial" w:cs="Arial"/>
          <w:color w:val="000000"/>
          <w:sz w:val="24"/>
          <w:szCs w:val="24"/>
          <w:lang w:eastAsia="pl-PL"/>
        </w:rPr>
        <w:t> zawsze zawiera tę samą wartość </w:t>
      </w:r>
      <w:r w:rsidRPr="00A330CD">
        <w:rPr>
          <w:rFonts w:ascii="Arial" w:eastAsia="Times New Roman" w:hAnsi="Arial" w:cs="Arial"/>
          <w:b/>
          <w:bCs/>
          <w:color w:val="000000"/>
          <w:sz w:val="24"/>
          <w:szCs w:val="24"/>
          <w:lang w:eastAsia="pl-PL"/>
        </w:rPr>
        <w:t>0x8100</w:t>
      </w:r>
      <w:r w:rsidRPr="00A330CD">
        <w:rPr>
          <w:rFonts w:ascii="Arial" w:eastAsia="Times New Roman" w:hAnsi="Arial" w:cs="Arial"/>
          <w:color w:val="000000"/>
          <w:sz w:val="24"/>
          <w:szCs w:val="24"/>
          <w:lang w:eastAsia="pl-PL"/>
        </w:rPr>
        <w:t xml:space="preserve">. Jest to informacja że ramka została </w:t>
      </w:r>
      <w:proofErr w:type="spellStart"/>
      <w:r w:rsidRPr="00A330CD">
        <w:rPr>
          <w:rFonts w:ascii="Arial" w:eastAsia="Times New Roman" w:hAnsi="Arial" w:cs="Arial"/>
          <w:color w:val="000000"/>
          <w:sz w:val="24"/>
          <w:szCs w:val="24"/>
          <w:lang w:eastAsia="pl-PL"/>
        </w:rPr>
        <w:t>otagowana</w:t>
      </w:r>
      <w:proofErr w:type="spellEnd"/>
      <w:r w:rsidRPr="00A330CD">
        <w:rPr>
          <w:rFonts w:ascii="Arial" w:eastAsia="Times New Roman" w:hAnsi="Arial" w:cs="Arial"/>
          <w:color w:val="000000"/>
          <w:sz w:val="24"/>
          <w:szCs w:val="24"/>
          <w:lang w:eastAsia="pl-PL"/>
        </w:rPr>
        <w:t xml:space="preserve"> zgodnie ze standardem opisującym działanie sieci VLAN czyli wspomnianym już 802.1Q.</w:t>
      </w:r>
    </w:p>
    <w:p w:rsidR="00A330CD" w:rsidRPr="00A330CD" w:rsidRDefault="00A330CD" w:rsidP="00A330CD">
      <w:pPr>
        <w:spacing w:before="100" w:beforeAutospacing="1" w:after="100" w:afterAutospacing="1" w:line="336" w:lineRule="atLeast"/>
        <w:jc w:val="both"/>
        <w:rPr>
          <w:rFonts w:ascii="Arial" w:eastAsia="Times New Roman" w:hAnsi="Arial" w:cs="Arial"/>
          <w:color w:val="000000"/>
          <w:sz w:val="24"/>
          <w:szCs w:val="24"/>
          <w:lang w:eastAsia="pl-PL"/>
        </w:rPr>
      </w:pPr>
      <w:r w:rsidRPr="00A330CD">
        <w:rPr>
          <w:rFonts w:ascii="Arial" w:eastAsia="Times New Roman" w:hAnsi="Arial" w:cs="Arial"/>
          <w:color w:val="000000"/>
          <w:sz w:val="24"/>
          <w:szCs w:val="24"/>
          <w:lang w:eastAsia="pl-PL"/>
        </w:rPr>
        <w:t>To drugie pole, pole </w:t>
      </w:r>
      <w:r w:rsidRPr="00A330CD">
        <w:rPr>
          <w:rFonts w:ascii="Arial" w:eastAsia="Times New Roman" w:hAnsi="Arial" w:cs="Arial"/>
          <w:b/>
          <w:bCs/>
          <w:color w:val="000000"/>
          <w:sz w:val="24"/>
          <w:szCs w:val="24"/>
          <w:lang w:eastAsia="pl-PL"/>
        </w:rPr>
        <w:t>TCI</w:t>
      </w:r>
      <w:r w:rsidRPr="00A330CD">
        <w:rPr>
          <w:rFonts w:ascii="Arial" w:eastAsia="Times New Roman" w:hAnsi="Arial" w:cs="Arial"/>
          <w:color w:val="000000"/>
          <w:sz w:val="24"/>
          <w:szCs w:val="24"/>
          <w:lang w:eastAsia="pl-PL"/>
        </w:rPr>
        <w:t> zawiera przede wszystkim </w:t>
      </w:r>
      <w:r w:rsidRPr="00A330CD">
        <w:rPr>
          <w:rFonts w:ascii="Arial" w:eastAsia="Times New Roman" w:hAnsi="Arial" w:cs="Arial"/>
          <w:b/>
          <w:bCs/>
          <w:color w:val="000000"/>
          <w:sz w:val="24"/>
          <w:szCs w:val="24"/>
          <w:lang w:eastAsia="pl-PL"/>
        </w:rPr>
        <w:t>identyfikator sieci VLAN</w:t>
      </w:r>
      <w:r w:rsidRPr="00A330CD">
        <w:rPr>
          <w:rFonts w:ascii="Arial" w:eastAsia="Times New Roman" w:hAnsi="Arial" w:cs="Arial"/>
          <w:color w:val="000000"/>
          <w:sz w:val="24"/>
          <w:szCs w:val="24"/>
          <w:lang w:eastAsia="pl-PL"/>
        </w:rPr>
        <w:t>, ten numer który nadaje się podczas tworzenia sieci, a także </w:t>
      </w:r>
      <w:r w:rsidRPr="00A330CD">
        <w:rPr>
          <w:rFonts w:ascii="Arial" w:eastAsia="Times New Roman" w:hAnsi="Arial" w:cs="Arial"/>
          <w:b/>
          <w:bCs/>
          <w:color w:val="000000"/>
          <w:sz w:val="24"/>
          <w:szCs w:val="24"/>
          <w:lang w:eastAsia="pl-PL"/>
        </w:rPr>
        <w:t>znacznik priorytetu</w:t>
      </w:r>
      <w:r w:rsidRPr="00A330CD">
        <w:rPr>
          <w:rFonts w:ascii="Arial" w:eastAsia="Times New Roman" w:hAnsi="Arial" w:cs="Arial"/>
          <w:color w:val="000000"/>
          <w:sz w:val="24"/>
          <w:szCs w:val="24"/>
          <w:lang w:eastAsia="pl-PL"/>
        </w:rPr>
        <w:t> oraz oznaczenie rodzaju </w:t>
      </w:r>
      <w:r w:rsidRPr="00A330CD">
        <w:rPr>
          <w:rFonts w:ascii="Arial" w:eastAsia="Times New Roman" w:hAnsi="Arial" w:cs="Arial"/>
          <w:b/>
          <w:bCs/>
          <w:color w:val="000000"/>
          <w:sz w:val="24"/>
          <w:szCs w:val="24"/>
          <w:lang w:eastAsia="pl-PL"/>
        </w:rPr>
        <w:t>standardu sieci LAN</w:t>
      </w:r>
      <w:r w:rsidRPr="00A330CD">
        <w:rPr>
          <w:rFonts w:ascii="Arial" w:eastAsia="Times New Roman" w:hAnsi="Arial" w:cs="Arial"/>
          <w:color w:val="000000"/>
          <w:sz w:val="24"/>
          <w:szCs w:val="24"/>
          <w:lang w:eastAsia="pl-PL"/>
        </w:rPr>
        <w:t>, najczęściej jest to 0 oznaczające sieć ETHERNET. Taka właśnie ramka transportowana jest pomiędzy przełącznikami, kiedy porty je łączące pracują w trybie TRUNK lub TAG VLAN.</w:t>
      </w:r>
    </w:p>
    <w:p w:rsidR="001353A5" w:rsidRPr="001353A5" w:rsidRDefault="001353A5" w:rsidP="001353A5">
      <w:pPr>
        <w:shd w:val="clear" w:color="auto" w:fill="FFFFFF"/>
        <w:spacing w:after="225" w:line="546" w:lineRule="atLeast"/>
        <w:outlineLvl w:val="0"/>
        <w:rPr>
          <w:rFonts w:ascii="Arial" w:eastAsia="Times New Roman" w:hAnsi="Arial" w:cs="Arial"/>
          <w:b/>
          <w:bCs/>
          <w:caps/>
          <w:color w:val="111111"/>
          <w:spacing w:val="4"/>
          <w:kern w:val="36"/>
          <w:sz w:val="42"/>
          <w:szCs w:val="42"/>
          <w:lang w:eastAsia="pl-PL"/>
        </w:rPr>
      </w:pPr>
      <w:r w:rsidRPr="001353A5">
        <w:rPr>
          <w:rFonts w:ascii="Arial" w:eastAsia="Times New Roman" w:hAnsi="Arial" w:cs="Arial"/>
          <w:b/>
          <w:bCs/>
          <w:caps/>
          <w:color w:val="111111"/>
          <w:spacing w:val="4"/>
          <w:kern w:val="36"/>
          <w:sz w:val="42"/>
          <w:szCs w:val="42"/>
          <w:lang w:eastAsia="pl-PL"/>
        </w:rPr>
        <w:t>PROTOKÓŁ VTP</w:t>
      </w:r>
    </w:p>
    <w:p w:rsidR="00030D00" w:rsidRDefault="001353A5">
      <w:pPr>
        <w:rPr>
          <w:rFonts w:ascii="Arial" w:hAnsi="Arial" w:cs="Arial"/>
          <w:color w:val="000000"/>
          <w:shd w:val="clear" w:color="auto" w:fill="FFFFFF"/>
        </w:rPr>
      </w:pPr>
      <w:r>
        <w:rPr>
          <w:rFonts w:ascii="Arial" w:hAnsi="Arial" w:cs="Arial"/>
          <w:color w:val="000000"/>
          <w:shd w:val="clear" w:color="auto" w:fill="FFFFFF"/>
        </w:rPr>
        <w:t xml:space="preserve">Implementacja sieci VLAN w dużych środowiskach sieciowych nie zawsze jest tak łatwa, prosta i przyjemna, jak nasza implementacja, którą zrealizowaliśmy. Jeśli w sieci fizycznej występuje wiele sieci wirtualnych, dodatkowo często pojawiają się nowe, co wcale nie jest rzadkością, przyklepywanie za każdym razem zamian do przełączników może być nieco kłopotliwe. Z pomocą przychodzi nam protokół VTP (ang. VLAN </w:t>
      </w:r>
      <w:proofErr w:type="spellStart"/>
      <w:r>
        <w:rPr>
          <w:rFonts w:ascii="Arial" w:hAnsi="Arial" w:cs="Arial"/>
          <w:color w:val="000000"/>
          <w:shd w:val="clear" w:color="auto" w:fill="FFFFFF"/>
        </w:rPr>
        <w:t>Trunking</w:t>
      </w:r>
      <w:proofErr w:type="spellEnd"/>
      <w:r>
        <w:rPr>
          <w:rFonts w:ascii="Arial" w:hAnsi="Arial" w:cs="Arial"/>
          <w:color w:val="000000"/>
          <w:shd w:val="clear" w:color="auto" w:fill="FFFFFF"/>
        </w:rPr>
        <w:t xml:space="preserve"> </w:t>
      </w:r>
      <w:proofErr w:type="spellStart"/>
      <w:r>
        <w:rPr>
          <w:rFonts w:ascii="Arial" w:hAnsi="Arial" w:cs="Arial"/>
          <w:color w:val="000000"/>
          <w:shd w:val="clear" w:color="auto" w:fill="FFFFFF"/>
        </w:rPr>
        <w:t>Protocol</w:t>
      </w:r>
      <w:proofErr w:type="spellEnd"/>
      <w:r>
        <w:rPr>
          <w:rFonts w:ascii="Arial" w:hAnsi="Arial" w:cs="Arial"/>
          <w:color w:val="000000"/>
          <w:shd w:val="clear" w:color="auto" w:fill="FFFFFF"/>
        </w:rPr>
        <w:t>), którego zadaniem jest przekazywanie przełącznikom informacji o sieciach VLAN.</w:t>
      </w:r>
    </w:p>
    <w:p w:rsidR="001353A5" w:rsidRDefault="00DB52B5">
      <w:r>
        <w:rPr>
          <w:noProof/>
          <w:lang w:eastAsia="pl-PL"/>
        </w:rPr>
        <w:lastRenderedPageBreak/>
        <w:drawing>
          <wp:inline distT="0" distB="0" distL="0" distR="0" wp14:anchorId="796A13B4" wp14:editId="1602E0E8">
            <wp:extent cx="5760720" cy="2488043"/>
            <wp:effectExtent l="0" t="0" r="0" b="7620"/>
            <wp:docPr id="9" name="Obraz 9" descr="VT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TP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488043"/>
                    </a:xfrm>
                    <a:prstGeom prst="rect">
                      <a:avLst/>
                    </a:prstGeom>
                    <a:noFill/>
                    <a:ln>
                      <a:noFill/>
                    </a:ln>
                  </pic:spPr>
                </pic:pic>
              </a:graphicData>
            </a:graphic>
          </wp:inline>
        </w:drawing>
      </w:r>
    </w:p>
    <w:p w:rsidR="00DB52B5" w:rsidRDefault="00DB52B5">
      <w:pPr>
        <w:rPr>
          <w:rFonts w:ascii="Arial" w:hAnsi="Arial" w:cs="Arial"/>
          <w:color w:val="000000"/>
          <w:shd w:val="clear" w:color="auto" w:fill="FFFFFF"/>
        </w:rPr>
      </w:pPr>
      <w:r>
        <w:rPr>
          <w:rFonts w:ascii="Arial" w:hAnsi="Arial" w:cs="Arial"/>
          <w:color w:val="000000"/>
          <w:shd w:val="clear" w:color="auto" w:fill="FFFFFF"/>
        </w:rPr>
        <w:t>Wystarczy dokonać odpowiedniej konfiguracji, a dane o sieciach wirtualnych będą przekazywane kolejnym urządzeniom. Protokół VTP działa w architekturze klient – serwer, tak więc jeden z przełączników w naszej sieci musi pełnić rolę serwera VTP, pozostałe będą klientami tej usługi.</w:t>
      </w:r>
    </w:p>
    <w:p w:rsidR="00DB52B5" w:rsidRDefault="00DB52B5">
      <w:r>
        <w:rPr>
          <w:noProof/>
          <w:lang w:eastAsia="pl-PL"/>
        </w:rPr>
        <w:drawing>
          <wp:inline distT="0" distB="0" distL="0" distR="0" wp14:anchorId="0C866317" wp14:editId="384145CE">
            <wp:extent cx="5760720" cy="2247231"/>
            <wp:effectExtent l="0" t="0" r="0" b="0"/>
            <wp:docPr id="10" name="Obraz 10" descr="VT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TP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247231"/>
                    </a:xfrm>
                    <a:prstGeom prst="rect">
                      <a:avLst/>
                    </a:prstGeom>
                    <a:noFill/>
                    <a:ln>
                      <a:noFill/>
                    </a:ln>
                  </pic:spPr>
                </pic:pic>
              </a:graphicData>
            </a:graphic>
          </wp:inline>
        </w:drawing>
      </w:r>
    </w:p>
    <w:p w:rsidR="00DB52B5" w:rsidRDefault="00DB52B5">
      <w:pPr>
        <w:rPr>
          <w:rFonts w:ascii="Arial" w:hAnsi="Arial" w:cs="Arial"/>
          <w:color w:val="000000"/>
          <w:shd w:val="clear" w:color="auto" w:fill="FFFFFF"/>
        </w:rPr>
      </w:pPr>
      <w:r>
        <w:rPr>
          <w:rFonts w:ascii="Arial" w:hAnsi="Arial" w:cs="Arial"/>
          <w:color w:val="000000"/>
          <w:shd w:val="clear" w:color="auto" w:fill="FFFFFF"/>
        </w:rPr>
        <w:t>Korzystając z protokołu VTP pamiętać musimy o dwóch kwestiach. Po pierwsze, VTP nie kopiuje informacji o przynależności portów do danej sieci VLAN, to trzeba już skonfigurować ręcznie. Po drugie, tworzenie nowych sieci VLAN nie jest możliwe na kliencie VTP, można takie nowe sieci tworzyć </w:t>
      </w:r>
      <w:r>
        <w:rPr>
          <w:rStyle w:val="Uwydatnienie"/>
          <w:rFonts w:ascii="Arial" w:hAnsi="Arial" w:cs="Arial"/>
          <w:color w:val="000000"/>
          <w:shd w:val="clear" w:color="auto" w:fill="FFFFFF"/>
        </w:rPr>
        <w:t>tylko</w:t>
      </w:r>
      <w:r>
        <w:rPr>
          <w:rFonts w:ascii="Arial" w:hAnsi="Arial" w:cs="Arial"/>
          <w:color w:val="000000"/>
          <w:shd w:val="clear" w:color="auto" w:fill="FFFFFF"/>
        </w:rPr>
        <w:t> na serwerze VTP.</w:t>
      </w:r>
    </w:p>
    <w:p w:rsidR="00D11155" w:rsidRPr="00E70B28" w:rsidRDefault="00E70B28">
      <w:pPr>
        <w:rPr>
          <w:b/>
          <w:u w:val="single"/>
        </w:rPr>
      </w:pPr>
      <w:r w:rsidRPr="00E70B28">
        <w:rPr>
          <w:rFonts w:ascii="Arial" w:hAnsi="Arial" w:cs="Arial"/>
          <w:b/>
          <w:color w:val="000000"/>
          <w:u w:val="single"/>
          <w:shd w:val="clear" w:color="auto" w:fill="FFFFFF"/>
        </w:rPr>
        <w:t xml:space="preserve">ZADANIE </w:t>
      </w:r>
    </w:p>
    <w:p w:rsidR="00D11155" w:rsidRPr="00EC57B8" w:rsidRDefault="00D11155">
      <w:pPr>
        <w:rPr>
          <w:b/>
          <w:u w:val="single"/>
        </w:rPr>
      </w:pPr>
      <w:r w:rsidRPr="00EC57B8">
        <w:rPr>
          <w:b/>
          <w:u w:val="single"/>
        </w:rPr>
        <w:t xml:space="preserve">Konfiguracja routera </w:t>
      </w:r>
      <w:proofErr w:type="spellStart"/>
      <w:r w:rsidRPr="00EC57B8">
        <w:rPr>
          <w:b/>
          <w:u w:val="single"/>
        </w:rPr>
        <w:t>EDGErouter</w:t>
      </w:r>
      <w:proofErr w:type="spellEnd"/>
      <w:r w:rsidRPr="00EC57B8">
        <w:rPr>
          <w:b/>
          <w:u w:val="single"/>
        </w:rPr>
        <w:t xml:space="preserve"> X</w:t>
      </w:r>
    </w:p>
    <w:p w:rsidR="0076740E" w:rsidRDefault="0076740E" w:rsidP="00FA2D3C">
      <w:pPr>
        <w:pStyle w:val="Akapitzlist"/>
        <w:numPr>
          <w:ilvl w:val="0"/>
          <w:numId w:val="10"/>
        </w:numPr>
        <w:spacing w:line="360" w:lineRule="auto"/>
      </w:pPr>
      <w:r>
        <w:t>Łączymy kablem do komputera przez port 0</w:t>
      </w:r>
    </w:p>
    <w:p w:rsidR="00D11155" w:rsidRDefault="00D11155" w:rsidP="00FA2D3C">
      <w:pPr>
        <w:pStyle w:val="Akapitzlist"/>
        <w:numPr>
          <w:ilvl w:val="0"/>
          <w:numId w:val="10"/>
        </w:numPr>
        <w:spacing w:line="360" w:lineRule="auto"/>
      </w:pPr>
      <w:r>
        <w:t xml:space="preserve">Reset </w:t>
      </w:r>
      <w:r w:rsidR="0076740E">
        <w:t>trzymamy aż lampka przy eth4 przestanie migać</w:t>
      </w:r>
    </w:p>
    <w:p w:rsidR="0076740E" w:rsidRDefault="0076740E" w:rsidP="00FA2D3C">
      <w:pPr>
        <w:pStyle w:val="Akapitzlist"/>
        <w:numPr>
          <w:ilvl w:val="0"/>
          <w:numId w:val="10"/>
        </w:numPr>
        <w:spacing w:line="360" w:lineRule="auto"/>
      </w:pPr>
      <w:r>
        <w:t>Domyślny adres routera 192.168.1.1/24</w:t>
      </w:r>
    </w:p>
    <w:p w:rsidR="0076740E" w:rsidRDefault="0076740E" w:rsidP="00A53C32">
      <w:pPr>
        <w:pStyle w:val="Akapitzlist"/>
        <w:numPr>
          <w:ilvl w:val="0"/>
          <w:numId w:val="10"/>
        </w:numPr>
        <w:spacing w:line="360" w:lineRule="auto"/>
      </w:pPr>
      <w:r>
        <w:t>Ustawiamy na karcie sieciowej komputera adres 192.168.1.x/24</w:t>
      </w:r>
      <w:bookmarkStart w:id="0" w:name="_GoBack"/>
      <w:bookmarkEnd w:id="0"/>
    </w:p>
    <w:p w:rsidR="0076740E" w:rsidRDefault="0076740E" w:rsidP="00FA2D3C">
      <w:pPr>
        <w:pStyle w:val="Akapitzlist"/>
        <w:numPr>
          <w:ilvl w:val="0"/>
          <w:numId w:val="10"/>
        </w:numPr>
        <w:spacing w:line="360" w:lineRule="auto"/>
      </w:pPr>
      <w:r>
        <w:t>Brama: adres routera 192.168.1.1/24</w:t>
      </w:r>
    </w:p>
    <w:p w:rsidR="0076740E" w:rsidRDefault="008F412A" w:rsidP="00FA2D3C">
      <w:pPr>
        <w:pStyle w:val="Akapitzlist"/>
        <w:numPr>
          <w:ilvl w:val="0"/>
          <w:numId w:val="10"/>
        </w:numPr>
        <w:spacing w:line="360" w:lineRule="auto"/>
      </w:pPr>
      <w:r>
        <w:lastRenderedPageBreak/>
        <w:t>Sprawdzamy komunikację :</w:t>
      </w:r>
    </w:p>
    <w:p w:rsidR="008F412A" w:rsidRDefault="00FA2D3C" w:rsidP="00FA2D3C">
      <w:pPr>
        <w:pStyle w:val="Akapitzlist"/>
        <w:spacing w:line="360" w:lineRule="auto"/>
      </w:pPr>
      <w:r>
        <w:t xml:space="preserve">    </w:t>
      </w:r>
      <w:proofErr w:type="spellStart"/>
      <w:r w:rsidR="008F412A">
        <w:t>Pingujemy</w:t>
      </w:r>
      <w:proofErr w:type="spellEnd"/>
      <w:r w:rsidR="008F412A">
        <w:t xml:space="preserve">  bramę 192.168.1.1</w:t>
      </w:r>
    </w:p>
    <w:p w:rsidR="008F412A" w:rsidRDefault="008F412A" w:rsidP="00FA2D3C">
      <w:pPr>
        <w:pStyle w:val="Akapitzlist"/>
        <w:numPr>
          <w:ilvl w:val="0"/>
          <w:numId w:val="10"/>
        </w:numPr>
        <w:spacing w:line="360" w:lineRule="auto"/>
      </w:pPr>
      <w:r>
        <w:t>Wpisujemy w przeglądarce adres routera (bramy)</w:t>
      </w:r>
    </w:p>
    <w:p w:rsidR="008F412A" w:rsidRDefault="008F412A" w:rsidP="00FA2D3C">
      <w:pPr>
        <w:pStyle w:val="Akapitzlist"/>
        <w:numPr>
          <w:ilvl w:val="0"/>
          <w:numId w:val="10"/>
        </w:numPr>
        <w:spacing w:line="360" w:lineRule="auto"/>
      </w:pPr>
      <w:r>
        <w:t>Logujemy się:</w:t>
      </w:r>
    </w:p>
    <w:p w:rsidR="008F412A" w:rsidRDefault="008F412A" w:rsidP="00FA2D3C">
      <w:pPr>
        <w:spacing w:line="360" w:lineRule="auto"/>
        <w:ind w:left="360"/>
      </w:pPr>
      <w:r>
        <w:t xml:space="preserve">Login: </w:t>
      </w:r>
      <w:proofErr w:type="spellStart"/>
      <w:r>
        <w:t>ubnt</w:t>
      </w:r>
      <w:proofErr w:type="spellEnd"/>
    </w:p>
    <w:p w:rsidR="008F412A" w:rsidRDefault="008F412A" w:rsidP="00FA2D3C">
      <w:pPr>
        <w:spacing w:line="360" w:lineRule="auto"/>
        <w:ind w:left="360"/>
      </w:pPr>
      <w:r>
        <w:t xml:space="preserve">Hasło: ubnt </w:t>
      </w:r>
    </w:p>
    <w:p w:rsidR="00AB25AE" w:rsidRDefault="00AB25AE">
      <w:r>
        <w:t>UWAGA!!!</w:t>
      </w:r>
    </w:p>
    <w:p w:rsidR="00AB25AE" w:rsidRDefault="00AB25AE">
      <w:r>
        <w:t xml:space="preserve">Inne ustawienia zobrazowane </w:t>
      </w:r>
      <w:proofErr w:type="spellStart"/>
      <w:r>
        <w:t>screenami</w:t>
      </w:r>
      <w:proofErr w:type="spellEnd"/>
      <w:r>
        <w:t xml:space="preserve"> dla konfiguracji routera i </w:t>
      </w:r>
      <w:proofErr w:type="spellStart"/>
      <w:r>
        <w:t>switcha</w:t>
      </w:r>
      <w:proofErr w:type="spellEnd"/>
      <w:r>
        <w:t xml:space="preserve"> znajdują się w pliku</w:t>
      </w:r>
    </w:p>
    <w:p w:rsidR="00D11155" w:rsidRDefault="00AB25AE">
      <w:pPr>
        <w:rPr>
          <w:b/>
          <w:i/>
        </w:rPr>
      </w:pPr>
      <w:r w:rsidRPr="00AB25AE">
        <w:rPr>
          <w:b/>
          <w:i/>
        </w:rPr>
        <w:t>Pomoc router EdgeX.doc</w:t>
      </w:r>
    </w:p>
    <w:p w:rsidR="00EC57B8" w:rsidRPr="00EC57B8" w:rsidRDefault="00EC57B8">
      <w:pPr>
        <w:rPr>
          <w:b/>
          <w:u w:val="single"/>
        </w:rPr>
      </w:pPr>
      <w:r w:rsidRPr="00EC57B8">
        <w:rPr>
          <w:b/>
          <w:u w:val="single"/>
        </w:rPr>
        <w:t xml:space="preserve">Wszystkie ustawienia zobrazować </w:t>
      </w:r>
      <w:proofErr w:type="spellStart"/>
      <w:r w:rsidRPr="00EC57B8">
        <w:rPr>
          <w:b/>
          <w:u w:val="single"/>
        </w:rPr>
        <w:t>screenami</w:t>
      </w:r>
      <w:proofErr w:type="spellEnd"/>
      <w:r w:rsidRPr="00EC57B8">
        <w:rPr>
          <w:b/>
          <w:u w:val="single"/>
        </w:rPr>
        <w:t>, każdy podpunkt</w:t>
      </w:r>
    </w:p>
    <w:p w:rsidR="00AB25AE" w:rsidRPr="00AB25AE" w:rsidRDefault="00AB25AE">
      <w:pPr>
        <w:rPr>
          <w:b/>
          <w:i/>
        </w:rPr>
      </w:pPr>
    </w:p>
    <w:p w:rsidR="00A8513F" w:rsidRDefault="00A8513F" w:rsidP="00AB25AE">
      <w:pPr>
        <w:pStyle w:val="Akapitzlist"/>
        <w:numPr>
          <w:ilvl w:val="0"/>
          <w:numId w:val="1"/>
        </w:numPr>
        <w:spacing w:line="360" w:lineRule="auto"/>
      </w:pPr>
      <w:r>
        <w:t xml:space="preserve">Skonfiguruj </w:t>
      </w:r>
      <w:proofErr w:type="spellStart"/>
      <w:r>
        <w:t>EDGErouter</w:t>
      </w:r>
      <w:proofErr w:type="spellEnd"/>
      <w:r>
        <w:t xml:space="preserve"> X zgodnie z zaleceniami</w:t>
      </w:r>
    </w:p>
    <w:p w:rsidR="00A8513F" w:rsidRDefault="00A8513F" w:rsidP="00AB25AE">
      <w:pPr>
        <w:pStyle w:val="Akapitzlist"/>
        <w:numPr>
          <w:ilvl w:val="0"/>
          <w:numId w:val="2"/>
        </w:numPr>
        <w:spacing w:line="360" w:lineRule="auto"/>
      </w:pPr>
      <w:r>
        <w:t>Włączona obsługa VLAN 802.1q, jeżeli domyślnie nie jest włączona</w:t>
      </w:r>
    </w:p>
    <w:p w:rsidR="00A8513F" w:rsidRDefault="00A8513F" w:rsidP="00AB25AE">
      <w:pPr>
        <w:pStyle w:val="Akapitzlist"/>
        <w:numPr>
          <w:ilvl w:val="0"/>
          <w:numId w:val="2"/>
        </w:numPr>
        <w:spacing w:line="360" w:lineRule="auto"/>
      </w:pPr>
      <w:r>
        <w:t>Utworzono sieć VLAN o nazwie VLAN1+nr stanowiska i identyfikatorze ID=1+nr stanowiska</w:t>
      </w:r>
    </w:p>
    <w:p w:rsidR="00A8513F" w:rsidRDefault="00A8513F" w:rsidP="00AB25AE">
      <w:pPr>
        <w:pStyle w:val="Akapitzlist"/>
        <w:numPr>
          <w:ilvl w:val="0"/>
          <w:numId w:val="2"/>
        </w:numPr>
        <w:spacing w:line="360" w:lineRule="auto"/>
      </w:pPr>
      <w:r>
        <w:t>Utworzono sieć VLAN o nazwie VLAN2+nr stanowiska i identyfikatorze ID=2+nr stanowiska</w:t>
      </w:r>
    </w:p>
    <w:p w:rsidR="00A8513F" w:rsidRDefault="00A8513F" w:rsidP="00AB25AE">
      <w:pPr>
        <w:pStyle w:val="Akapitzlist"/>
        <w:numPr>
          <w:ilvl w:val="0"/>
          <w:numId w:val="2"/>
        </w:numPr>
        <w:spacing w:line="360" w:lineRule="auto"/>
      </w:pPr>
      <w:r>
        <w:t>Utworzono sieć VLAN o nazwie VLAN3+nr stanowiska i identyfikatorze ID=3+nr stanowiska</w:t>
      </w:r>
    </w:p>
    <w:p w:rsidR="00A8513F" w:rsidRDefault="00A8513F" w:rsidP="00AB25AE">
      <w:pPr>
        <w:pStyle w:val="Akapitzlist"/>
        <w:numPr>
          <w:ilvl w:val="0"/>
          <w:numId w:val="2"/>
        </w:numPr>
        <w:spacing w:line="360" w:lineRule="auto"/>
      </w:pPr>
      <w:r>
        <w:t xml:space="preserve">Port 2 przypisany z </w:t>
      </w:r>
      <w:proofErr w:type="spellStart"/>
      <w:r>
        <w:t>tagowaniem</w:t>
      </w:r>
      <w:proofErr w:type="spellEnd"/>
      <w:r>
        <w:t xml:space="preserve"> do sieci VLAN o </w:t>
      </w:r>
      <w:r w:rsidR="008775CC">
        <w:t>ID=1+nr stanowiska,</w:t>
      </w:r>
      <w:r w:rsidR="008775CC" w:rsidRPr="008775CC">
        <w:t xml:space="preserve"> </w:t>
      </w:r>
      <w:r w:rsidR="008775CC">
        <w:t xml:space="preserve">ID=2+nr stanowiska, ID=3+nr stanowiska(port 2 ma obsługiwać ramki z </w:t>
      </w:r>
      <w:r w:rsidR="00917E0E">
        <w:t>wpisanym znacznikiem sieci VLAN</w:t>
      </w:r>
    </w:p>
    <w:p w:rsidR="008775CC" w:rsidRDefault="008775CC" w:rsidP="00AB25AE">
      <w:pPr>
        <w:pStyle w:val="Akapitzlist"/>
        <w:numPr>
          <w:ilvl w:val="0"/>
          <w:numId w:val="2"/>
        </w:numPr>
        <w:spacing w:line="360" w:lineRule="auto"/>
      </w:pPr>
      <w:r>
        <w:t>Adres IP dla interfejsu powiązanego z VLAN o ID=1+nr stanowiska: 10.0.1.1/24</w:t>
      </w:r>
    </w:p>
    <w:p w:rsidR="008775CC" w:rsidRDefault="008775CC" w:rsidP="00AB25AE">
      <w:pPr>
        <w:pStyle w:val="Akapitzlist"/>
        <w:numPr>
          <w:ilvl w:val="0"/>
          <w:numId w:val="2"/>
        </w:numPr>
        <w:spacing w:line="360" w:lineRule="auto"/>
      </w:pPr>
      <w:r>
        <w:t>Adres IP dla interfejsu powiązanego z VLAN o ID=2+nr stanowiska: 10.0.2.1/24</w:t>
      </w:r>
    </w:p>
    <w:p w:rsidR="008775CC" w:rsidRDefault="008775CC" w:rsidP="00AB25AE">
      <w:pPr>
        <w:pStyle w:val="Akapitzlist"/>
        <w:numPr>
          <w:ilvl w:val="0"/>
          <w:numId w:val="2"/>
        </w:numPr>
        <w:spacing w:line="360" w:lineRule="auto"/>
      </w:pPr>
      <w:r>
        <w:t>Adres IP dla interfejsu powiązanego z VLAN o ID=3+nr stanowiska: 10.0.3.1/24</w:t>
      </w:r>
    </w:p>
    <w:p w:rsidR="00392D88" w:rsidRDefault="00392D88" w:rsidP="00AB25AE">
      <w:pPr>
        <w:pStyle w:val="Akapitzlist"/>
        <w:numPr>
          <w:ilvl w:val="0"/>
          <w:numId w:val="2"/>
        </w:numPr>
        <w:spacing w:line="360" w:lineRule="auto"/>
      </w:pPr>
      <w:r>
        <w:t>Włączony routing między sieciami VLAN, jeżeli nie jest domyślnie włączony</w:t>
      </w:r>
    </w:p>
    <w:p w:rsidR="00392D88" w:rsidRDefault="00392D88" w:rsidP="00AB25AE">
      <w:pPr>
        <w:pStyle w:val="Akapitzlist"/>
        <w:numPr>
          <w:ilvl w:val="0"/>
          <w:numId w:val="2"/>
        </w:numPr>
        <w:spacing w:line="360" w:lineRule="auto"/>
      </w:pPr>
      <w:r>
        <w:t>Serwer DHCP włączony dla sieci VLAN</w:t>
      </w:r>
      <w:r w:rsidRPr="00392D88">
        <w:t xml:space="preserve"> </w:t>
      </w:r>
      <w:r>
        <w:t>o identyfikatorze ID=3+nr stanowiska</w:t>
      </w:r>
    </w:p>
    <w:p w:rsidR="00392D88" w:rsidRDefault="00392D88" w:rsidP="00AB25AE">
      <w:pPr>
        <w:pStyle w:val="Akapitzlist"/>
        <w:numPr>
          <w:ilvl w:val="0"/>
          <w:numId w:val="2"/>
        </w:numPr>
        <w:spacing w:line="360" w:lineRule="auto"/>
      </w:pPr>
      <w:r>
        <w:t>Ustawione parametry DHCP dla VLAN</w:t>
      </w:r>
      <w:r w:rsidRPr="00392D88">
        <w:t xml:space="preserve"> </w:t>
      </w:r>
      <w:r>
        <w:t>o identyfikatorze ID=3+nr stanowiska</w:t>
      </w:r>
    </w:p>
    <w:p w:rsidR="00955F7A" w:rsidRDefault="00955F7A" w:rsidP="00AB25AE">
      <w:pPr>
        <w:pStyle w:val="Akapitzlist"/>
        <w:numPr>
          <w:ilvl w:val="0"/>
          <w:numId w:val="3"/>
        </w:numPr>
        <w:spacing w:line="360" w:lineRule="auto"/>
      </w:pPr>
      <w:r>
        <w:t>Pula adresowa: 10.0.3.10 - 10.0.3.20</w:t>
      </w:r>
    </w:p>
    <w:p w:rsidR="00955F7A" w:rsidRDefault="00955F7A" w:rsidP="00AB25AE">
      <w:pPr>
        <w:pStyle w:val="Akapitzlist"/>
        <w:numPr>
          <w:ilvl w:val="0"/>
          <w:numId w:val="3"/>
        </w:numPr>
        <w:spacing w:line="360" w:lineRule="auto"/>
      </w:pPr>
      <w:r>
        <w:t>Adres IP bramy domyślnej: 10.0.3.1</w:t>
      </w:r>
    </w:p>
    <w:p w:rsidR="00955F7A" w:rsidRDefault="00955F7A" w:rsidP="00AB25AE">
      <w:pPr>
        <w:pStyle w:val="Akapitzlist"/>
        <w:numPr>
          <w:ilvl w:val="0"/>
          <w:numId w:val="3"/>
        </w:numPr>
        <w:spacing w:line="360" w:lineRule="auto"/>
      </w:pPr>
      <w:r>
        <w:t>Adres IP serwera DNS: 10.0.3.1</w:t>
      </w:r>
    </w:p>
    <w:p w:rsidR="00955F7A" w:rsidRDefault="00955F7A" w:rsidP="00AB25AE">
      <w:pPr>
        <w:pStyle w:val="Akapitzlist"/>
        <w:numPr>
          <w:ilvl w:val="0"/>
          <w:numId w:val="3"/>
        </w:numPr>
        <w:spacing w:line="360" w:lineRule="auto"/>
      </w:pPr>
      <w:r>
        <w:t>Czas dzierżawy 15 minut</w:t>
      </w:r>
    </w:p>
    <w:p w:rsidR="00ED6376" w:rsidRPr="00EC57B8" w:rsidRDefault="00ED6376" w:rsidP="00ED6376">
      <w:pPr>
        <w:rPr>
          <w:b/>
          <w:u w:val="single"/>
        </w:rPr>
      </w:pPr>
      <w:r w:rsidRPr="00EC57B8">
        <w:rPr>
          <w:b/>
          <w:u w:val="single"/>
        </w:rPr>
        <w:t>K</w:t>
      </w:r>
      <w:r>
        <w:rPr>
          <w:b/>
          <w:u w:val="single"/>
        </w:rPr>
        <w:t>onfiguracja przełącznika</w:t>
      </w:r>
    </w:p>
    <w:p w:rsidR="00ED6376" w:rsidRDefault="00ED6376" w:rsidP="00ED6376">
      <w:pPr>
        <w:pStyle w:val="Akapitzlist"/>
        <w:numPr>
          <w:ilvl w:val="0"/>
          <w:numId w:val="10"/>
        </w:numPr>
        <w:spacing w:line="360" w:lineRule="auto"/>
      </w:pPr>
      <w:r>
        <w:t>Łączymy kablem do komputera przez port wysoki np. 15,16</w:t>
      </w:r>
    </w:p>
    <w:p w:rsidR="00ED6376" w:rsidRDefault="00ED6376" w:rsidP="00ED6376">
      <w:pPr>
        <w:pStyle w:val="Akapitzlist"/>
        <w:numPr>
          <w:ilvl w:val="0"/>
          <w:numId w:val="10"/>
        </w:numPr>
        <w:spacing w:line="360" w:lineRule="auto"/>
      </w:pPr>
      <w:r>
        <w:t xml:space="preserve">Reset </w:t>
      </w:r>
      <w:r w:rsidR="005B6472">
        <w:t xml:space="preserve">trzymamy aż lampka przyłączonego portu mignie </w:t>
      </w:r>
    </w:p>
    <w:p w:rsidR="00ED6376" w:rsidRDefault="00A00F71" w:rsidP="00ED6376">
      <w:pPr>
        <w:pStyle w:val="Akapitzlist"/>
        <w:numPr>
          <w:ilvl w:val="0"/>
          <w:numId w:val="10"/>
        </w:numPr>
        <w:spacing w:line="360" w:lineRule="auto"/>
      </w:pPr>
      <w:r>
        <w:lastRenderedPageBreak/>
        <w:t xml:space="preserve">Domyślny adres </w:t>
      </w:r>
      <w:proofErr w:type="spellStart"/>
      <w:r>
        <w:t>switcha</w:t>
      </w:r>
      <w:proofErr w:type="spellEnd"/>
      <w:r>
        <w:t xml:space="preserve"> 10.90.90.90/8</w:t>
      </w:r>
    </w:p>
    <w:p w:rsidR="00B4431F" w:rsidRDefault="00ED6376" w:rsidP="00B4431F">
      <w:pPr>
        <w:pStyle w:val="Akapitzlist"/>
        <w:numPr>
          <w:ilvl w:val="0"/>
          <w:numId w:val="10"/>
        </w:numPr>
        <w:spacing w:line="360" w:lineRule="auto"/>
      </w:pPr>
      <w:r>
        <w:t>Ustawiamy na karcie sieciowe</w:t>
      </w:r>
      <w:r w:rsidR="00A00F71">
        <w:t>j komputera adres 10.90.90.1/8</w:t>
      </w:r>
    </w:p>
    <w:p w:rsidR="00ED6376" w:rsidRDefault="00ED6376" w:rsidP="00ED6376">
      <w:pPr>
        <w:pStyle w:val="Akapitzlist"/>
        <w:numPr>
          <w:ilvl w:val="0"/>
          <w:numId w:val="10"/>
        </w:numPr>
        <w:spacing w:line="360" w:lineRule="auto"/>
      </w:pPr>
      <w:r>
        <w:t>Bra</w:t>
      </w:r>
      <w:r w:rsidR="002531D4">
        <w:t>ma: adres routera 10.90.90.90/8</w:t>
      </w:r>
    </w:p>
    <w:p w:rsidR="00ED6376" w:rsidRDefault="00ED6376" w:rsidP="00ED6376">
      <w:pPr>
        <w:pStyle w:val="Akapitzlist"/>
        <w:numPr>
          <w:ilvl w:val="0"/>
          <w:numId w:val="10"/>
        </w:numPr>
        <w:spacing w:line="360" w:lineRule="auto"/>
      </w:pPr>
      <w:r>
        <w:t>Sprawdzamy komunikację :</w:t>
      </w:r>
    </w:p>
    <w:p w:rsidR="00ED6376" w:rsidRDefault="00ED6376" w:rsidP="00ED6376">
      <w:pPr>
        <w:pStyle w:val="Akapitzlist"/>
        <w:spacing w:line="360" w:lineRule="auto"/>
      </w:pPr>
      <w:r>
        <w:t xml:space="preserve">    </w:t>
      </w:r>
      <w:proofErr w:type="spellStart"/>
      <w:r w:rsidR="002531D4">
        <w:t>Pingujemy</w:t>
      </w:r>
      <w:proofErr w:type="spellEnd"/>
      <w:r w:rsidR="002531D4">
        <w:t xml:space="preserve">  bramę 10.90.90.90</w:t>
      </w:r>
    </w:p>
    <w:p w:rsidR="00ED6376" w:rsidRDefault="00ED6376" w:rsidP="00ED6376">
      <w:pPr>
        <w:pStyle w:val="Akapitzlist"/>
        <w:numPr>
          <w:ilvl w:val="0"/>
          <w:numId w:val="10"/>
        </w:numPr>
        <w:spacing w:line="360" w:lineRule="auto"/>
      </w:pPr>
      <w:r>
        <w:t>Wpisuj</w:t>
      </w:r>
      <w:r w:rsidR="002531D4">
        <w:t xml:space="preserve">emy w przeglądarce adres </w:t>
      </w:r>
      <w:proofErr w:type="spellStart"/>
      <w:r w:rsidR="002531D4">
        <w:t>switcha</w:t>
      </w:r>
      <w:proofErr w:type="spellEnd"/>
      <w:r>
        <w:t xml:space="preserve"> (bramy)</w:t>
      </w:r>
    </w:p>
    <w:p w:rsidR="00ED6376" w:rsidRDefault="00ED6376" w:rsidP="00ED6376">
      <w:pPr>
        <w:pStyle w:val="Akapitzlist"/>
        <w:numPr>
          <w:ilvl w:val="0"/>
          <w:numId w:val="10"/>
        </w:numPr>
        <w:spacing w:line="360" w:lineRule="auto"/>
      </w:pPr>
      <w:r>
        <w:t>Logujemy się:</w:t>
      </w:r>
    </w:p>
    <w:p w:rsidR="00ED6376" w:rsidRDefault="0019447B" w:rsidP="00A24B27">
      <w:pPr>
        <w:spacing w:line="360" w:lineRule="auto"/>
        <w:ind w:left="360"/>
      </w:pPr>
      <w:proofErr w:type="spellStart"/>
      <w:r>
        <w:t>Password</w:t>
      </w:r>
      <w:proofErr w:type="spellEnd"/>
      <w:r w:rsidR="002531D4">
        <w:t>: admin</w:t>
      </w:r>
    </w:p>
    <w:p w:rsidR="00C7604D" w:rsidRDefault="00C7604D" w:rsidP="00A24B27">
      <w:pPr>
        <w:spacing w:line="360" w:lineRule="auto"/>
        <w:ind w:left="360"/>
      </w:pPr>
    </w:p>
    <w:p w:rsidR="0048232B" w:rsidRDefault="0048232B" w:rsidP="00AB25AE">
      <w:pPr>
        <w:pStyle w:val="Akapitzlist"/>
        <w:numPr>
          <w:ilvl w:val="0"/>
          <w:numId w:val="1"/>
        </w:numPr>
        <w:spacing w:line="360" w:lineRule="auto"/>
      </w:pPr>
      <w:r>
        <w:t xml:space="preserve">Skonfiguruj przełącznik zgodnie z zaleceniami  </w:t>
      </w:r>
      <w:r w:rsidR="0008453F">
        <w:t xml:space="preserve"> DLINK DES</w:t>
      </w:r>
      <w:r>
        <w:t>1100</w:t>
      </w:r>
    </w:p>
    <w:p w:rsidR="0008453F" w:rsidRDefault="0008453F" w:rsidP="00AB25AE">
      <w:pPr>
        <w:pStyle w:val="Akapitzlist"/>
        <w:numPr>
          <w:ilvl w:val="0"/>
          <w:numId w:val="4"/>
        </w:numPr>
        <w:spacing w:line="360" w:lineRule="auto"/>
      </w:pPr>
      <w:r>
        <w:t>Adres IP przełącznika:  10.0.1.2 z maską 255.255.255.0</w:t>
      </w:r>
    </w:p>
    <w:p w:rsidR="0008453F" w:rsidRDefault="0008453F" w:rsidP="00AB25AE">
      <w:pPr>
        <w:pStyle w:val="Akapitzlist"/>
        <w:numPr>
          <w:ilvl w:val="0"/>
          <w:numId w:val="4"/>
        </w:numPr>
        <w:spacing w:line="360" w:lineRule="auto"/>
      </w:pPr>
      <w:r>
        <w:t>Brama domyślna: 10.0.1.1, jeśli jest wymagana</w:t>
      </w:r>
    </w:p>
    <w:p w:rsidR="0008453F" w:rsidRDefault="00065089" w:rsidP="00AB25AE">
      <w:pPr>
        <w:pStyle w:val="Akapitzlist"/>
        <w:numPr>
          <w:ilvl w:val="0"/>
          <w:numId w:val="4"/>
        </w:numPr>
        <w:spacing w:line="360" w:lineRule="auto"/>
      </w:pPr>
      <w:r>
        <w:t>Włączona obsługa VLAN 802.1q</w:t>
      </w:r>
    </w:p>
    <w:p w:rsidR="00065089" w:rsidRDefault="00065089" w:rsidP="00AB25AE">
      <w:pPr>
        <w:pStyle w:val="Akapitzlist"/>
        <w:numPr>
          <w:ilvl w:val="0"/>
          <w:numId w:val="4"/>
        </w:numPr>
        <w:spacing w:line="360" w:lineRule="auto"/>
      </w:pPr>
      <w:r>
        <w:t>Utworzona sieć VLAN o nazwie VLAN1+nr stanowiska i identyfikatorze ID=1+nr stanowiska</w:t>
      </w:r>
    </w:p>
    <w:p w:rsidR="00065089" w:rsidRDefault="00065089" w:rsidP="00AB25AE">
      <w:pPr>
        <w:pStyle w:val="Akapitzlist"/>
        <w:numPr>
          <w:ilvl w:val="0"/>
          <w:numId w:val="4"/>
        </w:numPr>
        <w:spacing w:line="360" w:lineRule="auto"/>
      </w:pPr>
      <w:r>
        <w:t>Utworzona sieć VLAN o nazwie VLAN2+nr stanowiska i identyfikatorze ID=2+nr stanowiska</w:t>
      </w:r>
    </w:p>
    <w:p w:rsidR="00065089" w:rsidRDefault="00065089" w:rsidP="00AB25AE">
      <w:pPr>
        <w:pStyle w:val="Akapitzlist"/>
        <w:numPr>
          <w:ilvl w:val="0"/>
          <w:numId w:val="4"/>
        </w:numPr>
        <w:spacing w:line="360" w:lineRule="auto"/>
      </w:pPr>
      <w:r>
        <w:t>Utworzona sieć VLAN o nazwie VLAN3+nr stanowiska i identyfikatorze ID=3+nr stanowiska</w:t>
      </w:r>
    </w:p>
    <w:p w:rsidR="000150F4" w:rsidRDefault="000150F4" w:rsidP="00AB25AE">
      <w:pPr>
        <w:pStyle w:val="Akapitzlist"/>
        <w:numPr>
          <w:ilvl w:val="0"/>
          <w:numId w:val="4"/>
        </w:numPr>
        <w:spacing w:line="360" w:lineRule="auto"/>
      </w:pPr>
      <w:r>
        <w:t xml:space="preserve">Port 1 bez </w:t>
      </w:r>
      <w:proofErr w:type="spellStart"/>
      <w:r>
        <w:t>tagowania</w:t>
      </w:r>
      <w:proofErr w:type="spellEnd"/>
      <w:r>
        <w:t>, przypisany do sieci VLAN o</w:t>
      </w:r>
      <w:r w:rsidRPr="000150F4">
        <w:t xml:space="preserve"> </w:t>
      </w:r>
      <w:r>
        <w:t>identyfikatorze ID=2+nr stanowiska</w:t>
      </w:r>
    </w:p>
    <w:p w:rsidR="000150F4" w:rsidRDefault="000150F4" w:rsidP="00AB25AE">
      <w:pPr>
        <w:pStyle w:val="Akapitzlist"/>
        <w:numPr>
          <w:ilvl w:val="0"/>
          <w:numId w:val="4"/>
        </w:numPr>
        <w:spacing w:line="360" w:lineRule="auto"/>
      </w:pPr>
      <w:r>
        <w:t xml:space="preserve">Port 2 bez </w:t>
      </w:r>
      <w:proofErr w:type="spellStart"/>
      <w:r>
        <w:t>tagowania</w:t>
      </w:r>
      <w:proofErr w:type="spellEnd"/>
      <w:r>
        <w:t>, przypisany do sieci VLAN o</w:t>
      </w:r>
      <w:r w:rsidRPr="000150F4">
        <w:t xml:space="preserve"> </w:t>
      </w:r>
      <w:r>
        <w:t>identyfikatorze ID=3+nr stanowiska</w:t>
      </w:r>
    </w:p>
    <w:p w:rsidR="000150F4" w:rsidRDefault="000150F4" w:rsidP="00AB25AE">
      <w:pPr>
        <w:pStyle w:val="Akapitzlist"/>
        <w:numPr>
          <w:ilvl w:val="0"/>
          <w:numId w:val="4"/>
        </w:numPr>
        <w:spacing w:line="360" w:lineRule="auto"/>
      </w:pPr>
      <w:r>
        <w:t xml:space="preserve">Port 3 z </w:t>
      </w:r>
      <w:proofErr w:type="spellStart"/>
      <w:r>
        <w:t>tagowaniem</w:t>
      </w:r>
      <w:proofErr w:type="spellEnd"/>
      <w:r>
        <w:t>, przypisany do sieci: VLAN o</w:t>
      </w:r>
      <w:r w:rsidRPr="000150F4">
        <w:t xml:space="preserve"> </w:t>
      </w:r>
      <w:r>
        <w:t>identyfikatorze ID=1+nr stanowiska,</w:t>
      </w:r>
    </w:p>
    <w:p w:rsidR="000150F4" w:rsidRDefault="000150F4" w:rsidP="00AB25AE">
      <w:pPr>
        <w:pStyle w:val="Akapitzlist"/>
        <w:numPr>
          <w:ilvl w:val="0"/>
          <w:numId w:val="4"/>
        </w:numPr>
        <w:spacing w:line="360" w:lineRule="auto"/>
      </w:pPr>
      <w:r>
        <w:t>VLAN o identyfikatorze ID=2+nr stanowiska, VLAN o</w:t>
      </w:r>
      <w:r w:rsidRPr="000150F4">
        <w:t xml:space="preserve"> </w:t>
      </w:r>
      <w:r>
        <w:t>identyfikatorze ID=3+nr stanowiska (port 3 ma obsługiwać ramki z wpisanym znacznikiem sieci VLAN)</w:t>
      </w:r>
    </w:p>
    <w:p w:rsidR="00AB25AE" w:rsidRDefault="00AB25AE" w:rsidP="00AB25AE">
      <w:pPr>
        <w:pStyle w:val="Akapitzlist"/>
        <w:spacing w:line="360" w:lineRule="auto"/>
      </w:pPr>
    </w:p>
    <w:p w:rsidR="00974119" w:rsidRDefault="00974119" w:rsidP="00AB25AE">
      <w:pPr>
        <w:pStyle w:val="Akapitzlist"/>
        <w:numPr>
          <w:ilvl w:val="0"/>
          <w:numId w:val="1"/>
        </w:numPr>
        <w:spacing w:line="360" w:lineRule="auto"/>
      </w:pPr>
      <w:r>
        <w:t xml:space="preserve">Skonfiguruj interfejsy sieciowe serwera Windows oraz stacji roboczej na </w:t>
      </w:r>
      <w:proofErr w:type="spellStart"/>
      <w:r>
        <w:t>linux</w:t>
      </w:r>
      <w:proofErr w:type="spellEnd"/>
      <w:r>
        <w:t>:</w:t>
      </w:r>
    </w:p>
    <w:p w:rsidR="00974119" w:rsidRDefault="00974119" w:rsidP="00AB25AE">
      <w:pPr>
        <w:pStyle w:val="Akapitzlist"/>
        <w:numPr>
          <w:ilvl w:val="0"/>
          <w:numId w:val="6"/>
        </w:numPr>
        <w:spacing w:line="360" w:lineRule="auto"/>
      </w:pPr>
      <w:r>
        <w:t>Interfejs sieciowy serwera:</w:t>
      </w:r>
    </w:p>
    <w:p w:rsidR="00974119" w:rsidRDefault="00974119" w:rsidP="00AB25AE">
      <w:pPr>
        <w:pStyle w:val="Akapitzlist"/>
        <w:numPr>
          <w:ilvl w:val="0"/>
          <w:numId w:val="6"/>
        </w:numPr>
        <w:spacing w:line="360" w:lineRule="auto"/>
      </w:pPr>
      <w:r>
        <w:t>Adres IP: 10.0.2.2/24</w:t>
      </w:r>
    </w:p>
    <w:p w:rsidR="00974119" w:rsidRDefault="00974119" w:rsidP="00AB25AE">
      <w:pPr>
        <w:pStyle w:val="Akapitzlist"/>
        <w:numPr>
          <w:ilvl w:val="0"/>
          <w:numId w:val="6"/>
        </w:numPr>
        <w:spacing w:line="360" w:lineRule="auto"/>
      </w:pPr>
      <w:r>
        <w:t>Brama domyślna i serwer DNS: adres IP routera dla interfejsu powiązanego z VLAN o identyfikatorze ID=2+nr stanowiska</w:t>
      </w:r>
      <w:r w:rsidR="00637E3F">
        <w:t xml:space="preserve"> ( 10.0.2.1)</w:t>
      </w:r>
    </w:p>
    <w:p w:rsidR="00F63CAD" w:rsidRDefault="00F63CAD" w:rsidP="00AB25AE">
      <w:pPr>
        <w:pStyle w:val="Akapitzlist"/>
        <w:numPr>
          <w:ilvl w:val="0"/>
          <w:numId w:val="5"/>
        </w:numPr>
        <w:spacing w:line="360" w:lineRule="auto"/>
      </w:pPr>
      <w:r>
        <w:t>Interfejs sieciowy stacji roboczej:</w:t>
      </w:r>
    </w:p>
    <w:p w:rsidR="00F63CAD" w:rsidRDefault="00F63CAD" w:rsidP="00AB25AE">
      <w:pPr>
        <w:pStyle w:val="Akapitzlist"/>
        <w:numPr>
          <w:ilvl w:val="0"/>
          <w:numId w:val="7"/>
        </w:numPr>
        <w:spacing w:line="360" w:lineRule="auto"/>
      </w:pPr>
      <w:r>
        <w:t>Nazwa połączenia VLAN3</w:t>
      </w:r>
    </w:p>
    <w:p w:rsidR="00F63CAD" w:rsidRDefault="00F63CAD" w:rsidP="00AB25AE">
      <w:pPr>
        <w:pStyle w:val="Akapitzlist"/>
        <w:numPr>
          <w:ilvl w:val="0"/>
          <w:numId w:val="7"/>
        </w:numPr>
        <w:spacing w:line="360" w:lineRule="auto"/>
      </w:pPr>
      <w:r>
        <w:t>Adres IP: automatycznie</w:t>
      </w:r>
    </w:p>
    <w:p w:rsidR="007C440D" w:rsidRDefault="007C440D" w:rsidP="007C440D">
      <w:pPr>
        <w:pStyle w:val="Akapitzlist"/>
        <w:numPr>
          <w:ilvl w:val="0"/>
          <w:numId w:val="1"/>
        </w:numPr>
        <w:spacing w:line="360" w:lineRule="auto"/>
      </w:pPr>
      <w:r>
        <w:t>Połącz urządzenia według schematu</w:t>
      </w:r>
    </w:p>
    <w:p w:rsidR="007C440D" w:rsidRDefault="007C440D" w:rsidP="007C440D">
      <w:pPr>
        <w:pStyle w:val="Akapitzlist"/>
        <w:spacing w:line="360" w:lineRule="auto"/>
      </w:pPr>
      <w:r>
        <w:rPr>
          <w:noProof/>
          <w:lang w:eastAsia="pl-PL"/>
        </w:rPr>
        <w:lastRenderedPageBreak/>
        <w:drawing>
          <wp:inline distT="0" distB="0" distL="0" distR="0" wp14:anchorId="7ADFCEB8" wp14:editId="770A6B11">
            <wp:extent cx="5760720" cy="2591435"/>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591435"/>
                    </a:xfrm>
                    <a:prstGeom prst="rect">
                      <a:avLst/>
                    </a:prstGeom>
                    <a:noFill/>
                    <a:ln>
                      <a:noFill/>
                    </a:ln>
                  </pic:spPr>
                </pic:pic>
              </a:graphicData>
            </a:graphic>
          </wp:inline>
        </w:drawing>
      </w:r>
    </w:p>
    <w:p w:rsidR="00F63CAD" w:rsidRDefault="00F63CAD" w:rsidP="00AB25AE">
      <w:pPr>
        <w:pStyle w:val="Akapitzlist"/>
        <w:numPr>
          <w:ilvl w:val="0"/>
          <w:numId w:val="1"/>
        </w:numPr>
        <w:spacing w:line="360" w:lineRule="auto"/>
      </w:pPr>
      <w:r>
        <w:t xml:space="preserve">Sprawdzenie komunikacji i działania VLAN </w:t>
      </w:r>
      <w:proofErr w:type="spellStart"/>
      <w:r>
        <w:t>rutowalnego</w:t>
      </w:r>
      <w:proofErr w:type="spellEnd"/>
      <w:r>
        <w:t>:</w:t>
      </w:r>
    </w:p>
    <w:p w:rsidR="00283005" w:rsidRDefault="00283005" w:rsidP="00AB25AE">
      <w:pPr>
        <w:pStyle w:val="Akapitzlist"/>
        <w:numPr>
          <w:ilvl w:val="0"/>
          <w:numId w:val="8"/>
        </w:numPr>
        <w:spacing w:line="360" w:lineRule="auto"/>
      </w:pPr>
      <w:r>
        <w:t>Potwierdzenie że stacja robocza otrzymała adres z DHCP routera</w:t>
      </w:r>
    </w:p>
    <w:p w:rsidR="00283005" w:rsidRDefault="00283005" w:rsidP="00AB25AE">
      <w:pPr>
        <w:pStyle w:val="Akapitzlist"/>
        <w:numPr>
          <w:ilvl w:val="0"/>
          <w:numId w:val="9"/>
        </w:numPr>
        <w:spacing w:line="360" w:lineRule="auto"/>
      </w:pPr>
      <w:proofErr w:type="spellStart"/>
      <w:r>
        <w:t>Ipconfig</w:t>
      </w:r>
      <w:proofErr w:type="spellEnd"/>
      <w:r>
        <w:t xml:space="preserve"> /</w:t>
      </w:r>
      <w:proofErr w:type="spellStart"/>
      <w:r>
        <w:t>all</w:t>
      </w:r>
      <w:proofErr w:type="spellEnd"/>
      <w:r>
        <w:t xml:space="preserve"> na stacji roboczej </w:t>
      </w:r>
    </w:p>
    <w:p w:rsidR="00F63CAD" w:rsidRDefault="00F63CAD" w:rsidP="00AB25AE">
      <w:pPr>
        <w:pStyle w:val="Akapitzlist"/>
        <w:numPr>
          <w:ilvl w:val="0"/>
          <w:numId w:val="8"/>
        </w:numPr>
        <w:spacing w:line="360" w:lineRule="auto"/>
      </w:pPr>
      <w:r>
        <w:t>Wykonaj test komunikacji na serwerze:</w:t>
      </w:r>
    </w:p>
    <w:p w:rsidR="00F63CAD" w:rsidRDefault="00F63CAD" w:rsidP="00AB25AE">
      <w:pPr>
        <w:pStyle w:val="Akapitzlist"/>
        <w:numPr>
          <w:ilvl w:val="0"/>
          <w:numId w:val="9"/>
        </w:numPr>
        <w:spacing w:line="360" w:lineRule="auto"/>
      </w:pPr>
      <w:r>
        <w:t xml:space="preserve">Ping na </w:t>
      </w:r>
      <w:r w:rsidR="00283005">
        <w:t>router</w:t>
      </w:r>
      <w:r w:rsidR="000D3A4C">
        <w:t xml:space="preserve"> 10.0.2.1</w:t>
      </w:r>
    </w:p>
    <w:p w:rsidR="00283005" w:rsidRDefault="00283005" w:rsidP="00AB25AE">
      <w:pPr>
        <w:pStyle w:val="Akapitzlist"/>
        <w:numPr>
          <w:ilvl w:val="0"/>
          <w:numId w:val="9"/>
        </w:numPr>
        <w:spacing w:line="360" w:lineRule="auto"/>
      </w:pPr>
      <w:r>
        <w:t>Ping na przełącznik</w:t>
      </w:r>
      <w:r w:rsidR="000D3A4C">
        <w:t xml:space="preserve"> 10.0.1.2</w:t>
      </w:r>
    </w:p>
    <w:p w:rsidR="00283005" w:rsidRDefault="00283005" w:rsidP="00AB25AE">
      <w:pPr>
        <w:pStyle w:val="Akapitzlist"/>
        <w:numPr>
          <w:ilvl w:val="0"/>
          <w:numId w:val="9"/>
        </w:numPr>
        <w:spacing w:line="360" w:lineRule="auto"/>
      </w:pPr>
      <w:r>
        <w:t>Ping na stację roboczą</w:t>
      </w:r>
      <w:r w:rsidR="000D3A4C">
        <w:t xml:space="preserve"> 10.0.3.10</w:t>
      </w:r>
    </w:p>
    <w:p w:rsidR="000150F4" w:rsidRDefault="000150F4" w:rsidP="00AB25AE">
      <w:pPr>
        <w:spacing w:line="360" w:lineRule="auto"/>
      </w:pPr>
    </w:p>
    <w:p w:rsidR="000150F4" w:rsidRDefault="000150F4" w:rsidP="00AB25AE">
      <w:pPr>
        <w:spacing w:line="360" w:lineRule="auto"/>
      </w:pPr>
    </w:p>
    <w:p w:rsidR="00065089" w:rsidRDefault="00065089" w:rsidP="00AB25AE">
      <w:pPr>
        <w:spacing w:line="360" w:lineRule="auto"/>
      </w:pPr>
    </w:p>
    <w:p w:rsidR="0008453F" w:rsidRDefault="0008453F" w:rsidP="00AB25AE">
      <w:pPr>
        <w:spacing w:line="360" w:lineRule="auto"/>
      </w:pPr>
    </w:p>
    <w:p w:rsidR="00A8513F" w:rsidRDefault="00A8513F" w:rsidP="00AB25AE">
      <w:pPr>
        <w:spacing w:line="360" w:lineRule="auto"/>
      </w:pPr>
    </w:p>
    <w:p w:rsidR="00A8513F" w:rsidRDefault="00A8513F" w:rsidP="00AB25AE">
      <w:pPr>
        <w:spacing w:line="360" w:lineRule="auto"/>
      </w:pPr>
    </w:p>
    <w:p w:rsidR="00A8513F" w:rsidRDefault="00A8513F" w:rsidP="00AB25AE">
      <w:pPr>
        <w:spacing w:line="360" w:lineRule="auto"/>
      </w:pPr>
    </w:p>
    <w:p w:rsidR="003815FA" w:rsidRDefault="003815FA"/>
    <w:p w:rsidR="003815FA" w:rsidRDefault="003815FA"/>
    <w:sectPr w:rsidR="003815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203C5"/>
    <w:multiLevelType w:val="hybridMultilevel"/>
    <w:tmpl w:val="ACC2333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1">
    <w:nsid w:val="12864402"/>
    <w:multiLevelType w:val="hybridMultilevel"/>
    <w:tmpl w:val="6F7EA53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13487106"/>
    <w:multiLevelType w:val="hybridMultilevel"/>
    <w:tmpl w:val="A6A45AB2"/>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nsid w:val="1B204563"/>
    <w:multiLevelType w:val="hybridMultilevel"/>
    <w:tmpl w:val="73142588"/>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23147FB9"/>
    <w:multiLevelType w:val="hybridMultilevel"/>
    <w:tmpl w:val="575A81F8"/>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5">
    <w:nsid w:val="32FB7B09"/>
    <w:multiLevelType w:val="hybridMultilevel"/>
    <w:tmpl w:val="9C1A3866"/>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6">
    <w:nsid w:val="35DA23B7"/>
    <w:multiLevelType w:val="hybridMultilevel"/>
    <w:tmpl w:val="98244BFE"/>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58BB4FB8"/>
    <w:multiLevelType w:val="hybridMultilevel"/>
    <w:tmpl w:val="73364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5DC80260"/>
    <w:multiLevelType w:val="hybridMultilevel"/>
    <w:tmpl w:val="AC5029EE"/>
    <w:lvl w:ilvl="0" w:tplc="04150001">
      <w:start w:val="1"/>
      <w:numFmt w:val="bullet"/>
      <w:lvlText w:val=""/>
      <w:lvlJc w:val="left"/>
      <w:pPr>
        <w:ind w:left="1068" w:hanging="360"/>
      </w:pPr>
      <w:rPr>
        <w:rFonts w:ascii="Symbol" w:hAnsi="Symbol" w:hint="default"/>
      </w:rPr>
    </w:lvl>
    <w:lvl w:ilvl="1" w:tplc="04150003">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9">
    <w:nsid w:val="60E8631C"/>
    <w:multiLevelType w:val="multilevel"/>
    <w:tmpl w:val="05887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4A554EB"/>
    <w:multiLevelType w:val="hybridMultilevel"/>
    <w:tmpl w:val="2864F534"/>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6B810BE6"/>
    <w:multiLevelType w:val="hybridMultilevel"/>
    <w:tmpl w:val="3ACE84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6"/>
  </w:num>
  <w:num w:numId="5">
    <w:abstractNumId w:val="10"/>
  </w:num>
  <w:num w:numId="6">
    <w:abstractNumId w:val="5"/>
  </w:num>
  <w:num w:numId="7">
    <w:abstractNumId w:val="4"/>
  </w:num>
  <w:num w:numId="8">
    <w:abstractNumId w:val="2"/>
  </w:num>
  <w:num w:numId="9">
    <w:abstractNumId w:val="8"/>
  </w:num>
  <w:num w:numId="10">
    <w:abstractNumId w:val="7"/>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15FA"/>
    <w:rsid w:val="00010B6E"/>
    <w:rsid w:val="000150F4"/>
    <w:rsid w:val="0002424A"/>
    <w:rsid w:val="00030D00"/>
    <w:rsid w:val="000470AD"/>
    <w:rsid w:val="00065089"/>
    <w:rsid w:val="00070F55"/>
    <w:rsid w:val="0008453F"/>
    <w:rsid w:val="000D3A4C"/>
    <w:rsid w:val="001353A5"/>
    <w:rsid w:val="0014220B"/>
    <w:rsid w:val="0019447B"/>
    <w:rsid w:val="001E4604"/>
    <w:rsid w:val="002000C5"/>
    <w:rsid w:val="002030DC"/>
    <w:rsid w:val="002531D4"/>
    <w:rsid w:val="00283005"/>
    <w:rsid w:val="003815FA"/>
    <w:rsid w:val="00392D88"/>
    <w:rsid w:val="00412A6A"/>
    <w:rsid w:val="0045731E"/>
    <w:rsid w:val="00457B68"/>
    <w:rsid w:val="0048232B"/>
    <w:rsid w:val="00512ADA"/>
    <w:rsid w:val="005B6472"/>
    <w:rsid w:val="00637E3F"/>
    <w:rsid w:val="0076740E"/>
    <w:rsid w:val="007C440D"/>
    <w:rsid w:val="008775CC"/>
    <w:rsid w:val="008A5CC6"/>
    <w:rsid w:val="008F412A"/>
    <w:rsid w:val="00917E0E"/>
    <w:rsid w:val="00955F7A"/>
    <w:rsid w:val="009729F9"/>
    <w:rsid w:val="00974119"/>
    <w:rsid w:val="00A00F71"/>
    <w:rsid w:val="00A03684"/>
    <w:rsid w:val="00A24B27"/>
    <w:rsid w:val="00A330CD"/>
    <w:rsid w:val="00A53C32"/>
    <w:rsid w:val="00A8513F"/>
    <w:rsid w:val="00AB25AE"/>
    <w:rsid w:val="00B4431F"/>
    <w:rsid w:val="00B64645"/>
    <w:rsid w:val="00BB54EB"/>
    <w:rsid w:val="00BC4CFD"/>
    <w:rsid w:val="00C47227"/>
    <w:rsid w:val="00C7604D"/>
    <w:rsid w:val="00CC5DDA"/>
    <w:rsid w:val="00D11155"/>
    <w:rsid w:val="00D3106D"/>
    <w:rsid w:val="00DA533A"/>
    <w:rsid w:val="00DB52B5"/>
    <w:rsid w:val="00DE02A5"/>
    <w:rsid w:val="00DE6A14"/>
    <w:rsid w:val="00E70B28"/>
    <w:rsid w:val="00EC4337"/>
    <w:rsid w:val="00EC57B8"/>
    <w:rsid w:val="00ED119E"/>
    <w:rsid w:val="00ED6376"/>
    <w:rsid w:val="00F37AF2"/>
    <w:rsid w:val="00F63CAD"/>
    <w:rsid w:val="00FA2D3C"/>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1353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3">
    <w:name w:val="heading 3"/>
    <w:basedOn w:val="Normalny"/>
    <w:next w:val="Normalny"/>
    <w:link w:val="Nagwek3Znak"/>
    <w:uiPriority w:val="99"/>
    <w:semiHidden/>
    <w:unhideWhenUsed/>
    <w:qFormat/>
    <w:rsid w:val="00512ADA"/>
    <w:pPr>
      <w:keepNext/>
      <w:suppressAutoHyphens/>
      <w:spacing w:before="360" w:after="0" w:line="240" w:lineRule="auto"/>
      <w:outlineLvl w:val="2"/>
    </w:pPr>
    <w:rPr>
      <w:rFonts w:ascii="Arial" w:eastAsia="Times New Roman" w:hAnsi="Arial" w:cs="Arial"/>
      <w:b/>
      <w:bCs/>
      <w:sz w:val="32"/>
      <w:szCs w:val="32"/>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15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15FA"/>
    <w:rPr>
      <w:rFonts w:ascii="Tahoma" w:hAnsi="Tahoma" w:cs="Tahoma"/>
      <w:sz w:val="16"/>
      <w:szCs w:val="16"/>
    </w:rPr>
  </w:style>
  <w:style w:type="character" w:customStyle="1" w:styleId="Nagwek3Znak">
    <w:name w:val="Nagłówek 3 Znak"/>
    <w:basedOn w:val="Domylnaczcionkaakapitu"/>
    <w:link w:val="Nagwek3"/>
    <w:uiPriority w:val="99"/>
    <w:semiHidden/>
    <w:rsid w:val="00512ADA"/>
    <w:rPr>
      <w:rFonts w:ascii="Arial" w:eastAsia="Times New Roman" w:hAnsi="Arial" w:cs="Arial"/>
      <w:b/>
      <w:bCs/>
      <w:sz w:val="32"/>
      <w:szCs w:val="32"/>
      <w:lang w:eastAsia="pl-PL"/>
    </w:rPr>
  </w:style>
  <w:style w:type="paragraph" w:styleId="Akapitzlist">
    <w:name w:val="List Paragraph"/>
    <w:basedOn w:val="Normalny"/>
    <w:uiPriority w:val="34"/>
    <w:qFormat/>
    <w:rsid w:val="00974119"/>
    <w:pPr>
      <w:ind w:left="720"/>
      <w:contextualSpacing/>
    </w:pPr>
  </w:style>
  <w:style w:type="character" w:styleId="Pogrubienie">
    <w:name w:val="Strong"/>
    <w:basedOn w:val="Domylnaczcionkaakapitu"/>
    <w:uiPriority w:val="22"/>
    <w:qFormat/>
    <w:rsid w:val="00DE02A5"/>
    <w:rPr>
      <w:b/>
      <w:bCs/>
    </w:rPr>
  </w:style>
  <w:style w:type="character" w:customStyle="1" w:styleId="Nagwek1Znak">
    <w:name w:val="Nagłówek 1 Znak"/>
    <w:basedOn w:val="Domylnaczcionkaakapitu"/>
    <w:link w:val="Nagwek1"/>
    <w:uiPriority w:val="9"/>
    <w:rsid w:val="001353A5"/>
    <w:rPr>
      <w:rFonts w:asciiTheme="majorHAnsi" w:eastAsiaTheme="majorEastAsia" w:hAnsiTheme="majorHAnsi" w:cstheme="majorBidi"/>
      <w:b/>
      <w:bCs/>
      <w:color w:val="365F91" w:themeColor="accent1" w:themeShade="BF"/>
      <w:sz w:val="28"/>
      <w:szCs w:val="28"/>
    </w:rPr>
  </w:style>
  <w:style w:type="character" w:styleId="Uwydatnienie">
    <w:name w:val="Emphasis"/>
    <w:basedOn w:val="Domylnaczcionkaakapitu"/>
    <w:uiPriority w:val="20"/>
    <w:qFormat/>
    <w:rsid w:val="00DB52B5"/>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paragraph" w:styleId="Nagwek1">
    <w:name w:val="heading 1"/>
    <w:basedOn w:val="Normalny"/>
    <w:next w:val="Normalny"/>
    <w:link w:val="Nagwek1Znak"/>
    <w:uiPriority w:val="9"/>
    <w:qFormat/>
    <w:rsid w:val="001353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3">
    <w:name w:val="heading 3"/>
    <w:basedOn w:val="Normalny"/>
    <w:next w:val="Normalny"/>
    <w:link w:val="Nagwek3Znak"/>
    <w:uiPriority w:val="99"/>
    <w:semiHidden/>
    <w:unhideWhenUsed/>
    <w:qFormat/>
    <w:rsid w:val="00512ADA"/>
    <w:pPr>
      <w:keepNext/>
      <w:suppressAutoHyphens/>
      <w:spacing w:before="360" w:after="0" w:line="240" w:lineRule="auto"/>
      <w:outlineLvl w:val="2"/>
    </w:pPr>
    <w:rPr>
      <w:rFonts w:ascii="Arial" w:eastAsia="Times New Roman" w:hAnsi="Arial" w:cs="Arial"/>
      <w:b/>
      <w:bCs/>
      <w:sz w:val="32"/>
      <w:szCs w:val="32"/>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3815F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815FA"/>
    <w:rPr>
      <w:rFonts w:ascii="Tahoma" w:hAnsi="Tahoma" w:cs="Tahoma"/>
      <w:sz w:val="16"/>
      <w:szCs w:val="16"/>
    </w:rPr>
  </w:style>
  <w:style w:type="character" w:customStyle="1" w:styleId="Nagwek3Znak">
    <w:name w:val="Nagłówek 3 Znak"/>
    <w:basedOn w:val="Domylnaczcionkaakapitu"/>
    <w:link w:val="Nagwek3"/>
    <w:uiPriority w:val="99"/>
    <w:semiHidden/>
    <w:rsid w:val="00512ADA"/>
    <w:rPr>
      <w:rFonts w:ascii="Arial" w:eastAsia="Times New Roman" w:hAnsi="Arial" w:cs="Arial"/>
      <w:b/>
      <w:bCs/>
      <w:sz w:val="32"/>
      <w:szCs w:val="32"/>
      <w:lang w:eastAsia="pl-PL"/>
    </w:rPr>
  </w:style>
  <w:style w:type="paragraph" w:styleId="Akapitzlist">
    <w:name w:val="List Paragraph"/>
    <w:basedOn w:val="Normalny"/>
    <w:uiPriority w:val="34"/>
    <w:qFormat/>
    <w:rsid w:val="00974119"/>
    <w:pPr>
      <w:ind w:left="720"/>
      <w:contextualSpacing/>
    </w:pPr>
  </w:style>
  <w:style w:type="character" w:styleId="Pogrubienie">
    <w:name w:val="Strong"/>
    <w:basedOn w:val="Domylnaczcionkaakapitu"/>
    <w:uiPriority w:val="22"/>
    <w:qFormat/>
    <w:rsid w:val="00DE02A5"/>
    <w:rPr>
      <w:b/>
      <w:bCs/>
    </w:rPr>
  </w:style>
  <w:style w:type="character" w:customStyle="1" w:styleId="Nagwek1Znak">
    <w:name w:val="Nagłówek 1 Znak"/>
    <w:basedOn w:val="Domylnaczcionkaakapitu"/>
    <w:link w:val="Nagwek1"/>
    <w:uiPriority w:val="9"/>
    <w:rsid w:val="001353A5"/>
    <w:rPr>
      <w:rFonts w:asciiTheme="majorHAnsi" w:eastAsiaTheme="majorEastAsia" w:hAnsiTheme="majorHAnsi" w:cstheme="majorBidi"/>
      <w:b/>
      <w:bCs/>
      <w:color w:val="365F91" w:themeColor="accent1" w:themeShade="BF"/>
      <w:sz w:val="28"/>
      <w:szCs w:val="28"/>
    </w:rPr>
  </w:style>
  <w:style w:type="character" w:styleId="Uwydatnienie">
    <w:name w:val="Emphasis"/>
    <w:basedOn w:val="Domylnaczcionkaakapitu"/>
    <w:uiPriority w:val="20"/>
    <w:qFormat/>
    <w:rsid w:val="00DB52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808315">
      <w:bodyDiv w:val="1"/>
      <w:marLeft w:val="0"/>
      <w:marRight w:val="0"/>
      <w:marTop w:val="0"/>
      <w:marBottom w:val="0"/>
      <w:divBdr>
        <w:top w:val="none" w:sz="0" w:space="0" w:color="auto"/>
        <w:left w:val="none" w:sz="0" w:space="0" w:color="auto"/>
        <w:bottom w:val="none" w:sz="0" w:space="0" w:color="auto"/>
        <w:right w:val="none" w:sz="0" w:space="0" w:color="auto"/>
      </w:divBdr>
    </w:div>
    <w:div w:id="580599789">
      <w:bodyDiv w:val="1"/>
      <w:marLeft w:val="0"/>
      <w:marRight w:val="0"/>
      <w:marTop w:val="0"/>
      <w:marBottom w:val="0"/>
      <w:divBdr>
        <w:top w:val="none" w:sz="0" w:space="0" w:color="auto"/>
        <w:left w:val="none" w:sz="0" w:space="0" w:color="auto"/>
        <w:bottom w:val="none" w:sz="0" w:space="0" w:color="auto"/>
        <w:right w:val="none" w:sz="0" w:space="0" w:color="auto"/>
      </w:divBdr>
    </w:div>
    <w:div w:id="1083836173">
      <w:bodyDiv w:val="1"/>
      <w:marLeft w:val="0"/>
      <w:marRight w:val="0"/>
      <w:marTop w:val="0"/>
      <w:marBottom w:val="0"/>
      <w:divBdr>
        <w:top w:val="none" w:sz="0" w:space="0" w:color="auto"/>
        <w:left w:val="none" w:sz="0" w:space="0" w:color="auto"/>
        <w:bottom w:val="none" w:sz="0" w:space="0" w:color="auto"/>
        <w:right w:val="none" w:sz="0" w:space="0" w:color="auto"/>
      </w:divBdr>
    </w:div>
    <w:div w:id="1909800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619</TotalTime>
  <Pages>9</Pages>
  <Words>1510</Words>
  <Characters>9064</Characters>
  <Application>Microsoft Office Word</Application>
  <DocSecurity>0</DocSecurity>
  <Lines>75</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10553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46</cp:revision>
  <dcterms:created xsi:type="dcterms:W3CDTF">2023-02-15T10:59:00Z</dcterms:created>
  <dcterms:modified xsi:type="dcterms:W3CDTF">2024-11-28T10:15:00Z</dcterms:modified>
</cp:coreProperties>
</file>