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554B3" w14:textId="77777777" w:rsidR="007400EA" w:rsidRDefault="007400EA"/>
    <w:p w14:paraId="44208ECE" w14:textId="77777777" w:rsidR="007400EA" w:rsidRDefault="007400EA" w:rsidP="007400EA"/>
    <w:p w14:paraId="7A21150B" w14:textId="77777777" w:rsidR="007400EA" w:rsidRDefault="007400EA" w:rsidP="007400EA">
      <w:pPr>
        <w:rPr>
          <w:b/>
        </w:rPr>
      </w:pPr>
      <w:r>
        <w:rPr>
          <w:b/>
        </w:rPr>
        <w:t>Updated model choices, 5/24/17</w:t>
      </w:r>
    </w:p>
    <w:p w14:paraId="62313344" w14:textId="77777777" w:rsidR="007400EA" w:rsidRPr="001D16A1" w:rsidRDefault="007400EA" w:rsidP="007400EA">
      <w:pPr>
        <w:rPr>
          <w:b/>
        </w:rPr>
      </w:pPr>
    </w:p>
    <w:p w14:paraId="1488A3AE" w14:textId="40E01156" w:rsidR="007400EA" w:rsidRDefault="007400EA" w:rsidP="007400EA">
      <w:r>
        <w:t xml:space="preserve">PPVT – 15/65 LM </w:t>
      </w:r>
      <w:r>
        <w:t>(15_65_PPVTlm.txt)</w:t>
      </w:r>
    </w:p>
    <w:p w14:paraId="58FBF3DF" w14:textId="4EDE313A" w:rsidR="007400EA" w:rsidRDefault="007400EA" w:rsidP="007400EA">
      <w:r>
        <w:t>WASI vocab – 15/65 RLM</w:t>
      </w:r>
      <w:r>
        <w:t xml:space="preserve"> (15_65_WASIlm.txt)</w:t>
      </w:r>
      <w:r>
        <w:t xml:space="preserve"> &amp; LM</w:t>
      </w:r>
      <w:r>
        <w:t xml:space="preserve"> (15_65_WASIrlm.txt)</w:t>
      </w:r>
    </w:p>
    <w:p w14:paraId="54C78B8D" w14:textId="77777777" w:rsidR="007400EA" w:rsidRDefault="007400EA" w:rsidP="007400EA"/>
    <w:p w14:paraId="06417C63" w14:textId="3D1352AA" w:rsidR="007400EA" w:rsidRDefault="007400EA" w:rsidP="007400EA">
      <w:r>
        <w:t>Oral comp – 20/70 LM</w:t>
      </w:r>
      <w:r>
        <w:t xml:space="preserve"> (20_70_OralComplm.txt)</w:t>
      </w:r>
    </w:p>
    <w:p w14:paraId="194DA57A" w14:textId="2957205F" w:rsidR="007400EA" w:rsidRDefault="007400EA" w:rsidP="007400EA">
      <w:r>
        <w:t>Oral comp – 15/65 RLM</w:t>
      </w:r>
      <w:r>
        <w:t xml:space="preserve"> (15_65_OralComprlm.txt)</w:t>
      </w:r>
      <w:bookmarkStart w:id="0" w:name="_GoBack"/>
      <w:bookmarkEnd w:id="0"/>
    </w:p>
    <w:p w14:paraId="52D2060C" w14:textId="77777777" w:rsidR="007400EA" w:rsidRDefault="007400EA" w:rsidP="007400EA"/>
    <w:p w14:paraId="5E3ED432" w14:textId="77777777" w:rsidR="007400EA" w:rsidRDefault="007400EA" w:rsidP="007400EA">
      <w:pPr>
        <w:pStyle w:val="ListParagraph"/>
        <w:numPr>
          <w:ilvl w:val="0"/>
          <w:numId w:val="3"/>
        </w:numPr>
      </w:pPr>
      <w:r>
        <w:t>Separate file for each group</w:t>
      </w:r>
    </w:p>
    <w:p w14:paraId="2B5F7A33" w14:textId="77777777" w:rsidR="007400EA" w:rsidRDefault="007400EA" w:rsidP="007400EA">
      <w:pPr>
        <w:pStyle w:val="ListParagraph"/>
        <w:numPr>
          <w:ilvl w:val="1"/>
          <w:numId w:val="3"/>
        </w:numPr>
      </w:pPr>
      <w:proofErr w:type="spellStart"/>
      <w:r>
        <w:t>SubjectID</w:t>
      </w:r>
      <w:proofErr w:type="spellEnd"/>
      <w:r>
        <w:t>, group (EAC, UGC, UPC), MRI IDs, MRI age</w:t>
      </w:r>
    </w:p>
    <w:p w14:paraId="08DFCFEC" w14:textId="77777777" w:rsidR="007400EA" w:rsidRDefault="007400EA" w:rsidP="007400EA">
      <w:pPr>
        <w:pStyle w:val="ListParagraph"/>
        <w:ind w:left="1440"/>
      </w:pPr>
    </w:p>
    <w:p w14:paraId="301342EA" w14:textId="77777777" w:rsidR="007400EA" w:rsidRDefault="007400EA" w:rsidP="007400EA">
      <w:r>
        <w:rPr>
          <w:b/>
        </w:rPr>
        <w:t>Update, 5/4/2017</w:t>
      </w:r>
    </w:p>
    <w:p w14:paraId="6DFAC8D2" w14:textId="77777777" w:rsidR="007400EA" w:rsidRDefault="007400EA" w:rsidP="007400EA">
      <w:pPr>
        <w:pStyle w:val="ListParagraph"/>
        <w:numPr>
          <w:ilvl w:val="0"/>
          <w:numId w:val="2"/>
        </w:numPr>
      </w:pPr>
      <w:r>
        <w:t>Andy is ready to run the structural analysis</w:t>
      </w:r>
    </w:p>
    <w:p w14:paraId="48F71ADF" w14:textId="77777777" w:rsidR="007400EA" w:rsidRDefault="007400EA" w:rsidP="007400EA">
      <w:pPr>
        <w:pStyle w:val="ListParagraph"/>
        <w:numPr>
          <w:ilvl w:val="0"/>
          <w:numId w:val="2"/>
        </w:numPr>
      </w:pPr>
      <w:r>
        <w:t>A few things are needed first</w:t>
      </w:r>
    </w:p>
    <w:p w14:paraId="4ACEBD25" w14:textId="77777777" w:rsidR="007400EA" w:rsidRDefault="007400EA" w:rsidP="007400EA">
      <w:pPr>
        <w:pStyle w:val="ListParagraph"/>
        <w:numPr>
          <w:ilvl w:val="1"/>
          <w:numId w:val="2"/>
        </w:numPr>
      </w:pPr>
      <w:r>
        <w:t xml:space="preserve">Remove all subjects without structural data from </w:t>
      </w:r>
      <w:proofErr w:type="spellStart"/>
      <w:r>
        <w:t>FullData</w:t>
      </w:r>
      <w:proofErr w:type="spellEnd"/>
      <w:r>
        <w:t xml:space="preserve"> file</w:t>
      </w:r>
    </w:p>
    <w:p w14:paraId="783B1000" w14:textId="77777777" w:rsidR="007400EA" w:rsidRDefault="007400EA" w:rsidP="007400EA">
      <w:pPr>
        <w:pStyle w:val="ListParagraph"/>
        <w:numPr>
          <w:ilvl w:val="2"/>
          <w:numId w:val="2"/>
        </w:numPr>
      </w:pPr>
      <w:r>
        <w:t>Currently gathering MRI-</w:t>
      </w:r>
      <w:proofErr w:type="spellStart"/>
      <w:r>
        <w:t>SubjectID</w:t>
      </w:r>
      <w:proofErr w:type="spellEnd"/>
      <w:r>
        <w:t xml:space="preserve"> linking files</w:t>
      </w:r>
    </w:p>
    <w:p w14:paraId="0CE1CEDB" w14:textId="77777777" w:rsidR="007400EA" w:rsidRDefault="007400EA" w:rsidP="007400EA">
      <w:pPr>
        <w:pStyle w:val="ListParagraph"/>
        <w:numPr>
          <w:ilvl w:val="1"/>
          <w:numId w:val="2"/>
        </w:numPr>
      </w:pPr>
      <w:r>
        <w:t xml:space="preserve">Run model on right handed subjects only (use the _right </w:t>
      </w:r>
      <w:proofErr w:type="spellStart"/>
      <w:r>
        <w:t>Rmd</w:t>
      </w:r>
      <w:proofErr w:type="spellEnd"/>
      <w:r>
        <w:t xml:space="preserve"> files to do so)</w:t>
      </w:r>
    </w:p>
    <w:p w14:paraId="4DC96EF7" w14:textId="77777777" w:rsidR="007400EA" w:rsidRDefault="007400EA" w:rsidP="007400EA"/>
    <w:p w14:paraId="5D4F3E94" w14:textId="77777777" w:rsidR="007400EA" w:rsidRDefault="007400EA"/>
    <w:p w14:paraId="7B5D14E7" w14:textId="77777777" w:rsidR="00510D4B" w:rsidRDefault="00A12026">
      <w:r>
        <w:t>Oral comp – 15/70 (LM)</w:t>
      </w:r>
    </w:p>
    <w:p w14:paraId="3CF7CF8A" w14:textId="77777777" w:rsidR="00A12026" w:rsidRDefault="00A12026">
      <w:r>
        <w:t>Oral comp – 15/60 (RLM)</w:t>
      </w:r>
    </w:p>
    <w:p w14:paraId="09E1B116" w14:textId="77777777" w:rsidR="00A12026" w:rsidRDefault="00A12026"/>
    <w:p w14:paraId="32534533" w14:textId="77777777" w:rsidR="00A12026" w:rsidRDefault="00A12026">
      <w:r>
        <w:t>Overlap depending on model??</w:t>
      </w:r>
    </w:p>
    <w:p w14:paraId="3F9295D0" w14:textId="77777777" w:rsidR="00A12026" w:rsidRDefault="00A12026"/>
    <w:p w14:paraId="758A0FB2" w14:textId="77777777" w:rsidR="00A12026" w:rsidRDefault="00A12026">
      <w:r>
        <w:t>PPVT – 15/65 (LM &amp; RLM)</w:t>
      </w:r>
    </w:p>
    <w:p w14:paraId="4C891646" w14:textId="77777777" w:rsidR="00A12026" w:rsidRDefault="00A12026"/>
    <w:p w14:paraId="422869F3" w14:textId="77777777" w:rsidR="00A12026" w:rsidRDefault="00A12026">
      <w:r>
        <w:t>Data file</w:t>
      </w:r>
    </w:p>
    <w:p w14:paraId="2375660C" w14:textId="77777777" w:rsidR="00A12026" w:rsidRDefault="00A12026"/>
    <w:p w14:paraId="69D89ADF" w14:textId="77777777" w:rsidR="00A12026" w:rsidRDefault="00A12026" w:rsidP="00A12026">
      <w:pPr>
        <w:pStyle w:val="ListParagraph"/>
        <w:numPr>
          <w:ilvl w:val="0"/>
          <w:numId w:val="1"/>
        </w:numPr>
      </w:pPr>
      <w:proofErr w:type="gramStart"/>
      <w:r>
        <w:t>subject</w:t>
      </w:r>
      <w:proofErr w:type="gramEnd"/>
      <w:r>
        <w:t xml:space="preserve"> numbers</w:t>
      </w:r>
    </w:p>
    <w:p w14:paraId="35BA45EA" w14:textId="77777777" w:rsidR="00A12026" w:rsidRDefault="00A12026" w:rsidP="00A12026">
      <w:pPr>
        <w:pStyle w:val="ListParagraph"/>
        <w:numPr>
          <w:ilvl w:val="0"/>
          <w:numId w:val="1"/>
        </w:numPr>
      </w:pPr>
      <w:proofErr w:type="gramStart"/>
      <w:r>
        <w:t>scanner</w:t>
      </w:r>
      <w:proofErr w:type="gramEnd"/>
    </w:p>
    <w:p w14:paraId="4618E0DF" w14:textId="77777777" w:rsidR="00A12026" w:rsidRDefault="00A12026" w:rsidP="00A12026">
      <w:pPr>
        <w:pStyle w:val="ListParagraph"/>
        <w:numPr>
          <w:ilvl w:val="0"/>
          <w:numId w:val="1"/>
        </w:numPr>
      </w:pPr>
      <w:proofErr w:type="gramStart"/>
      <w:r>
        <w:t>gender</w:t>
      </w:r>
      <w:proofErr w:type="gramEnd"/>
    </w:p>
    <w:p w14:paraId="4377B410" w14:textId="77777777" w:rsidR="00A12026" w:rsidRDefault="00A12026" w:rsidP="00A12026">
      <w:pPr>
        <w:pStyle w:val="ListParagraph"/>
        <w:numPr>
          <w:ilvl w:val="0"/>
          <w:numId w:val="1"/>
        </w:numPr>
      </w:pPr>
      <w:proofErr w:type="gramStart"/>
      <w:r>
        <w:t>group</w:t>
      </w:r>
      <w:proofErr w:type="gramEnd"/>
    </w:p>
    <w:p w14:paraId="6243969D" w14:textId="77777777" w:rsidR="00A12026" w:rsidRDefault="00A12026" w:rsidP="00A12026">
      <w:pPr>
        <w:pStyle w:val="ListParagraph"/>
        <w:numPr>
          <w:ilvl w:val="0"/>
          <w:numId w:val="1"/>
        </w:numPr>
      </w:pPr>
      <w:proofErr w:type="gramStart"/>
      <w:r>
        <w:t>age</w:t>
      </w:r>
      <w:proofErr w:type="gramEnd"/>
    </w:p>
    <w:p w14:paraId="55F5E5D7" w14:textId="77777777" w:rsidR="00A12026" w:rsidRDefault="00A12026" w:rsidP="00A12026">
      <w:pPr>
        <w:pStyle w:val="ListParagraph"/>
        <w:numPr>
          <w:ilvl w:val="0"/>
          <w:numId w:val="1"/>
        </w:numPr>
      </w:pPr>
      <w:proofErr w:type="gramStart"/>
      <w:r>
        <w:t>oral</w:t>
      </w:r>
      <w:proofErr w:type="gramEnd"/>
      <w:r>
        <w:t xml:space="preserve"> comp</w:t>
      </w:r>
    </w:p>
    <w:p w14:paraId="557F5D05" w14:textId="77777777" w:rsidR="00A12026" w:rsidRDefault="00A12026" w:rsidP="00A12026">
      <w:pPr>
        <w:pStyle w:val="ListParagraph"/>
        <w:numPr>
          <w:ilvl w:val="0"/>
          <w:numId w:val="1"/>
        </w:numPr>
      </w:pPr>
      <w:proofErr w:type="spellStart"/>
      <w:proofErr w:type="gramStart"/>
      <w:r>
        <w:t>ppvt</w:t>
      </w:r>
      <w:proofErr w:type="spellEnd"/>
      <w:proofErr w:type="gramEnd"/>
    </w:p>
    <w:p w14:paraId="12206295" w14:textId="77777777" w:rsidR="00A12026" w:rsidRDefault="00A12026" w:rsidP="00A12026">
      <w:pPr>
        <w:pStyle w:val="ListParagraph"/>
        <w:numPr>
          <w:ilvl w:val="0"/>
          <w:numId w:val="1"/>
        </w:numPr>
      </w:pPr>
      <w:proofErr w:type="gramStart"/>
      <w:r>
        <w:t>decoding</w:t>
      </w:r>
      <w:proofErr w:type="gramEnd"/>
    </w:p>
    <w:p w14:paraId="7F72B8D4" w14:textId="77777777" w:rsidR="00A12026" w:rsidRDefault="00A12026" w:rsidP="00A12026">
      <w:pPr>
        <w:pStyle w:val="ListParagraph"/>
        <w:numPr>
          <w:ilvl w:val="0"/>
          <w:numId w:val="1"/>
        </w:numPr>
      </w:pPr>
      <w:proofErr w:type="gramStart"/>
      <w:r>
        <w:t>sentence</w:t>
      </w:r>
      <w:proofErr w:type="gramEnd"/>
      <w:r>
        <w:t xml:space="preserve"> span (raw &amp; centered/scaled)</w:t>
      </w:r>
    </w:p>
    <w:p w14:paraId="6F29A0E3" w14:textId="77777777" w:rsidR="00EE18C8" w:rsidRDefault="00EE18C8" w:rsidP="00A12026">
      <w:pPr>
        <w:pStyle w:val="ListParagraph"/>
        <w:numPr>
          <w:ilvl w:val="0"/>
          <w:numId w:val="1"/>
        </w:numPr>
      </w:pPr>
      <w:r>
        <w:t>WJ-III reading fluency</w:t>
      </w:r>
    </w:p>
    <w:p w14:paraId="2B0E18AE" w14:textId="77777777" w:rsidR="00A12026" w:rsidRDefault="00EE18C8" w:rsidP="00A12026">
      <w:pPr>
        <w:pStyle w:val="ListParagraph"/>
        <w:numPr>
          <w:ilvl w:val="0"/>
          <w:numId w:val="1"/>
        </w:numPr>
      </w:pPr>
      <w:r>
        <w:t>CELF – what is common across grants?</w:t>
      </w:r>
    </w:p>
    <w:p w14:paraId="56D59A8F" w14:textId="77777777" w:rsidR="00EE18C8" w:rsidRDefault="00EE18C8" w:rsidP="00A12026">
      <w:pPr>
        <w:pStyle w:val="ListParagraph"/>
        <w:numPr>
          <w:ilvl w:val="0"/>
          <w:numId w:val="1"/>
        </w:numPr>
      </w:pPr>
      <w:r>
        <w:t>RAN? CTOPP2 or CTOPP1?</w:t>
      </w:r>
    </w:p>
    <w:p w14:paraId="5B974780" w14:textId="77777777" w:rsidR="00ED08F9" w:rsidRDefault="00ED08F9" w:rsidP="00ED08F9"/>
    <w:p w14:paraId="559ED463" w14:textId="77777777" w:rsidR="00ED08F9" w:rsidRDefault="00ED08F9" w:rsidP="00ED08F9">
      <w:proofErr w:type="spellStart"/>
      <w:r>
        <w:t>FullExport</w:t>
      </w:r>
      <w:proofErr w:type="spellEnd"/>
      <w:r>
        <w:t xml:space="preserve"> 12-13-16 – has all data, including outliers in PPVT and Oral Comp</w:t>
      </w:r>
    </w:p>
    <w:p w14:paraId="4946C077" w14:textId="77777777" w:rsidR="00ED08F9" w:rsidRDefault="00ED08F9" w:rsidP="00ED08F9"/>
    <w:p w14:paraId="183C6795" w14:textId="0D38389A" w:rsidR="001D16A1" w:rsidRPr="00ED08F9" w:rsidRDefault="00ED08F9" w:rsidP="00ED08F9">
      <w:proofErr w:type="spellStart"/>
      <w:r>
        <w:t>FullData</w:t>
      </w:r>
      <w:proofErr w:type="spellEnd"/>
      <w:r>
        <w:t xml:space="preserve"> Dec15 – has outliers for PPVT and Oral Comp removed.</w:t>
      </w:r>
    </w:p>
    <w:sectPr w:rsidR="001D16A1" w:rsidRPr="00ED08F9" w:rsidSect="001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22B"/>
    <w:multiLevelType w:val="hybridMultilevel"/>
    <w:tmpl w:val="3C12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11A60"/>
    <w:multiLevelType w:val="hybridMultilevel"/>
    <w:tmpl w:val="FE28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3649B"/>
    <w:multiLevelType w:val="hybridMultilevel"/>
    <w:tmpl w:val="3886E6AA"/>
    <w:lvl w:ilvl="0" w:tplc="E416C9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26"/>
    <w:rsid w:val="00170A42"/>
    <w:rsid w:val="001D16A1"/>
    <w:rsid w:val="002E6A80"/>
    <w:rsid w:val="00510D4B"/>
    <w:rsid w:val="007400EA"/>
    <w:rsid w:val="00A12026"/>
    <w:rsid w:val="00A435CB"/>
    <w:rsid w:val="00BF1209"/>
    <w:rsid w:val="00ED08F9"/>
    <w:rsid w:val="00E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5EC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Kayleigh</cp:lastModifiedBy>
  <cp:revision>6</cp:revision>
  <dcterms:created xsi:type="dcterms:W3CDTF">2016-12-20T15:00:00Z</dcterms:created>
  <dcterms:modified xsi:type="dcterms:W3CDTF">2017-05-24T20:11:00Z</dcterms:modified>
</cp:coreProperties>
</file>