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C5BAE" w14:textId="1ACE52D4" w:rsidR="00B2476C" w:rsidRPr="00B2476C" w:rsidRDefault="00B2476C" w:rsidP="00B2476C">
      <w:pPr>
        <w:jc w:val="center"/>
        <w:rPr>
          <w:b/>
          <w:bCs/>
          <w:lang w:val="es-ES"/>
        </w:rPr>
      </w:pPr>
      <w:r w:rsidRPr="00B2476C">
        <w:rPr>
          <w:b/>
          <w:bCs/>
          <w:lang w:val="es-ES"/>
        </w:rPr>
        <w:t xml:space="preserve">Sistemas de </w:t>
      </w:r>
      <w:proofErr w:type="spellStart"/>
      <w:r w:rsidRPr="00B2476C">
        <w:rPr>
          <w:b/>
          <w:bCs/>
          <w:lang w:val="es-ES"/>
        </w:rPr>
        <w:t>gestion</w:t>
      </w:r>
      <w:proofErr w:type="spellEnd"/>
      <w:r w:rsidRPr="00B2476C">
        <w:rPr>
          <w:b/>
          <w:bCs/>
          <w:lang w:val="es-ES"/>
        </w:rPr>
        <w:t xml:space="preserve"> empresarial</w:t>
      </w:r>
    </w:p>
    <w:p w14:paraId="53ACFDA4" w14:textId="2E66EB84" w:rsidR="00B2476C" w:rsidRPr="00B2476C" w:rsidRDefault="00B2476C" w:rsidP="00B2476C">
      <w:pPr>
        <w:jc w:val="center"/>
        <w:rPr>
          <w:b/>
          <w:bCs/>
          <w:lang w:val="es-ES"/>
        </w:rPr>
      </w:pPr>
      <w:r w:rsidRPr="00B2476C">
        <w:rPr>
          <w:b/>
          <w:bCs/>
          <w:lang w:val="es-ES"/>
        </w:rPr>
        <w:t>Yehor Burlachenko</w:t>
      </w:r>
    </w:p>
    <w:p w14:paraId="2E8505D9" w14:textId="3D65E73E" w:rsidR="00B2476C" w:rsidRPr="00B2476C" w:rsidRDefault="00B2476C" w:rsidP="00B2476C">
      <w:pPr>
        <w:jc w:val="center"/>
        <w:rPr>
          <w:b/>
          <w:bCs/>
          <w:lang w:val="es-ES"/>
        </w:rPr>
      </w:pPr>
      <w:r w:rsidRPr="00B2476C">
        <w:rPr>
          <w:b/>
          <w:bCs/>
          <w:lang w:val="es-ES"/>
        </w:rPr>
        <w:t>Actividad 1-2 Tema 4</w:t>
      </w:r>
    </w:p>
    <w:p w14:paraId="0A7142CF" w14:textId="4FF614B3" w:rsidR="00577453" w:rsidRPr="00DE5A75" w:rsidRDefault="00000000" w:rsidP="00DE5A75">
      <w:pPr>
        <w:jc w:val="both"/>
        <w:rPr>
          <w:b/>
          <w:bCs/>
          <w:lang w:val="es-ES"/>
        </w:rPr>
      </w:pPr>
      <w:r w:rsidRPr="00DE5A75">
        <w:rPr>
          <w:b/>
          <w:bCs/>
          <w:lang w:val="es-ES"/>
        </w:rPr>
        <w:t>Actividad 1. Selección del software ERP</w:t>
      </w:r>
    </w:p>
    <w:p w14:paraId="361CA7A9" w14:textId="77777777" w:rsidR="00577453" w:rsidRPr="00B2476C" w:rsidRDefault="00000000" w:rsidP="00DE5A75">
      <w:pPr>
        <w:jc w:val="both"/>
        <w:rPr>
          <w:lang w:val="es-ES"/>
        </w:rPr>
      </w:pPr>
      <w:r w:rsidRPr="00B2476C">
        <w:rPr>
          <w:lang w:val="es-ES"/>
        </w:rPr>
        <w:t xml:space="preserve">Un ERP (Enterprise </w:t>
      </w:r>
      <w:proofErr w:type="spellStart"/>
      <w:r w:rsidRPr="00B2476C">
        <w:rPr>
          <w:lang w:val="es-ES"/>
        </w:rPr>
        <w:t>Resource</w:t>
      </w:r>
      <w:proofErr w:type="spellEnd"/>
      <w:r w:rsidRPr="00B2476C">
        <w:rPr>
          <w:lang w:val="es-ES"/>
        </w:rPr>
        <w:t xml:space="preserve"> </w:t>
      </w:r>
      <w:proofErr w:type="spellStart"/>
      <w:r w:rsidRPr="00B2476C">
        <w:rPr>
          <w:lang w:val="es-ES"/>
        </w:rPr>
        <w:t>Planning</w:t>
      </w:r>
      <w:proofErr w:type="spellEnd"/>
      <w:r w:rsidRPr="00B2476C">
        <w:rPr>
          <w:lang w:val="es-ES"/>
        </w:rPr>
        <w:t>) es un sistema de información que integra los principales procesos de negocio de una empresa, como ventas, compras, inventario, contabilidad y gestión de clientes. En el caso de una Pyme, la elección del ERP debe basarse en criterios como el coste, la facilidad de uso, la escalabilidad y la adecuación al tipo de actividad empresarial.</w:t>
      </w:r>
    </w:p>
    <w:p w14:paraId="0458DB89" w14:textId="77777777" w:rsidR="00577453" w:rsidRPr="00B2476C" w:rsidRDefault="00000000" w:rsidP="00DE5A75">
      <w:pPr>
        <w:jc w:val="both"/>
        <w:rPr>
          <w:lang w:val="es-ES"/>
        </w:rPr>
      </w:pPr>
      <w:r w:rsidRPr="00B2476C">
        <w:rPr>
          <w:lang w:val="es-ES"/>
        </w:rPr>
        <w:t>Para una pequeña tienda de ropa, el ERP debe permitir un control eficaz del stock (tallas, colores y modelos), la gestión de ventas en tienda física, la facturación y el seguimiento de clientes. Además, es importante que el sistema pueda ampliarse en el futuro, por ejemplo, incorporando una tienda online.</w:t>
      </w:r>
    </w:p>
    <w:p w14:paraId="5FEAC1C7" w14:textId="77777777" w:rsidR="00577453" w:rsidRPr="00B2476C" w:rsidRDefault="00000000" w:rsidP="00DE5A75">
      <w:pPr>
        <w:jc w:val="both"/>
        <w:rPr>
          <w:lang w:val="es-ES"/>
        </w:rPr>
      </w:pPr>
      <w:r w:rsidRPr="00B2476C">
        <w:rPr>
          <w:lang w:val="es-ES"/>
        </w:rPr>
        <w:t xml:space="preserve">El software ERP seleccionado es </w:t>
      </w:r>
      <w:proofErr w:type="spellStart"/>
      <w:r w:rsidRPr="00B2476C">
        <w:rPr>
          <w:lang w:val="es-ES"/>
        </w:rPr>
        <w:t>Odoo</w:t>
      </w:r>
      <w:proofErr w:type="spellEnd"/>
      <w:r w:rsidRPr="00B2476C">
        <w:rPr>
          <w:lang w:val="es-ES"/>
        </w:rPr>
        <w:t xml:space="preserve">, una solución modular muy utilizada por </w:t>
      </w:r>
      <w:proofErr w:type="spellStart"/>
      <w:r w:rsidRPr="00B2476C">
        <w:rPr>
          <w:lang w:val="es-ES"/>
        </w:rPr>
        <w:t>PYMEs</w:t>
      </w:r>
      <w:proofErr w:type="spellEnd"/>
      <w:r w:rsidRPr="00B2476C">
        <w:rPr>
          <w:lang w:val="es-ES"/>
        </w:rPr>
        <w:t xml:space="preserve">. </w:t>
      </w:r>
      <w:proofErr w:type="spellStart"/>
      <w:r w:rsidRPr="00B2476C">
        <w:rPr>
          <w:lang w:val="es-ES"/>
        </w:rPr>
        <w:t>Odoo</w:t>
      </w:r>
      <w:proofErr w:type="spellEnd"/>
      <w:r w:rsidRPr="00B2476C">
        <w:rPr>
          <w:lang w:val="es-ES"/>
        </w:rPr>
        <w:t xml:space="preserve"> permite implantar únicamente los módulos necesarios, lo que reduce costes y simplifica la gestión del sistema.</w:t>
      </w:r>
    </w:p>
    <w:p w14:paraId="4C18D32C" w14:textId="77777777" w:rsidR="00577453" w:rsidRPr="00B2476C" w:rsidRDefault="00000000" w:rsidP="00DE5A75">
      <w:pPr>
        <w:rPr>
          <w:lang w:val="es-ES"/>
        </w:rPr>
      </w:pPr>
      <w:r w:rsidRPr="00B2476C">
        <w:rPr>
          <w:lang w:val="es-ES"/>
        </w:rPr>
        <w:t>Módulos principales necesarios:</w:t>
      </w:r>
      <w:r w:rsidRPr="00B2476C">
        <w:rPr>
          <w:lang w:val="es-ES"/>
        </w:rPr>
        <w:br/>
        <w:t>- Ventas</w:t>
      </w:r>
      <w:r w:rsidRPr="00B2476C">
        <w:rPr>
          <w:lang w:val="es-ES"/>
        </w:rPr>
        <w:br/>
        <w:t>- Punto de Venta (TPV)</w:t>
      </w:r>
      <w:r w:rsidRPr="00B2476C">
        <w:rPr>
          <w:lang w:val="es-ES"/>
        </w:rPr>
        <w:br/>
        <w:t>- Inventario</w:t>
      </w:r>
      <w:r w:rsidRPr="00B2476C">
        <w:rPr>
          <w:lang w:val="es-ES"/>
        </w:rPr>
        <w:br/>
        <w:t>- Facturación</w:t>
      </w:r>
      <w:r w:rsidRPr="00B2476C">
        <w:rPr>
          <w:lang w:val="es-ES"/>
        </w:rPr>
        <w:br/>
        <w:t>- Gestión de clientes (CRM básico)</w:t>
      </w:r>
      <w:r w:rsidRPr="00B2476C">
        <w:rPr>
          <w:lang w:val="es-ES"/>
        </w:rPr>
        <w:br/>
        <w:t>- Compras a proveedores</w:t>
      </w:r>
    </w:p>
    <w:p w14:paraId="6F6A1DB1" w14:textId="77777777" w:rsidR="00577453" w:rsidRPr="00B2476C" w:rsidRDefault="00000000" w:rsidP="00DE5A75">
      <w:pPr>
        <w:rPr>
          <w:lang w:val="es-ES"/>
        </w:rPr>
      </w:pPr>
      <w:r w:rsidRPr="00B2476C">
        <w:rPr>
          <w:lang w:val="es-ES"/>
        </w:rPr>
        <w:t>Coste aproximado del software:</w:t>
      </w:r>
      <w:r w:rsidRPr="00B2476C">
        <w:rPr>
          <w:lang w:val="es-ES"/>
        </w:rPr>
        <w:br/>
        <w:t xml:space="preserve">- Licencia: 0 € (versión </w:t>
      </w:r>
      <w:proofErr w:type="spellStart"/>
      <w:r w:rsidRPr="00B2476C">
        <w:rPr>
          <w:lang w:val="es-ES"/>
        </w:rPr>
        <w:t>Community</w:t>
      </w:r>
      <w:proofErr w:type="spellEnd"/>
      <w:r w:rsidRPr="00B2476C">
        <w:rPr>
          <w:lang w:val="es-ES"/>
        </w:rPr>
        <w:t>) o coste mensual por usuario en versión Enterprise</w:t>
      </w:r>
      <w:r w:rsidRPr="00B2476C">
        <w:rPr>
          <w:lang w:val="es-ES"/>
        </w:rPr>
        <w:br/>
        <w:t>- Implantación y configuración: entre 800 y 1.500 €</w:t>
      </w:r>
      <w:r w:rsidRPr="00B2476C">
        <w:rPr>
          <w:lang w:val="es-ES"/>
        </w:rPr>
        <w:br/>
        <w:t>- Formación inicial: aproximadamente 300 €</w:t>
      </w:r>
      <w:r w:rsidRPr="00B2476C">
        <w:rPr>
          <w:lang w:val="es-ES"/>
        </w:rPr>
        <w:br/>
        <w:t>El coste total del primer año puede situarse entre 1.100 y 2.400 €, dependiendo de la versión elegida.</w:t>
      </w:r>
    </w:p>
    <w:p w14:paraId="5501FFEB" w14:textId="77777777" w:rsidR="00577453" w:rsidRPr="00B2476C" w:rsidRDefault="00000000" w:rsidP="00DE5A75">
      <w:pPr>
        <w:jc w:val="both"/>
        <w:rPr>
          <w:lang w:val="es-ES"/>
        </w:rPr>
      </w:pPr>
      <w:r w:rsidRPr="00B2476C">
        <w:rPr>
          <w:lang w:val="es-ES"/>
        </w:rPr>
        <w:t xml:space="preserve">Justificación: La elección de </w:t>
      </w:r>
      <w:proofErr w:type="spellStart"/>
      <w:r w:rsidRPr="00B2476C">
        <w:rPr>
          <w:lang w:val="es-ES"/>
        </w:rPr>
        <w:t>Odoo</w:t>
      </w:r>
      <w:proofErr w:type="spellEnd"/>
      <w:r w:rsidRPr="00B2476C">
        <w:rPr>
          <w:lang w:val="es-ES"/>
        </w:rPr>
        <w:t xml:space="preserve"> se justifica por su buena relación calidad-precio, su flexibilidad, su facilidad de uso y su capacidad de crecimiento junto con la empresa.</w:t>
      </w:r>
    </w:p>
    <w:p w14:paraId="48C3B482" w14:textId="77777777" w:rsidR="00577453" w:rsidRPr="00DE5A75" w:rsidRDefault="00000000" w:rsidP="00DE5A75">
      <w:pPr>
        <w:jc w:val="both"/>
        <w:rPr>
          <w:b/>
          <w:bCs/>
          <w:lang w:val="es-ES"/>
        </w:rPr>
      </w:pPr>
      <w:r w:rsidRPr="00DE5A75">
        <w:rPr>
          <w:b/>
          <w:bCs/>
          <w:lang w:val="es-ES"/>
        </w:rPr>
        <w:t>Actividad 2. Selección del hardware</w:t>
      </w:r>
    </w:p>
    <w:p w14:paraId="16F0CCC6" w14:textId="77777777" w:rsidR="00577453" w:rsidRPr="00B2476C" w:rsidRDefault="00000000" w:rsidP="00DE5A75">
      <w:pPr>
        <w:jc w:val="both"/>
        <w:rPr>
          <w:lang w:val="es-ES"/>
        </w:rPr>
      </w:pPr>
      <w:r w:rsidRPr="00B2476C">
        <w:rPr>
          <w:lang w:val="es-ES"/>
        </w:rPr>
        <w:t>La implantación de un ERP no solo requiere software adecuado, sino también una infraestructura de hardware que garantice su correcto funcionamiento. En una tienda de ropa, el hardware debe permitir una gestión ágil de las ventas y del inventario.</w:t>
      </w:r>
    </w:p>
    <w:p w14:paraId="2EEC90D6" w14:textId="77777777" w:rsidR="00577453" w:rsidRPr="00B2476C" w:rsidRDefault="00000000" w:rsidP="00DE5A75">
      <w:pPr>
        <w:rPr>
          <w:lang w:val="es-ES"/>
        </w:rPr>
      </w:pPr>
      <w:r w:rsidRPr="00B2476C">
        <w:rPr>
          <w:lang w:val="es-ES"/>
        </w:rPr>
        <w:lastRenderedPageBreak/>
        <w:t>Hardware necesario:</w:t>
      </w:r>
      <w:r w:rsidRPr="00B2476C">
        <w:rPr>
          <w:lang w:val="es-ES"/>
        </w:rPr>
        <w:br/>
        <w:t>- Ordenador o terminal TPV con procesador de gama media, 16 GB de RAM y disco SSD</w:t>
      </w:r>
      <w:r w:rsidRPr="00B2476C">
        <w:rPr>
          <w:lang w:val="es-ES"/>
        </w:rPr>
        <w:br/>
        <w:t xml:space="preserve">- Impresora de </w:t>
      </w:r>
      <w:proofErr w:type="gramStart"/>
      <w:r w:rsidRPr="00B2476C">
        <w:rPr>
          <w:lang w:val="es-ES"/>
        </w:rPr>
        <w:t>tickets</w:t>
      </w:r>
      <w:proofErr w:type="gramEnd"/>
      <w:r w:rsidRPr="00B2476C">
        <w:rPr>
          <w:lang w:val="es-ES"/>
        </w:rPr>
        <w:t xml:space="preserve"> para ventas</w:t>
      </w:r>
      <w:r w:rsidRPr="00B2476C">
        <w:rPr>
          <w:lang w:val="es-ES"/>
        </w:rPr>
        <w:br/>
        <w:t>- Lector de códigos de barras para productos</w:t>
      </w:r>
      <w:r w:rsidRPr="00B2476C">
        <w:rPr>
          <w:lang w:val="es-ES"/>
        </w:rPr>
        <w:br/>
        <w:t>- Monitor adicional para facilitar la gestión</w:t>
      </w:r>
      <w:r w:rsidRPr="00B2476C">
        <w:rPr>
          <w:lang w:val="es-ES"/>
        </w:rPr>
        <w:br/>
        <w:t>- Servidor en la nube para alojar el ERP</w:t>
      </w:r>
    </w:p>
    <w:p w14:paraId="447D3177" w14:textId="77777777" w:rsidR="00577453" w:rsidRPr="00B2476C" w:rsidRDefault="00000000" w:rsidP="00DE5A75">
      <w:pPr>
        <w:rPr>
          <w:lang w:val="es-ES"/>
        </w:rPr>
      </w:pPr>
      <w:r w:rsidRPr="00B2476C">
        <w:rPr>
          <w:lang w:val="es-ES"/>
        </w:rPr>
        <w:t>Coste aproximado del hardware:</w:t>
      </w:r>
      <w:r w:rsidRPr="00B2476C">
        <w:rPr>
          <w:lang w:val="es-ES"/>
        </w:rPr>
        <w:br/>
        <w:t>- Ordenador: 700 – 900 €</w:t>
      </w:r>
      <w:r w:rsidRPr="00B2476C">
        <w:rPr>
          <w:lang w:val="es-ES"/>
        </w:rPr>
        <w:br/>
        <w:t xml:space="preserve">- Impresora de </w:t>
      </w:r>
      <w:proofErr w:type="gramStart"/>
      <w:r w:rsidRPr="00B2476C">
        <w:rPr>
          <w:lang w:val="es-ES"/>
        </w:rPr>
        <w:t>tickets</w:t>
      </w:r>
      <w:proofErr w:type="gramEnd"/>
      <w:r w:rsidRPr="00B2476C">
        <w:rPr>
          <w:lang w:val="es-ES"/>
        </w:rPr>
        <w:t>: 120 – 180 €</w:t>
      </w:r>
      <w:r w:rsidRPr="00B2476C">
        <w:rPr>
          <w:lang w:val="es-ES"/>
        </w:rPr>
        <w:br/>
        <w:t>- Lector de códigos de barras: 60 – 100 €</w:t>
      </w:r>
      <w:r w:rsidRPr="00B2476C">
        <w:rPr>
          <w:lang w:val="es-ES"/>
        </w:rPr>
        <w:br/>
        <w:t>- Monitor adicional: 120 – 150 €</w:t>
      </w:r>
      <w:r w:rsidRPr="00B2476C">
        <w:rPr>
          <w:lang w:val="es-ES"/>
        </w:rPr>
        <w:br/>
        <w:t>- Servidor en la nube (anual): 300 – 480 €</w:t>
      </w:r>
      <w:r w:rsidRPr="00B2476C">
        <w:rPr>
          <w:lang w:val="es-ES"/>
        </w:rPr>
        <w:br/>
        <w:t>El coste total aproximado del hardware asciende a unos 1.500 – 1.700 €.</w:t>
      </w:r>
    </w:p>
    <w:p w14:paraId="5DBC8223" w14:textId="5768E0DB" w:rsidR="00577453" w:rsidRPr="00B2476C" w:rsidRDefault="00000000" w:rsidP="00DE5A75">
      <w:pPr>
        <w:jc w:val="both"/>
        <w:rPr>
          <w:lang w:val="es-ES"/>
        </w:rPr>
      </w:pPr>
      <w:r w:rsidRPr="00B2476C">
        <w:rPr>
          <w:lang w:val="es-ES"/>
        </w:rPr>
        <w:t>Justificación: Este hardware es suficiente para garantizar el funcionamiento fluido del ERP, mejorar la atención al cliente, reducir errores en las ventas y mantener un control preciso del inventario sin realizar una inversión excesiva.</w:t>
      </w:r>
    </w:p>
    <w:sectPr w:rsidR="00577453" w:rsidRPr="00B247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17817214">
    <w:abstractNumId w:val="8"/>
  </w:num>
  <w:num w:numId="2" w16cid:durableId="1018774578">
    <w:abstractNumId w:val="6"/>
  </w:num>
  <w:num w:numId="3" w16cid:durableId="1533955622">
    <w:abstractNumId w:val="5"/>
  </w:num>
  <w:num w:numId="4" w16cid:durableId="672492447">
    <w:abstractNumId w:val="4"/>
  </w:num>
  <w:num w:numId="5" w16cid:durableId="722755733">
    <w:abstractNumId w:val="7"/>
  </w:num>
  <w:num w:numId="6" w16cid:durableId="980496427">
    <w:abstractNumId w:val="3"/>
  </w:num>
  <w:num w:numId="7" w16cid:durableId="514224147">
    <w:abstractNumId w:val="2"/>
  </w:num>
  <w:num w:numId="8" w16cid:durableId="653531297">
    <w:abstractNumId w:val="1"/>
  </w:num>
  <w:num w:numId="9" w16cid:durableId="1260872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7D28"/>
    <w:rsid w:val="00577453"/>
    <w:rsid w:val="00AA1D8D"/>
    <w:rsid w:val="00B2476C"/>
    <w:rsid w:val="00B47730"/>
    <w:rsid w:val="00CB0664"/>
    <w:rsid w:val="00DE5A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D4DB03"/>
  <w14:defaultImageDpi w14:val="300"/>
  <w15:docId w15:val="{9E33F95C-B555-4C78-9995-1FAED3D6C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Pages>
  <Words>415</Words>
  <Characters>2288</Characters>
  <Application>Microsoft Office Word</Application>
  <DocSecurity>0</DocSecurity>
  <Lines>19</Lines>
  <Paragraphs>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2698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YEHOR BURLACHENKO</cp:lastModifiedBy>
  <cp:revision>2</cp:revision>
  <dcterms:created xsi:type="dcterms:W3CDTF">2013-12-23T23:15:00Z</dcterms:created>
  <dcterms:modified xsi:type="dcterms:W3CDTF">2026-01-13T07:36:00Z</dcterms:modified>
  <cp:category/>
</cp:coreProperties>
</file>