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25"/>
        <w:gridCol w:w="2926"/>
        <w:gridCol w:w="2926"/>
      </w:tblGrid>
      <w:tr w:rsidR="00482750" w14:paraId="2FC0C701" w14:textId="77777777">
        <w:tc>
          <w:tcPr>
            <w:tcW w:w="2925" w:type="dxa"/>
          </w:tcPr>
          <w:p w14:paraId="606C03E7" w14:textId="3DFE8D26" w:rsidR="00482750" w:rsidRPr="00482750" w:rsidRDefault="00482750">
            <w:pPr>
              <w:rPr>
                <w:b/>
                <w:bCs/>
              </w:rPr>
            </w:pPr>
            <w:r w:rsidRPr="00482750">
              <w:rPr>
                <w:b/>
                <w:bCs/>
              </w:rPr>
              <w:t>INF</w:t>
            </w:r>
          </w:p>
        </w:tc>
        <w:tc>
          <w:tcPr>
            <w:tcW w:w="2926" w:type="dxa"/>
          </w:tcPr>
          <w:p w14:paraId="2ADEA78F" w14:textId="7AFD3AE0" w:rsidR="00482750" w:rsidRPr="00482750" w:rsidRDefault="00482750">
            <w:pPr>
              <w:rPr>
                <w:b/>
                <w:bCs/>
              </w:rPr>
            </w:pPr>
            <w:r w:rsidRPr="00482750">
              <w:rPr>
                <w:b/>
                <w:bCs/>
              </w:rPr>
              <w:t>GERUND</w:t>
            </w:r>
          </w:p>
        </w:tc>
        <w:tc>
          <w:tcPr>
            <w:tcW w:w="2926" w:type="dxa"/>
          </w:tcPr>
          <w:p w14:paraId="3ACEEF58" w14:textId="44CBF271" w:rsidR="00482750" w:rsidRPr="00482750" w:rsidRDefault="00482750">
            <w:pPr>
              <w:rPr>
                <w:b/>
                <w:bCs/>
              </w:rPr>
            </w:pPr>
            <w:r w:rsidRPr="00482750">
              <w:rPr>
                <w:b/>
                <w:bCs/>
              </w:rPr>
              <w:t>BOTH</w:t>
            </w:r>
          </w:p>
        </w:tc>
      </w:tr>
      <w:tr w:rsidR="00482750" w:rsidRPr="00482750" w14:paraId="162B0C52" w14:textId="77777777">
        <w:tc>
          <w:tcPr>
            <w:tcW w:w="2925" w:type="dxa"/>
          </w:tcPr>
          <w:p w14:paraId="119F4882" w14:textId="75203F81" w:rsidR="00482750" w:rsidRPr="00482750" w:rsidRDefault="00482750" w:rsidP="00482750">
            <w:pPr>
              <w:rPr>
                <w:b/>
                <w:bCs/>
              </w:rPr>
            </w:pPr>
            <w:proofErr w:type="spellStart"/>
            <w:r w:rsidRPr="00482750">
              <w:rPr>
                <w:rStyle w:val="Textoennegrita"/>
                <w:b w:val="0"/>
                <w:bCs w:val="0"/>
              </w:rPr>
              <w:t>Allow</w:t>
            </w:r>
            <w:proofErr w:type="spellEnd"/>
            <w:r w:rsidRPr="00482750">
              <w:rPr>
                <w:b/>
                <w:bCs/>
              </w:rPr>
              <w:t xml:space="preserve"> </w:t>
            </w:r>
          </w:p>
        </w:tc>
        <w:tc>
          <w:tcPr>
            <w:tcW w:w="2926" w:type="dxa"/>
          </w:tcPr>
          <w:p w14:paraId="26AD6038" w14:textId="504C6F67" w:rsidR="00482750" w:rsidRPr="00482750" w:rsidRDefault="00482750" w:rsidP="00482750">
            <w:pPr>
              <w:rPr>
                <w:b/>
                <w:bCs/>
              </w:rPr>
            </w:pPr>
            <w:proofErr w:type="spellStart"/>
            <w:r w:rsidRPr="00482750">
              <w:rPr>
                <w:rStyle w:val="Textoennegrita"/>
                <w:b w:val="0"/>
                <w:bCs w:val="0"/>
              </w:rPr>
              <w:t>Enjoy</w:t>
            </w:r>
            <w:proofErr w:type="spellEnd"/>
            <w:r w:rsidRPr="00482750">
              <w:rPr>
                <w:b/>
                <w:bCs/>
              </w:rPr>
              <w:t xml:space="preserve"> </w:t>
            </w:r>
          </w:p>
        </w:tc>
        <w:tc>
          <w:tcPr>
            <w:tcW w:w="2926" w:type="dxa"/>
          </w:tcPr>
          <w:p w14:paraId="645118A3" w14:textId="59A7AEC7" w:rsidR="00482750" w:rsidRPr="00482750" w:rsidRDefault="00482750" w:rsidP="00482750">
            <w:pPr>
              <w:rPr>
                <w:b/>
                <w:bCs/>
                <w:lang w:val="en-US"/>
              </w:rPr>
            </w:pPr>
            <w:r w:rsidRPr="00482750">
              <w:rPr>
                <w:rStyle w:val="Textoennegrita"/>
                <w:b w:val="0"/>
                <w:bCs w:val="0"/>
                <w:lang w:val="en-US"/>
              </w:rPr>
              <w:t>Try</w:t>
            </w:r>
          </w:p>
        </w:tc>
      </w:tr>
      <w:tr w:rsidR="00482750" w:rsidRPr="00482750" w14:paraId="54021370" w14:textId="77777777">
        <w:tc>
          <w:tcPr>
            <w:tcW w:w="2925" w:type="dxa"/>
          </w:tcPr>
          <w:p w14:paraId="0C8456DF" w14:textId="0974FE42" w:rsidR="00482750" w:rsidRPr="00482750" w:rsidRDefault="00482750" w:rsidP="00482750">
            <w:pPr>
              <w:rPr>
                <w:b/>
                <w:bCs/>
              </w:rPr>
            </w:pPr>
            <w:r w:rsidRPr="00482750">
              <w:rPr>
                <w:rStyle w:val="Textoennegrita"/>
                <w:b w:val="0"/>
                <w:bCs w:val="0"/>
              </w:rPr>
              <w:t>Decide</w:t>
            </w:r>
          </w:p>
        </w:tc>
        <w:tc>
          <w:tcPr>
            <w:tcW w:w="2926" w:type="dxa"/>
          </w:tcPr>
          <w:p w14:paraId="4C055B83" w14:textId="5E7A7FA7" w:rsidR="00482750" w:rsidRPr="00482750" w:rsidRDefault="00482750" w:rsidP="00482750">
            <w:pPr>
              <w:rPr>
                <w:b/>
                <w:bCs/>
              </w:rPr>
            </w:pPr>
            <w:proofErr w:type="spellStart"/>
            <w:r w:rsidRPr="00482750">
              <w:rPr>
                <w:rStyle w:val="Textoennegrita"/>
                <w:b w:val="0"/>
                <w:bCs w:val="0"/>
              </w:rPr>
              <w:t>Consider</w:t>
            </w:r>
            <w:proofErr w:type="spellEnd"/>
          </w:p>
        </w:tc>
        <w:tc>
          <w:tcPr>
            <w:tcW w:w="2926" w:type="dxa"/>
          </w:tcPr>
          <w:p w14:paraId="04949AC4" w14:textId="392FC9D7" w:rsidR="00482750" w:rsidRPr="00482750" w:rsidRDefault="00482750" w:rsidP="00482750">
            <w:pPr>
              <w:rPr>
                <w:b/>
                <w:bCs/>
                <w:lang w:val="en-US"/>
              </w:rPr>
            </w:pPr>
            <w:r w:rsidRPr="00482750">
              <w:rPr>
                <w:rStyle w:val="Textoennegrita"/>
                <w:b w:val="0"/>
                <w:bCs w:val="0"/>
                <w:lang w:val="en-US"/>
              </w:rPr>
              <w:t>Stop</w:t>
            </w:r>
          </w:p>
        </w:tc>
      </w:tr>
      <w:tr w:rsidR="00482750" w:rsidRPr="00482750" w14:paraId="5C679E2F" w14:textId="77777777">
        <w:tc>
          <w:tcPr>
            <w:tcW w:w="2925" w:type="dxa"/>
          </w:tcPr>
          <w:p w14:paraId="6EB09F67" w14:textId="1E01392E" w:rsidR="00482750" w:rsidRPr="00482750" w:rsidRDefault="00482750" w:rsidP="00482750">
            <w:pPr>
              <w:rPr>
                <w:b/>
                <w:bCs/>
              </w:rPr>
            </w:pPr>
            <w:proofErr w:type="spellStart"/>
            <w:r w:rsidRPr="00482750">
              <w:rPr>
                <w:rStyle w:val="Textoennegrita"/>
                <w:b w:val="0"/>
                <w:bCs w:val="0"/>
              </w:rPr>
              <w:t>Expect</w:t>
            </w:r>
            <w:proofErr w:type="spellEnd"/>
          </w:p>
        </w:tc>
        <w:tc>
          <w:tcPr>
            <w:tcW w:w="2926" w:type="dxa"/>
          </w:tcPr>
          <w:p w14:paraId="08E02BF5" w14:textId="45250E54" w:rsidR="00482750" w:rsidRPr="00482750" w:rsidRDefault="00482750" w:rsidP="00482750">
            <w:pPr>
              <w:rPr>
                <w:b/>
                <w:bCs/>
              </w:rPr>
            </w:pPr>
            <w:proofErr w:type="spellStart"/>
            <w:r w:rsidRPr="00482750">
              <w:rPr>
                <w:rStyle w:val="Textoennegrita"/>
                <w:b w:val="0"/>
                <w:bCs w:val="0"/>
              </w:rPr>
              <w:t>Detest</w:t>
            </w:r>
            <w:proofErr w:type="spellEnd"/>
          </w:p>
        </w:tc>
        <w:tc>
          <w:tcPr>
            <w:tcW w:w="2926" w:type="dxa"/>
          </w:tcPr>
          <w:p w14:paraId="1B02FB19" w14:textId="0EE37A04" w:rsidR="00482750" w:rsidRPr="00482750" w:rsidRDefault="00482750" w:rsidP="00482750">
            <w:pPr>
              <w:rPr>
                <w:b/>
                <w:bCs/>
                <w:lang w:val="en-US"/>
              </w:rPr>
            </w:pPr>
            <w:r w:rsidRPr="00482750">
              <w:rPr>
                <w:rStyle w:val="Textoennegrita"/>
                <w:b w:val="0"/>
                <w:bCs w:val="0"/>
                <w:lang w:val="en-US"/>
              </w:rPr>
              <w:t>Remember</w:t>
            </w:r>
          </w:p>
        </w:tc>
      </w:tr>
      <w:tr w:rsidR="00482750" w:rsidRPr="00482750" w14:paraId="7A09E1D6" w14:textId="77777777">
        <w:tc>
          <w:tcPr>
            <w:tcW w:w="2925" w:type="dxa"/>
          </w:tcPr>
          <w:p w14:paraId="0E2C6272" w14:textId="3E8F310C" w:rsidR="00482750" w:rsidRPr="00482750" w:rsidRDefault="00482750" w:rsidP="00482750">
            <w:pPr>
              <w:rPr>
                <w:b/>
                <w:bCs/>
              </w:rPr>
            </w:pPr>
            <w:proofErr w:type="spellStart"/>
            <w:r w:rsidRPr="00482750">
              <w:rPr>
                <w:rStyle w:val="Textoennegrita"/>
                <w:b w:val="0"/>
                <w:bCs w:val="0"/>
              </w:rPr>
              <w:t>manage</w:t>
            </w:r>
            <w:proofErr w:type="spellEnd"/>
          </w:p>
        </w:tc>
        <w:tc>
          <w:tcPr>
            <w:tcW w:w="2926" w:type="dxa"/>
          </w:tcPr>
          <w:p w14:paraId="57C95C12" w14:textId="14569F28" w:rsidR="00482750" w:rsidRPr="00482750" w:rsidRDefault="00482750" w:rsidP="00482750">
            <w:pPr>
              <w:rPr>
                <w:b/>
                <w:bCs/>
                <w:lang w:val="en-US"/>
              </w:rPr>
            </w:pPr>
            <w:r w:rsidRPr="00482750">
              <w:rPr>
                <w:rStyle w:val="Textoennegrita"/>
                <w:b w:val="0"/>
                <w:bCs w:val="0"/>
                <w:lang w:val="en-US"/>
              </w:rPr>
              <w:t>Spend time</w:t>
            </w:r>
          </w:p>
        </w:tc>
        <w:tc>
          <w:tcPr>
            <w:tcW w:w="2926" w:type="dxa"/>
          </w:tcPr>
          <w:p w14:paraId="62DE0244" w14:textId="13C06EC3" w:rsidR="00482750" w:rsidRPr="00482750" w:rsidRDefault="00482750" w:rsidP="00482750">
            <w:pPr>
              <w:rPr>
                <w:b/>
                <w:bCs/>
                <w:lang w:val="en-US"/>
              </w:rPr>
            </w:pPr>
            <w:r w:rsidRPr="00482750">
              <w:rPr>
                <w:rStyle w:val="Textoennegrita"/>
                <w:b w:val="0"/>
                <w:bCs w:val="0"/>
                <w:lang w:val="en-US"/>
              </w:rPr>
              <w:t>Go on</w:t>
            </w:r>
          </w:p>
        </w:tc>
      </w:tr>
      <w:tr w:rsidR="00482750" w:rsidRPr="00482750" w14:paraId="1D310C59" w14:textId="77777777">
        <w:tc>
          <w:tcPr>
            <w:tcW w:w="2925" w:type="dxa"/>
          </w:tcPr>
          <w:p w14:paraId="6829C799" w14:textId="77777777" w:rsidR="00482750" w:rsidRPr="00482750" w:rsidRDefault="00482750" w:rsidP="00482750">
            <w:pPr>
              <w:rPr>
                <w:lang w:val="en-US"/>
              </w:rPr>
            </w:pPr>
          </w:p>
        </w:tc>
        <w:tc>
          <w:tcPr>
            <w:tcW w:w="2926" w:type="dxa"/>
          </w:tcPr>
          <w:p w14:paraId="25DB3856" w14:textId="275E9431" w:rsidR="00482750" w:rsidRPr="00482750" w:rsidRDefault="00482750" w:rsidP="00482750">
            <w:r w:rsidRPr="00482750">
              <w:rPr>
                <w:rStyle w:val="Textoennegrita"/>
                <w:b w:val="0"/>
                <w:bCs w:val="0"/>
              </w:rPr>
              <w:t>Fancy</w:t>
            </w:r>
          </w:p>
        </w:tc>
        <w:tc>
          <w:tcPr>
            <w:tcW w:w="2926" w:type="dxa"/>
          </w:tcPr>
          <w:p w14:paraId="660D0977" w14:textId="3023EB06" w:rsidR="00482750" w:rsidRPr="00482750" w:rsidRDefault="00482750" w:rsidP="00482750">
            <w:pPr>
              <w:rPr>
                <w:lang w:val="en-US"/>
              </w:rPr>
            </w:pPr>
            <w:r w:rsidRPr="00482750">
              <w:rPr>
                <w:rStyle w:val="Textoennegrita"/>
                <w:b w:val="0"/>
                <w:bCs w:val="0"/>
                <w:lang w:val="en-US"/>
              </w:rPr>
              <w:t>Regret</w:t>
            </w:r>
          </w:p>
        </w:tc>
      </w:tr>
      <w:tr w:rsidR="00482750" w:rsidRPr="00482750" w14:paraId="4B77BA41" w14:textId="77777777">
        <w:tc>
          <w:tcPr>
            <w:tcW w:w="2925" w:type="dxa"/>
          </w:tcPr>
          <w:p w14:paraId="7BD43C34" w14:textId="77777777" w:rsidR="00482750" w:rsidRPr="00482750" w:rsidRDefault="00482750" w:rsidP="00482750">
            <w:pPr>
              <w:rPr>
                <w:lang w:val="en-US"/>
              </w:rPr>
            </w:pPr>
          </w:p>
        </w:tc>
        <w:tc>
          <w:tcPr>
            <w:tcW w:w="2926" w:type="dxa"/>
          </w:tcPr>
          <w:p w14:paraId="18169320" w14:textId="5761A4A7" w:rsidR="00482750" w:rsidRPr="00482750" w:rsidRDefault="00482750" w:rsidP="00482750">
            <w:proofErr w:type="spellStart"/>
            <w:r w:rsidRPr="00482750">
              <w:rPr>
                <w:rStyle w:val="Textoennegrita"/>
                <w:b w:val="0"/>
                <w:bCs w:val="0"/>
              </w:rPr>
              <w:t>Deny</w:t>
            </w:r>
            <w:proofErr w:type="spellEnd"/>
          </w:p>
        </w:tc>
        <w:tc>
          <w:tcPr>
            <w:tcW w:w="2926" w:type="dxa"/>
          </w:tcPr>
          <w:p w14:paraId="3516EC65" w14:textId="581C8185" w:rsidR="00482750" w:rsidRPr="00482750" w:rsidRDefault="00482750" w:rsidP="00482750">
            <w:pPr>
              <w:rPr>
                <w:lang w:val="en-US"/>
              </w:rPr>
            </w:pPr>
            <w:r w:rsidRPr="00482750">
              <w:rPr>
                <w:rStyle w:val="Textoennegrita"/>
                <w:b w:val="0"/>
                <w:bCs w:val="0"/>
                <w:lang w:val="en-US"/>
              </w:rPr>
              <w:t>Need</w:t>
            </w:r>
          </w:p>
        </w:tc>
      </w:tr>
      <w:tr w:rsidR="00482750" w:rsidRPr="00482750" w14:paraId="15C40738" w14:textId="77777777">
        <w:tc>
          <w:tcPr>
            <w:tcW w:w="2925" w:type="dxa"/>
          </w:tcPr>
          <w:p w14:paraId="4B31281A" w14:textId="77777777" w:rsidR="00482750" w:rsidRPr="00482750" w:rsidRDefault="00482750" w:rsidP="00482750">
            <w:pPr>
              <w:rPr>
                <w:lang w:val="en-US"/>
              </w:rPr>
            </w:pPr>
          </w:p>
        </w:tc>
        <w:tc>
          <w:tcPr>
            <w:tcW w:w="2926" w:type="dxa"/>
          </w:tcPr>
          <w:p w14:paraId="37DC5B24" w14:textId="77777777" w:rsidR="00482750" w:rsidRPr="00482750" w:rsidRDefault="00482750" w:rsidP="00482750">
            <w:pPr>
              <w:rPr>
                <w:lang w:val="en-US"/>
              </w:rPr>
            </w:pPr>
          </w:p>
        </w:tc>
        <w:tc>
          <w:tcPr>
            <w:tcW w:w="2926" w:type="dxa"/>
          </w:tcPr>
          <w:p w14:paraId="1BA14AEC" w14:textId="7E663BA0" w:rsidR="00482750" w:rsidRPr="00482750" w:rsidRDefault="00482750" w:rsidP="00482750">
            <w:pPr>
              <w:rPr>
                <w:lang w:val="en-US"/>
              </w:rPr>
            </w:pPr>
            <w:r w:rsidRPr="00482750">
              <w:rPr>
                <w:rStyle w:val="Textoennegrita"/>
                <w:b w:val="0"/>
                <w:bCs w:val="0"/>
                <w:lang w:val="en-US"/>
              </w:rPr>
              <w:t>Try</w:t>
            </w:r>
          </w:p>
        </w:tc>
      </w:tr>
    </w:tbl>
    <w:p w14:paraId="088FBD07" w14:textId="77777777" w:rsidR="003E5F32" w:rsidRPr="00482750" w:rsidRDefault="003E5F32">
      <w:pPr>
        <w:rPr>
          <w:lang w:val="en-US"/>
        </w:rPr>
      </w:pPr>
    </w:p>
    <w:sectPr w:rsidR="003E5F32" w:rsidRPr="00482750" w:rsidSect="00EE50F7">
      <w:pgSz w:w="11906" w:h="16838"/>
      <w:pgMar w:top="1417" w:right="1134" w:bottom="1417" w:left="1985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474"/>
    <w:rsid w:val="00110678"/>
    <w:rsid w:val="003E5F32"/>
    <w:rsid w:val="00482750"/>
    <w:rsid w:val="00535474"/>
    <w:rsid w:val="006B7006"/>
    <w:rsid w:val="00781BBF"/>
    <w:rsid w:val="00AE72B5"/>
    <w:rsid w:val="00B4239C"/>
    <w:rsid w:val="00EE5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DA393F"/>
  <w15:chartTrackingRefBased/>
  <w15:docId w15:val="{4510E664-93A7-4E46-A51B-AB26B70C8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354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4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4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4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4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4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4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4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4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4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4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4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47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47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47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47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47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47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4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354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4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354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4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3547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47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3547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4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47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474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4827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ennegrita">
    <w:name w:val="Strong"/>
    <w:basedOn w:val="Fuentedeprrafopredeter"/>
    <w:uiPriority w:val="22"/>
    <w:qFormat/>
    <w:rsid w:val="0048275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21</Words>
  <Characters>121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Aula Campus</Company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YEHOR BURLACHENKO</dc:creator>
  <cp:keywords/>
  <dc:description/>
  <cp:lastModifiedBy>YEHOR BURLACHENKO</cp:lastModifiedBy>
  <cp:revision>2</cp:revision>
  <dcterms:created xsi:type="dcterms:W3CDTF">2026-01-16T07:58:00Z</dcterms:created>
  <dcterms:modified xsi:type="dcterms:W3CDTF">2026-01-16T08:33:00Z</dcterms:modified>
</cp:coreProperties>
</file>