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1582" w14:textId="77777777" w:rsidR="002A28EA" w:rsidRDefault="002A28EA" w:rsidP="002A28E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Практична робота №4</w:t>
      </w:r>
    </w:p>
    <w:p w14:paraId="1F6DE702" w14:textId="77777777" w:rsidR="002A28EA" w:rsidRDefault="002A28EA" w:rsidP="002A28E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Використання програмних аналізаторів трафіку (на прикладі Wireshark)</w:t>
      </w:r>
    </w:p>
    <w:p w14:paraId="57A228DA" w14:textId="12B44F04" w:rsidR="00CA6C90" w:rsidRDefault="002A28EA" w:rsidP="002A28EA">
      <w:pPr>
        <w:jc w:val="center"/>
        <w:rPr>
          <w:lang w:val="uk-UA"/>
        </w:rPr>
      </w:pPr>
      <w:r>
        <w:rPr>
          <w:lang w:val="uk-UA"/>
        </w:rPr>
        <w:t>Запитання.</w:t>
      </w:r>
    </w:p>
    <w:p w14:paraId="2A47FE6F" w14:textId="79542E73" w:rsidR="002A28EA" w:rsidRDefault="002A28EA" w:rsidP="002A28EA">
      <w:pPr>
        <w:rPr>
          <w:lang w:val="uk-UA"/>
        </w:rPr>
      </w:pPr>
      <w:r>
        <w:rPr>
          <w:lang w:val="uk-UA"/>
        </w:rPr>
        <w:t xml:space="preserve">1) </w:t>
      </w:r>
      <w:r w:rsidRPr="002A28EA">
        <w:rPr>
          <w:lang w:val="uk-UA"/>
        </w:rPr>
        <w:t>Мережний протоко́л у комп'ютерних мережах — набір правил, що визначає комп'ютери у мережі. Протокол також задає загальні правила взаємодії різноманітних програм, мережевих вузлів чи систем і створює таким чином єдиний простір передачі.</w:t>
      </w:r>
    </w:p>
    <w:p w14:paraId="2D3A63DD" w14:textId="69A8F273" w:rsidR="002A28EA" w:rsidRDefault="002A28EA" w:rsidP="002A28EA">
      <w:pPr>
        <w:rPr>
          <w:lang w:val="uk-UA"/>
        </w:rPr>
      </w:pPr>
      <w:r>
        <w:rPr>
          <w:lang w:val="uk-UA"/>
        </w:rPr>
        <w:t xml:space="preserve">2) </w:t>
      </w:r>
      <w:r w:rsidRPr="002A28EA">
        <w:rPr>
          <w:lang w:val="uk-UA"/>
        </w:rPr>
        <w:t>Модель OSI (Open System Interconnection) повністю визначає, як працюють мережні пристрої. Це набір інструкцій (протоколів), які допомагають комп'ютерам обмінюватися даними всередині локальних мереж та всього інтернету.</w:t>
      </w:r>
    </w:p>
    <w:p w14:paraId="116A205D" w14:textId="7E685624" w:rsidR="002A28EA" w:rsidRDefault="002A28EA" w:rsidP="002A28EA">
      <w:pPr>
        <w:rPr>
          <w:lang w:val="uk-UA"/>
        </w:rPr>
      </w:pPr>
      <w:r>
        <w:rPr>
          <w:noProof/>
        </w:rPr>
        <w:drawing>
          <wp:inline distT="0" distB="0" distL="0" distR="0" wp14:anchorId="67E41C71" wp14:editId="72BA3666">
            <wp:extent cx="5240655" cy="4749165"/>
            <wp:effectExtent l="0" t="0" r="0" b="0"/>
            <wp:docPr id="1" name="Рисунок 1" descr="Модель OSI. Нижні рівні — Вікі Ц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 OSI. Нижні рівні — Вікі ЦД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AC47" w14:textId="68353DF3" w:rsidR="002A28EA" w:rsidRDefault="002A28EA" w:rsidP="002A28EA">
      <w:pPr>
        <w:rPr>
          <w:lang w:val="uk-UA"/>
        </w:rPr>
      </w:pPr>
      <w:r>
        <w:rPr>
          <w:lang w:val="uk-UA"/>
        </w:rPr>
        <w:t xml:space="preserve">3) </w:t>
      </w:r>
      <w:r w:rsidRPr="002A28EA">
        <w:rPr>
          <w:lang w:val="uk-UA"/>
        </w:rPr>
        <w:t>Транспортний рівень (Transport layer) — 4-й рівень моделі OSI, призначений для доставки даних без помилок, втрат і дублювання в тій послідовності, якій вони були передані. При цьому неважливо, які дані передаються, звідки й куди, тобто він надає сам механізм передачі.</w:t>
      </w:r>
    </w:p>
    <w:p w14:paraId="5D969341" w14:textId="1B5FE378" w:rsidR="002A28EA" w:rsidRDefault="002A28EA" w:rsidP="002A28EA">
      <w:pPr>
        <w:rPr>
          <w:lang w:val="uk-UA"/>
        </w:rPr>
      </w:pPr>
      <w:r>
        <w:rPr>
          <w:lang w:val="uk-UA"/>
        </w:rPr>
        <w:t xml:space="preserve">4) </w:t>
      </w:r>
      <w:r w:rsidRPr="002A28EA">
        <w:rPr>
          <w:lang w:val="uk-UA"/>
        </w:rPr>
        <w:t>Відповідає за трансляцію логічних адрес й імен у фізичні, визначення найкоротших маршрутів, комутацію й маршрутизацію пакетів, відстеження неладів і заторів у мережі. На цьому рівні працює такий мережний пристрій, як маршрутизатор.</w:t>
      </w:r>
    </w:p>
    <w:p w14:paraId="48A62133" w14:textId="0FEC2D4B" w:rsidR="002A28EA" w:rsidRDefault="002A28EA" w:rsidP="002A28EA">
      <w:pPr>
        <w:rPr>
          <w:lang w:val="uk-UA"/>
        </w:rPr>
      </w:pPr>
      <w:r>
        <w:rPr>
          <w:lang w:val="uk-UA"/>
        </w:rPr>
        <w:t xml:space="preserve">5) </w:t>
      </w:r>
      <w:r w:rsidRPr="002A28EA">
        <w:rPr>
          <w:lang w:val="uk-UA"/>
        </w:rPr>
        <w:t>Кана́льний рівень (англ. Data Link layer) — рівень мережної моделі OSI, призначений для передачі даних між вузлами, що перебувають в одному сегменті локальної мережі. Також може використовуватися для виявлення і, можливо, виправлення помилок, що виникли на фізичному рівні.</w:t>
      </w:r>
    </w:p>
    <w:p w14:paraId="72925F4C" w14:textId="0D967280" w:rsidR="002A28EA" w:rsidRDefault="002A28EA" w:rsidP="002A28EA">
      <w:pPr>
        <w:rPr>
          <w:lang w:val="en-US"/>
        </w:rPr>
      </w:pPr>
      <w:r>
        <w:rPr>
          <w:lang w:val="uk-UA"/>
        </w:rPr>
        <w:lastRenderedPageBreak/>
        <w:t xml:space="preserve">6) </w:t>
      </w:r>
      <w:r w:rsidRPr="002A28EA">
        <w:rPr>
          <w:lang w:val="uk-UA"/>
        </w:rPr>
        <w:t>Logical link control (LLC) — підрівень керування логічним зв'язком — за стандартом IEEE 802 — верхній підрівень канального рівня моделі OSI, здійснює: Управління передачею даних; Забезпечує перевірку і правильність передачі інформації по з'єднанню.</w:t>
      </w:r>
    </w:p>
    <w:p w14:paraId="5FB35C62" w14:textId="2DDBB23D" w:rsidR="002A28EA" w:rsidRDefault="002A28EA" w:rsidP="002A28EA">
      <w:pPr>
        <w:rPr>
          <w:lang w:val="en-US"/>
        </w:rPr>
      </w:pPr>
      <w:r>
        <w:rPr>
          <w:lang w:val="en-US"/>
        </w:rPr>
        <w:t xml:space="preserve">7) </w:t>
      </w:r>
      <w:r w:rsidRPr="002A28EA">
        <w:rPr>
          <w:lang w:val="en-US"/>
        </w:rPr>
        <w:t>У широкомовних мережах (таких, як мережі на основі Ethernet) MAC-адреса дозволяє однозначно ідентифікувати кожен вузол мережі і доставляти дані тільки цьому вузлу. Таким чином, MAC-адреси формують основу мереж на канальному рівні, яку використовують протоколи більш високого (мережевого) рівня.</w:t>
      </w:r>
    </w:p>
    <w:p w14:paraId="19BC0139" w14:textId="77777777" w:rsidR="002A28EA" w:rsidRDefault="002A28EA" w:rsidP="002A28EA">
      <w:pPr>
        <w:rPr>
          <w:lang w:val="en-US"/>
        </w:rPr>
      </w:pPr>
      <w:r>
        <w:rPr>
          <w:lang w:val="en-US"/>
        </w:rPr>
        <w:t xml:space="preserve">8) </w:t>
      </w:r>
      <w:r w:rsidRPr="002A28EA">
        <w:rPr>
          <w:lang w:val="en-US"/>
        </w:rPr>
        <w:t>Прикладний рівень (Application layer)</w:t>
      </w:r>
    </w:p>
    <w:p w14:paraId="6051A094" w14:textId="5C87A18D" w:rsidR="002A28EA" w:rsidRDefault="002A28EA" w:rsidP="002A28EA">
      <w:pPr>
        <w:rPr>
          <w:lang w:val="en-US"/>
        </w:rPr>
      </w:pPr>
      <w:r w:rsidRPr="002A28EA">
        <w:rPr>
          <w:lang w:val="en-US"/>
        </w:rPr>
        <w:t xml:space="preserve"> Верхній (7-й) рівень моделі, забезпечує взаємодію мережі й користувача. Рівень дозволяє прикладним програмам користувача доступ до мережних служб, таких як обробник запитів до баз даних, доступ до файлів, пересилання електронної пошти.</w:t>
      </w:r>
    </w:p>
    <w:p w14:paraId="24F53DCC" w14:textId="77777777" w:rsidR="002A28EA" w:rsidRPr="002A28EA" w:rsidRDefault="002A28EA" w:rsidP="002A28EA">
      <w:pPr>
        <w:rPr>
          <w:lang w:val="en-US"/>
        </w:rPr>
      </w:pPr>
      <w:r>
        <w:rPr>
          <w:lang w:val="en-US"/>
        </w:rPr>
        <w:t xml:space="preserve">9) </w:t>
      </w:r>
      <w:r w:rsidRPr="002A28EA">
        <w:rPr>
          <w:lang w:val="en-US"/>
        </w:rPr>
        <w:t>Процес передає повідомлення до UDP відповідно з парою гніздових адрес і довжини даних;</w:t>
      </w:r>
    </w:p>
    <w:p w14:paraId="6F509416" w14:textId="77777777" w:rsidR="002A28EA" w:rsidRPr="002A28EA" w:rsidRDefault="002A28EA" w:rsidP="002A28EA">
      <w:pPr>
        <w:rPr>
          <w:lang w:val="en-US"/>
        </w:rPr>
      </w:pPr>
      <w:r w:rsidRPr="002A28EA">
        <w:rPr>
          <w:lang w:val="en-US"/>
        </w:rPr>
        <w:t>UDP отримує дані, доповнені заголовком UDP;</w:t>
      </w:r>
    </w:p>
    <w:p w14:paraId="014DF171" w14:textId="77777777" w:rsidR="002A28EA" w:rsidRPr="002A28EA" w:rsidRDefault="002A28EA" w:rsidP="002A28EA">
      <w:pPr>
        <w:rPr>
          <w:lang w:val="en-US"/>
        </w:rPr>
      </w:pPr>
      <w:r w:rsidRPr="002A28EA">
        <w:rPr>
          <w:lang w:val="en-US"/>
        </w:rPr>
        <w:t>UDP передає призначену для користувача датаграму до IP з гніздовою адресою;</w:t>
      </w:r>
    </w:p>
    <w:p w14:paraId="2634250A" w14:textId="77777777" w:rsidR="002A28EA" w:rsidRPr="002A28EA" w:rsidRDefault="002A28EA" w:rsidP="002A28EA">
      <w:pPr>
        <w:rPr>
          <w:lang w:val="en-US"/>
        </w:rPr>
      </w:pPr>
      <w:r w:rsidRPr="002A28EA">
        <w:rPr>
          <w:lang w:val="en-US"/>
        </w:rPr>
        <w:t>IP доповнює свій заголовок, який використовує значення 17 в полі протоколу, яке вказує, що дані надійшли від UDP-протоколу;</w:t>
      </w:r>
    </w:p>
    <w:p w14:paraId="397DB1D3" w14:textId="77777777" w:rsidR="002A28EA" w:rsidRPr="002A28EA" w:rsidRDefault="002A28EA" w:rsidP="002A28EA">
      <w:pPr>
        <w:rPr>
          <w:lang w:val="en-US"/>
        </w:rPr>
      </w:pPr>
      <w:r w:rsidRPr="002A28EA">
        <w:rPr>
          <w:lang w:val="en-US"/>
        </w:rPr>
        <w:t>IP-датаграма доповнює і додає власний заголовок (при необхідності і закінчення) і передає його до фізичного рівня;</w:t>
      </w:r>
    </w:p>
    <w:p w14:paraId="5A4D80C1" w14:textId="0E96010A" w:rsidR="002A28EA" w:rsidRDefault="002A28EA" w:rsidP="002A28EA">
      <w:pPr>
        <w:rPr>
          <w:lang w:val="en-US"/>
        </w:rPr>
      </w:pPr>
      <w:r w:rsidRPr="002A28EA">
        <w:rPr>
          <w:lang w:val="en-US"/>
        </w:rPr>
        <w:t>Фізичний рівень кодує біти в електричні або оптичні сигнали і посилає їх віддаленій машині.</w:t>
      </w:r>
    </w:p>
    <w:p w14:paraId="4D099BDE" w14:textId="7F3E1252" w:rsidR="002A28EA" w:rsidRPr="002A28EA" w:rsidRDefault="002A28EA" w:rsidP="002A28EA">
      <w:pPr>
        <w:rPr>
          <w:lang w:val="en-US"/>
        </w:rPr>
      </w:pPr>
      <w:r>
        <w:rPr>
          <w:lang w:val="en-US"/>
        </w:rPr>
        <w:t>10</w:t>
      </w:r>
      <w:r w:rsidR="00F86595">
        <w:rPr>
          <w:lang w:val="en-US"/>
        </w:rPr>
        <w:t xml:space="preserve">) </w:t>
      </w:r>
      <w:r w:rsidRPr="002A28EA">
        <w:rPr>
          <w:lang w:val="en-US"/>
        </w:rPr>
        <w:t>Кадр може бути визначений як блок даних, що використовується в шарі Data Link. З іншого боку, пакет являє собою блок даних протоколу, що використовується в мережевому шарі.</w:t>
      </w:r>
    </w:p>
    <w:p w14:paraId="04AD83E5" w14:textId="77777777" w:rsidR="002A28EA" w:rsidRPr="002A28EA" w:rsidRDefault="002A28EA" w:rsidP="002A28EA">
      <w:pPr>
        <w:rPr>
          <w:lang w:val="en-US"/>
        </w:rPr>
      </w:pPr>
      <w:r w:rsidRPr="002A28EA">
        <w:rPr>
          <w:lang w:val="en-US"/>
        </w:rPr>
        <w:t>Кадри формуються в канальному рівні OSI, тоді як пакети формуються в мережевому шарі.</w:t>
      </w:r>
    </w:p>
    <w:p w14:paraId="0FA99F6B" w14:textId="77777777" w:rsidR="002A28EA" w:rsidRPr="002A28EA" w:rsidRDefault="002A28EA" w:rsidP="002A28EA">
      <w:pPr>
        <w:rPr>
          <w:lang w:val="en-US"/>
        </w:rPr>
      </w:pPr>
      <w:r w:rsidRPr="002A28EA">
        <w:rPr>
          <w:lang w:val="en-US"/>
        </w:rPr>
        <w:t>Обрамлення включає MAC-адреси джерела та призначення (тобто фізичну адресу машини). На відміну від цього, пакетизація включає в себе IP-адресу джерела і призначення.</w:t>
      </w:r>
    </w:p>
    <w:p w14:paraId="2BB29368" w14:textId="79557A53" w:rsidR="002A28EA" w:rsidRPr="002A28EA" w:rsidRDefault="002A28EA" w:rsidP="002A28EA">
      <w:pPr>
        <w:rPr>
          <w:lang w:val="en-US"/>
        </w:rPr>
      </w:pPr>
      <w:r w:rsidRPr="002A28EA">
        <w:rPr>
          <w:lang w:val="en-US"/>
        </w:rPr>
        <w:t>Пакет інкапсулює сегмент у мережевому шарі. Навпаки, Frames інкапсулює пакети в канальному рівні.</w:t>
      </w:r>
    </w:p>
    <w:sectPr w:rsidR="002A28EA" w:rsidRPr="002A2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74571"/>
    <w:multiLevelType w:val="multilevel"/>
    <w:tmpl w:val="9B70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34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11"/>
    <w:rsid w:val="00061A11"/>
    <w:rsid w:val="002A28EA"/>
    <w:rsid w:val="00CA6C90"/>
    <w:rsid w:val="00F8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5D642"/>
  <w15:chartTrackingRefBased/>
  <w15:docId w15:val="{C28C88AB-BEFB-4D0B-8915-4DAC6B62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2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2023-02-13T18:00:00Z</dcterms:created>
  <dcterms:modified xsi:type="dcterms:W3CDTF">2023-02-13T18:07:00Z</dcterms:modified>
</cp:coreProperties>
</file>