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D318" w14:textId="78100B40" w:rsidR="000141BC" w:rsidRDefault="00A87813" w:rsidP="00A87813">
      <w:pPr>
        <w:pStyle w:val="Title"/>
      </w:pPr>
      <w:r w:rsidRPr="00A87813">
        <w:t>Web Application</w:t>
      </w:r>
    </w:p>
    <w:p w14:paraId="257A5D5D" w14:textId="5C8E5B5C" w:rsidR="00A87813" w:rsidRDefault="00A87813" w:rsidP="00A87813">
      <w:pPr>
        <w:pStyle w:val="Heading1"/>
      </w:pPr>
      <w:bookmarkStart w:id="0" w:name="_Toc121908051"/>
      <w:r w:rsidRPr="00A87813">
        <w:t>Introduction</w:t>
      </w:r>
      <w:bookmarkEnd w:id="0"/>
    </w:p>
    <w:p w14:paraId="5C53BB2D" w14:textId="576750BC" w:rsidR="00E94E02" w:rsidRDefault="00A87813" w:rsidP="00A87813">
      <w:r>
        <w:t xml:space="preserve">I have been asked by my employer to develop a prototype web application, they have developed a database schema and provided it to me in order to integrate it into the web application. I will have to design and implement some user interfaces in order to display data about ‘ESport Championship’, these interfaces will have control to add, edit, and delete data from the database. I will create several pages </w:t>
      </w:r>
      <w:r w:rsidR="00E94E02">
        <w:t>for</w:t>
      </w:r>
      <w:r>
        <w:t xml:space="preserve"> my application in order to display specific data from the database, this includes a player</w:t>
      </w:r>
      <w:r w:rsidR="00640AD9">
        <w:t>’</w:t>
      </w:r>
      <w:r>
        <w:t>s page, a game</w:t>
      </w:r>
      <w:r w:rsidR="00640AD9">
        <w:t>’</w:t>
      </w:r>
      <w:r>
        <w:t xml:space="preserve">s page, and a </w:t>
      </w:r>
      <w:r w:rsidR="00640AD9">
        <w:t>team’s</w:t>
      </w:r>
      <w:r>
        <w:t xml:space="preserve"> page.</w:t>
      </w:r>
    </w:p>
    <w:p w14:paraId="319129FE" w14:textId="77777777" w:rsidR="00E94E02" w:rsidRDefault="00E94E02">
      <w:r>
        <w:br w:type="page"/>
      </w:r>
    </w:p>
    <w:sdt>
      <w:sdtPr>
        <w:rPr>
          <w:rFonts w:asciiTheme="minorHAnsi" w:eastAsiaTheme="minorHAnsi" w:hAnsiTheme="minorHAnsi" w:cstheme="minorBidi"/>
          <w:color w:val="auto"/>
          <w:sz w:val="22"/>
          <w:szCs w:val="22"/>
          <w:lang w:val="en-GB"/>
        </w:rPr>
        <w:id w:val="1228813698"/>
        <w:docPartObj>
          <w:docPartGallery w:val="Table of Contents"/>
          <w:docPartUnique/>
        </w:docPartObj>
      </w:sdtPr>
      <w:sdtEndPr>
        <w:rPr>
          <w:b/>
          <w:bCs/>
          <w:noProof/>
        </w:rPr>
      </w:sdtEndPr>
      <w:sdtContent>
        <w:p w14:paraId="165D2AFA" w14:textId="620E419F" w:rsidR="00E94E02" w:rsidRPr="00E94E02" w:rsidRDefault="00E94E02">
          <w:pPr>
            <w:pStyle w:val="TOCHeading"/>
            <w:rPr>
              <w:b/>
              <w:bCs/>
              <w:i/>
              <w:iCs/>
              <w:color w:val="auto"/>
            </w:rPr>
          </w:pPr>
          <w:r w:rsidRPr="00E94E02">
            <w:rPr>
              <w:b/>
              <w:bCs/>
              <w:i/>
              <w:iCs/>
              <w:color w:val="auto"/>
            </w:rPr>
            <w:t>Contents</w:t>
          </w:r>
        </w:p>
        <w:p w14:paraId="0CDCCD7F" w14:textId="466F858C" w:rsidR="00FF00E9" w:rsidRDefault="00E94E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908051" w:history="1">
            <w:r w:rsidR="00FF00E9" w:rsidRPr="00BF687E">
              <w:rPr>
                <w:rStyle w:val="Hyperlink"/>
                <w:noProof/>
              </w:rPr>
              <w:t>Introduction</w:t>
            </w:r>
            <w:r w:rsidR="00FF00E9">
              <w:rPr>
                <w:noProof/>
                <w:webHidden/>
              </w:rPr>
              <w:tab/>
            </w:r>
            <w:r w:rsidR="00FF00E9">
              <w:rPr>
                <w:noProof/>
                <w:webHidden/>
              </w:rPr>
              <w:fldChar w:fldCharType="begin"/>
            </w:r>
            <w:r w:rsidR="00FF00E9">
              <w:rPr>
                <w:noProof/>
                <w:webHidden/>
              </w:rPr>
              <w:instrText xml:space="preserve"> PAGEREF _Toc121908051 \h </w:instrText>
            </w:r>
            <w:r w:rsidR="00FF00E9">
              <w:rPr>
                <w:noProof/>
                <w:webHidden/>
              </w:rPr>
            </w:r>
            <w:r w:rsidR="00FF00E9">
              <w:rPr>
                <w:noProof/>
                <w:webHidden/>
              </w:rPr>
              <w:fldChar w:fldCharType="separate"/>
            </w:r>
            <w:r w:rsidR="00FF00E9">
              <w:rPr>
                <w:noProof/>
                <w:webHidden/>
              </w:rPr>
              <w:t>1</w:t>
            </w:r>
            <w:r w:rsidR="00FF00E9">
              <w:rPr>
                <w:noProof/>
                <w:webHidden/>
              </w:rPr>
              <w:fldChar w:fldCharType="end"/>
            </w:r>
          </w:hyperlink>
        </w:p>
        <w:p w14:paraId="0DC4360A" w14:textId="03132016" w:rsidR="00FF00E9" w:rsidRDefault="00000000">
          <w:pPr>
            <w:pStyle w:val="TOC1"/>
            <w:tabs>
              <w:tab w:val="right" w:leader="dot" w:pos="9016"/>
            </w:tabs>
            <w:rPr>
              <w:rFonts w:eastAsiaTheme="minorEastAsia"/>
              <w:noProof/>
              <w:lang w:eastAsia="en-GB"/>
            </w:rPr>
          </w:pPr>
          <w:hyperlink w:anchor="_Toc121908052" w:history="1">
            <w:r w:rsidR="00FF00E9" w:rsidRPr="00BF687E">
              <w:rPr>
                <w:rStyle w:val="Hyperlink"/>
                <w:noProof/>
              </w:rPr>
              <w:t>Planning</w:t>
            </w:r>
            <w:r w:rsidR="00FF00E9">
              <w:rPr>
                <w:noProof/>
                <w:webHidden/>
              </w:rPr>
              <w:tab/>
            </w:r>
            <w:r w:rsidR="00FF00E9">
              <w:rPr>
                <w:noProof/>
                <w:webHidden/>
              </w:rPr>
              <w:fldChar w:fldCharType="begin"/>
            </w:r>
            <w:r w:rsidR="00FF00E9">
              <w:rPr>
                <w:noProof/>
                <w:webHidden/>
              </w:rPr>
              <w:instrText xml:space="preserve"> PAGEREF _Toc121908052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B59DA40" w14:textId="7B000167" w:rsidR="00FF00E9" w:rsidRDefault="00000000">
          <w:pPr>
            <w:pStyle w:val="TOC2"/>
            <w:tabs>
              <w:tab w:val="right" w:leader="dot" w:pos="9016"/>
            </w:tabs>
            <w:rPr>
              <w:rFonts w:eastAsiaTheme="minorEastAsia"/>
              <w:noProof/>
              <w:lang w:eastAsia="en-GB"/>
            </w:rPr>
          </w:pPr>
          <w:hyperlink w:anchor="_Toc121908053" w:history="1">
            <w:r w:rsidR="00FF00E9" w:rsidRPr="00BF687E">
              <w:rPr>
                <w:rStyle w:val="Hyperlink"/>
                <w:noProof/>
              </w:rPr>
              <w:t>Wireframes</w:t>
            </w:r>
            <w:r w:rsidR="00FF00E9">
              <w:rPr>
                <w:noProof/>
                <w:webHidden/>
              </w:rPr>
              <w:tab/>
            </w:r>
            <w:r w:rsidR="00FF00E9">
              <w:rPr>
                <w:noProof/>
                <w:webHidden/>
              </w:rPr>
              <w:fldChar w:fldCharType="begin"/>
            </w:r>
            <w:r w:rsidR="00FF00E9">
              <w:rPr>
                <w:noProof/>
                <w:webHidden/>
              </w:rPr>
              <w:instrText xml:space="preserve"> PAGEREF _Toc121908053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116A112" w14:textId="3360E854" w:rsidR="00FF00E9" w:rsidRDefault="00000000">
          <w:pPr>
            <w:pStyle w:val="TOC2"/>
            <w:tabs>
              <w:tab w:val="right" w:leader="dot" w:pos="9016"/>
            </w:tabs>
            <w:rPr>
              <w:rFonts w:eastAsiaTheme="minorEastAsia"/>
              <w:noProof/>
              <w:lang w:eastAsia="en-GB"/>
            </w:rPr>
          </w:pPr>
          <w:hyperlink w:anchor="_Toc121908054" w:history="1">
            <w:r w:rsidR="00FF00E9" w:rsidRPr="00BF687E">
              <w:rPr>
                <w:rStyle w:val="Hyperlink"/>
                <w:noProof/>
              </w:rPr>
              <w:t>Choosing a colour scheme</w:t>
            </w:r>
            <w:r w:rsidR="00FF00E9">
              <w:rPr>
                <w:noProof/>
                <w:webHidden/>
              </w:rPr>
              <w:tab/>
            </w:r>
            <w:r w:rsidR="00FF00E9">
              <w:rPr>
                <w:noProof/>
                <w:webHidden/>
              </w:rPr>
              <w:fldChar w:fldCharType="begin"/>
            </w:r>
            <w:r w:rsidR="00FF00E9">
              <w:rPr>
                <w:noProof/>
                <w:webHidden/>
              </w:rPr>
              <w:instrText xml:space="preserve"> PAGEREF _Toc121908054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5C2DDE85" w14:textId="483230D4" w:rsidR="00FF00E9" w:rsidRDefault="00000000">
          <w:pPr>
            <w:pStyle w:val="TOC1"/>
            <w:tabs>
              <w:tab w:val="right" w:leader="dot" w:pos="9016"/>
            </w:tabs>
            <w:rPr>
              <w:rFonts w:eastAsiaTheme="minorEastAsia"/>
              <w:noProof/>
              <w:lang w:eastAsia="en-GB"/>
            </w:rPr>
          </w:pPr>
          <w:hyperlink w:anchor="_Toc121908055" w:history="1">
            <w:r w:rsidR="00FF00E9" w:rsidRPr="00BF687E">
              <w:rPr>
                <w:rStyle w:val="Hyperlink"/>
                <w:noProof/>
              </w:rPr>
              <w:t>Research</w:t>
            </w:r>
            <w:r w:rsidR="00FF00E9">
              <w:rPr>
                <w:noProof/>
                <w:webHidden/>
              </w:rPr>
              <w:tab/>
            </w:r>
            <w:r w:rsidR="00FF00E9">
              <w:rPr>
                <w:noProof/>
                <w:webHidden/>
              </w:rPr>
              <w:fldChar w:fldCharType="begin"/>
            </w:r>
            <w:r w:rsidR="00FF00E9">
              <w:rPr>
                <w:noProof/>
                <w:webHidden/>
              </w:rPr>
              <w:instrText xml:space="preserve"> PAGEREF _Toc121908055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66BE69E2" w14:textId="0A958C46" w:rsidR="00FF00E9" w:rsidRDefault="00000000">
          <w:pPr>
            <w:pStyle w:val="TOC2"/>
            <w:tabs>
              <w:tab w:val="right" w:leader="dot" w:pos="9016"/>
            </w:tabs>
            <w:rPr>
              <w:rFonts w:eastAsiaTheme="minorEastAsia"/>
              <w:noProof/>
              <w:lang w:eastAsia="en-GB"/>
            </w:rPr>
          </w:pPr>
          <w:hyperlink w:anchor="_Toc121908056" w:history="1">
            <w:r w:rsidR="00FF00E9" w:rsidRPr="00BF687E">
              <w:rPr>
                <w:rStyle w:val="Hyperlink"/>
                <w:noProof/>
              </w:rPr>
              <w:t>Usability Survey</w:t>
            </w:r>
            <w:r w:rsidR="00FF00E9">
              <w:rPr>
                <w:noProof/>
                <w:webHidden/>
              </w:rPr>
              <w:tab/>
            </w:r>
            <w:r w:rsidR="00FF00E9">
              <w:rPr>
                <w:noProof/>
                <w:webHidden/>
              </w:rPr>
              <w:fldChar w:fldCharType="begin"/>
            </w:r>
            <w:r w:rsidR="00FF00E9">
              <w:rPr>
                <w:noProof/>
                <w:webHidden/>
              </w:rPr>
              <w:instrText xml:space="preserve"> PAGEREF _Toc121908056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1F0F90A" w14:textId="3F61AA3F" w:rsidR="00FF00E9" w:rsidRDefault="00000000">
          <w:pPr>
            <w:pStyle w:val="TOC1"/>
            <w:tabs>
              <w:tab w:val="right" w:leader="dot" w:pos="9016"/>
            </w:tabs>
            <w:rPr>
              <w:rFonts w:eastAsiaTheme="minorEastAsia"/>
              <w:noProof/>
              <w:lang w:eastAsia="en-GB"/>
            </w:rPr>
          </w:pPr>
          <w:hyperlink w:anchor="_Toc121908057" w:history="1">
            <w:r w:rsidR="00FF00E9" w:rsidRPr="00BF687E">
              <w:rPr>
                <w:rStyle w:val="Hyperlink"/>
                <w:noProof/>
              </w:rPr>
              <w:t>Functionality</w:t>
            </w:r>
            <w:r w:rsidR="00FF00E9">
              <w:rPr>
                <w:noProof/>
                <w:webHidden/>
              </w:rPr>
              <w:tab/>
            </w:r>
            <w:r w:rsidR="00FF00E9">
              <w:rPr>
                <w:noProof/>
                <w:webHidden/>
              </w:rPr>
              <w:fldChar w:fldCharType="begin"/>
            </w:r>
            <w:r w:rsidR="00FF00E9">
              <w:rPr>
                <w:noProof/>
                <w:webHidden/>
              </w:rPr>
              <w:instrText xml:space="preserve"> PAGEREF _Toc121908057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048ECABB" w14:textId="3B6C07F6" w:rsidR="00FF00E9" w:rsidRDefault="00000000">
          <w:pPr>
            <w:pStyle w:val="TOC2"/>
            <w:tabs>
              <w:tab w:val="right" w:leader="dot" w:pos="9016"/>
            </w:tabs>
            <w:rPr>
              <w:rFonts w:eastAsiaTheme="minorEastAsia"/>
              <w:noProof/>
              <w:lang w:eastAsia="en-GB"/>
            </w:rPr>
          </w:pPr>
          <w:hyperlink w:anchor="_Toc121908058" w:history="1">
            <w:r w:rsidR="00FF00E9" w:rsidRPr="00BF687E">
              <w:rPr>
                <w:rStyle w:val="Hyperlink"/>
                <w:noProof/>
              </w:rPr>
              <w:t>Adding/removing data</w:t>
            </w:r>
            <w:r w:rsidR="00FF00E9">
              <w:rPr>
                <w:noProof/>
                <w:webHidden/>
              </w:rPr>
              <w:tab/>
            </w:r>
            <w:r w:rsidR="00FF00E9">
              <w:rPr>
                <w:noProof/>
                <w:webHidden/>
              </w:rPr>
              <w:fldChar w:fldCharType="begin"/>
            </w:r>
            <w:r w:rsidR="00FF00E9">
              <w:rPr>
                <w:noProof/>
                <w:webHidden/>
              </w:rPr>
              <w:instrText xml:space="preserve"> PAGEREF _Toc121908058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75041018" w14:textId="53BE63AC" w:rsidR="00FF00E9" w:rsidRDefault="00000000">
          <w:pPr>
            <w:pStyle w:val="TOC2"/>
            <w:tabs>
              <w:tab w:val="right" w:leader="dot" w:pos="9016"/>
            </w:tabs>
            <w:rPr>
              <w:rFonts w:eastAsiaTheme="minorEastAsia"/>
              <w:noProof/>
              <w:lang w:eastAsia="en-GB"/>
            </w:rPr>
          </w:pPr>
          <w:hyperlink w:anchor="_Toc121908059" w:history="1">
            <w:r w:rsidR="00FF00E9" w:rsidRPr="00BF687E">
              <w:rPr>
                <w:rStyle w:val="Hyperlink"/>
                <w:noProof/>
              </w:rPr>
              <w:t>Alert Messages</w:t>
            </w:r>
            <w:r w:rsidR="00FF00E9">
              <w:rPr>
                <w:noProof/>
                <w:webHidden/>
              </w:rPr>
              <w:tab/>
            </w:r>
            <w:r w:rsidR="00FF00E9">
              <w:rPr>
                <w:noProof/>
                <w:webHidden/>
              </w:rPr>
              <w:fldChar w:fldCharType="begin"/>
            </w:r>
            <w:r w:rsidR="00FF00E9">
              <w:rPr>
                <w:noProof/>
                <w:webHidden/>
              </w:rPr>
              <w:instrText xml:space="preserve"> PAGEREF _Toc121908059 \h </w:instrText>
            </w:r>
            <w:r w:rsidR="00FF00E9">
              <w:rPr>
                <w:noProof/>
                <w:webHidden/>
              </w:rPr>
            </w:r>
            <w:r w:rsidR="00FF00E9">
              <w:rPr>
                <w:noProof/>
                <w:webHidden/>
              </w:rPr>
              <w:fldChar w:fldCharType="separate"/>
            </w:r>
            <w:r w:rsidR="00FF00E9">
              <w:rPr>
                <w:noProof/>
                <w:webHidden/>
              </w:rPr>
              <w:t>3</w:t>
            </w:r>
            <w:r w:rsidR="00FF00E9">
              <w:rPr>
                <w:noProof/>
                <w:webHidden/>
              </w:rPr>
              <w:fldChar w:fldCharType="end"/>
            </w:r>
          </w:hyperlink>
        </w:p>
        <w:p w14:paraId="37EA5058" w14:textId="04795BD6" w:rsidR="00FF00E9" w:rsidRDefault="00000000">
          <w:pPr>
            <w:pStyle w:val="TOC1"/>
            <w:tabs>
              <w:tab w:val="right" w:leader="dot" w:pos="9016"/>
            </w:tabs>
            <w:rPr>
              <w:rFonts w:eastAsiaTheme="minorEastAsia"/>
              <w:noProof/>
              <w:lang w:eastAsia="en-GB"/>
            </w:rPr>
          </w:pPr>
          <w:hyperlink w:anchor="_Toc121908060" w:history="1">
            <w:r w:rsidR="00FF00E9" w:rsidRPr="00BF687E">
              <w:rPr>
                <w:rStyle w:val="Hyperlink"/>
                <w:noProof/>
              </w:rPr>
              <w:t>Conclusion</w:t>
            </w:r>
            <w:r w:rsidR="00FF00E9">
              <w:rPr>
                <w:noProof/>
                <w:webHidden/>
              </w:rPr>
              <w:tab/>
            </w:r>
            <w:r w:rsidR="00FF00E9">
              <w:rPr>
                <w:noProof/>
                <w:webHidden/>
              </w:rPr>
              <w:fldChar w:fldCharType="begin"/>
            </w:r>
            <w:r w:rsidR="00FF00E9">
              <w:rPr>
                <w:noProof/>
                <w:webHidden/>
              </w:rPr>
              <w:instrText xml:space="preserve"> PAGEREF _Toc121908060 \h </w:instrText>
            </w:r>
            <w:r w:rsidR="00FF00E9">
              <w:rPr>
                <w:noProof/>
                <w:webHidden/>
              </w:rPr>
            </w:r>
            <w:r w:rsidR="00FF00E9">
              <w:rPr>
                <w:noProof/>
                <w:webHidden/>
              </w:rPr>
              <w:fldChar w:fldCharType="separate"/>
            </w:r>
            <w:r w:rsidR="00FF00E9">
              <w:rPr>
                <w:noProof/>
                <w:webHidden/>
              </w:rPr>
              <w:t>4</w:t>
            </w:r>
            <w:r w:rsidR="00FF00E9">
              <w:rPr>
                <w:noProof/>
                <w:webHidden/>
              </w:rPr>
              <w:fldChar w:fldCharType="end"/>
            </w:r>
          </w:hyperlink>
        </w:p>
        <w:p w14:paraId="331921E7" w14:textId="2D5C6EB5" w:rsidR="00FF00E9" w:rsidRDefault="00000000">
          <w:pPr>
            <w:pStyle w:val="TOC1"/>
            <w:tabs>
              <w:tab w:val="right" w:leader="dot" w:pos="9016"/>
            </w:tabs>
            <w:rPr>
              <w:rFonts w:eastAsiaTheme="minorEastAsia"/>
              <w:noProof/>
              <w:lang w:eastAsia="en-GB"/>
            </w:rPr>
          </w:pPr>
          <w:hyperlink w:anchor="_Toc121908061" w:history="1">
            <w:r w:rsidR="00FF00E9" w:rsidRPr="00BF687E">
              <w:rPr>
                <w:rStyle w:val="Hyperlink"/>
                <w:noProof/>
              </w:rPr>
              <w:t>References</w:t>
            </w:r>
            <w:r w:rsidR="00FF00E9">
              <w:rPr>
                <w:noProof/>
                <w:webHidden/>
              </w:rPr>
              <w:tab/>
            </w:r>
            <w:r w:rsidR="00FF00E9">
              <w:rPr>
                <w:noProof/>
                <w:webHidden/>
              </w:rPr>
              <w:fldChar w:fldCharType="begin"/>
            </w:r>
            <w:r w:rsidR="00FF00E9">
              <w:rPr>
                <w:noProof/>
                <w:webHidden/>
              </w:rPr>
              <w:instrText xml:space="preserve"> PAGEREF _Toc121908061 \h </w:instrText>
            </w:r>
            <w:r w:rsidR="00FF00E9">
              <w:rPr>
                <w:noProof/>
                <w:webHidden/>
              </w:rPr>
            </w:r>
            <w:r w:rsidR="00FF00E9">
              <w:rPr>
                <w:noProof/>
                <w:webHidden/>
              </w:rPr>
              <w:fldChar w:fldCharType="separate"/>
            </w:r>
            <w:r w:rsidR="00FF00E9">
              <w:rPr>
                <w:noProof/>
                <w:webHidden/>
              </w:rPr>
              <w:t>5</w:t>
            </w:r>
            <w:r w:rsidR="00FF00E9">
              <w:rPr>
                <w:noProof/>
                <w:webHidden/>
              </w:rPr>
              <w:fldChar w:fldCharType="end"/>
            </w:r>
          </w:hyperlink>
        </w:p>
        <w:p w14:paraId="7B83863C" w14:textId="7FC1B1B1" w:rsidR="001104C4" w:rsidRDefault="00E94E02" w:rsidP="00194588">
          <w:pPr>
            <w:rPr>
              <w:rFonts w:asciiTheme="majorHAnsi" w:eastAsiaTheme="majorEastAsia" w:hAnsiTheme="majorHAnsi" w:cstheme="majorBidi"/>
              <w:b/>
              <w:bCs/>
              <w:i/>
              <w:iCs/>
              <w:sz w:val="32"/>
              <w:szCs w:val="32"/>
            </w:rPr>
          </w:pPr>
          <w:r>
            <w:rPr>
              <w:b/>
              <w:bCs/>
              <w:noProof/>
            </w:rPr>
            <w:fldChar w:fldCharType="end"/>
          </w:r>
          <w:r>
            <w:br w:type="page"/>
          </w:r>
        </w:p>
      </w:sdtContent>
    </w:sdt>
    <w:p w14:paraId="761411A7" w14:textId="77777777" w:rsidR="001104C4" w:rsidRDefault="001104C4" w:rsidP="001104C4">
      <w:pPr>
        <w:pStyle w:val="Heading1"/>
      </w:pPr>
      <w:r>
        <w:lastRenderedPageBreak/>
        <w:t>Planning</w:t>
      </w:r>
    </w:p>
    <w:p w14:paraId="7AF63B96" w14:textId="77777777" w:rsidR="001104C4" w:rsidRPr="00FE6E0B" w:rsidRDefault="001104C4" w:rsidP="001104C4">
      <w:pPr>
        <w:pStyle w:val="Heading2"/>
      </w:pPr>
      <w:bookmarkStart w:id="1" w:name="_Toc121908054"/>
      <w:r>
        <w:t>Choosing a colour scheme</w:t>
      </w:r>
      <w:bookmarkEnd w:id="1"/>
    </w:p>
    <w:p w14:paraId="5358D683" w14:textId="77777777" w:rsidR="001104C4" w:rsidRPr="000B6EDA" w:rsidRDefault="001104C4" w:rsidP="001104C4">
      <w:r>
        <w:t>If I wanted my website to stand out from others, I needed to start with finding a good colour scheme that I could follow throughout my website. After researching colour schemes and trying to figure out how to create/find a colour scheme that would fit my application, I came across a website called “</w:t>
      </w:r>
      <w:hyperlink r:id="rId5" w:history="1">
        <w:r w:rsidRPr="000B6EDA">
          <w:rPr>
            <w:rStyle w:val="Hyperlink"/>
          </w:rPr>
          <w:t>Flat UI Colo</w:t>
        </w:r>
        <w:r>
          <w:rPr>
            <w:rStyle w:val="Hyperlink"/>
          </w:rPr>
          <w:t>u</w:t>
        </w:r>
        <w:r w:rsidRPr="000B6EDA">
          <w:rPr>
            <w:rStyle w:val="Hyperlink"/>
          </w:rPr>
          <w:t>rs</w:t>
        </w:r>
      </w:hyperlink>
      <w:r>
        <w:t>” that contains various colours schemes, of which I selected “Flat UI Palette v1”, containing colours that would allow me to create an intuitive website where the colours of items would be meaningful to users. I believe these colours would have meaning to the user due to the gestalt principle, similarity. This principle implies that your eyes build relationships between similar elements, such as colours in this case. This information was also backed up by</w:t>
      </w:r>
      <w:sdt>
        <w:sdtPr>
          <w:id w:val="-1336611376"/>
          <w:citation/>
        </w:sdtPr>
        <w:sdtContent>
          <w:r>
            <w:fldChar w:fldCharType="begin"/>
          </w:r>
          <w:r>
            <w:rPr>
              <w:lang w:val="en-US"/>
            </w:rPr>
            <w:instrText xml:space="preserve"> CITATION Mad22 \l 1033 </w:instrText>
          </w:r>
          <w:r>
            <w:fldChar w:fldCharType="separate"/>
          </w:r>
          <w:r>
            <w:rPr>
              <w:noProof/>
              <w:lang w:val="en-US"/>
            </w:rPr>
            <w:t xml:space="preserve"> </w:t>
          </w:r>
          <w:r w:rsidRPr="00460FEF">
            <w:rPr>
              <w:noProof/>
              <w:lang w:val="en-US"/>
            </w:rPr>
            <w:t>(Soegaard, 2022)</w:t>
          </w:r>
          <w:r>
            <w:fldChar w:fldCharType="end"/>
          </w:r>
        </w:sdtContent>
      </w:sdt>
      <w:r>
        <w:t xml:space="preserve"> in the quote “The human eye tends to build a relationship between similar elements within a design. Similarity can be achieved using basic elements such as shapes, colours, and size.” I kept the colours for elements consistent throughout the creation of my application in order to not deteriorate the user experience.</w:t>
      </w:r>
    </w:p>
    <w:p w14:paraId="122A4485" w14:textId="77777777" w:rsidR="001104C4" w:rsidRDefault="001104C4" w:rsidP="001104C4">
      <w:pPr>
        <w:pStyle w:val="Heading2"/>
      </w:pPr>
      <w:bookmarkStart w:id="2" w:name="_Toc121908053"/>
      <w:r w:rsidRPr="00FE6E0B">
        <w:t>Wireframes</w:t>
      </w:r>
      <w:bookmarkEnd w:id="2"/>
    </w:p>
    <w:p w14:paraId="7A936F7D" w14:textId="77777777" w:rsidR="001104C4" w:rsidRDefault="001104C4" w:rsidP="001104C4">
      <w:r>
        <w:t xml:space="preserve">In order to start creating my web application, I needed a plan that I could follow. For my plan, I created wireframes in order to design an initial layout for the application. They are a basic concept that allow you to easily create a base design for your website, </w:t>
      </w:r>
      <w:sdt>
        <w:sdtPr>
          <w:id w:val="-382029822"/>
          <w:citation/>
        </w:sdtPr>
        <w:sdtContent>
          <w:r>
            <w:fldChar w:fldCharType="begin"/>
          </w:r>
          <w:r>
            <w:rPr>
              <w:lang w:val="en-US"/>
            </w:rPr>
            <w:instrText xml:space="preserve"> CITATION Jay22 \l 1033 </w:instrText>
          </w:r>
          <w:r>
            <w:fldChar w:fldCharType="separate"/>
          </w:r>
          <w:r w:rsidRPr="00460FEF">
            <w:rPr>
              <w:noProof/>
              <w:lang w:val="en-US"/>
            </w:rPr>
            <w:t>(Hannah, 2022)</w:t>
          </w:r>
          <w:r>
            <w:fldChar w:fldCharType="end"/>
          </w:r>
        </w:sdtContent>
      </w:sdt>
      <w:r>
        <w:t xml:space="preserve"> agrees with this in the quote </w:t>
      </w:r>
      <w:r>
        <w:rPr>
          <w:lang w:val="en-US"/>
        </w:rPr>
        <w:t>“</w:t>
      </w:r>
      <w:r w:rsidRPr="000B6EDA">
        <w:rPr>
          <w:lang w:val="en-US"/>
        </w:rPr>
        <w:t>They may seem basic enough to be overlooked, but wireframes will enable you to get vital user, client, and stakeholder approval when it comes to the layout and navigation of the product’s key pages.</w:t>
      </w:r>
      <w:r>
        <w:rPr>
          <w:lang w:val="en-US"/>
        </w:rPr>
        <w:t>”</w:t>
      </w:r>
      <w:r>
        <w:t>. While I was creating the wireframes, I integrated the colour scheme I chose previously so that I was able to view what the colour scheme looked like in practice, doing this allowed me to conclude that I will continue to use the colour scheme throughout the project. I created a wireframe for all the pages on my website, including the add, edit, and delete forms.</w:t>
      </w:r>
    </w:p>
    <w:p w14:paraId="05291210" w14:textId="77777777" w:rsidR="001104C4" w:rsidRDefault="001104C4" w:rsidP="001104C4">
      <w:r w:rsidRPr="00E503FF">
        <w:drawing>
          <wp:anchor distT="0" distB="0" distL="114300" distR="114300" simplePos="0" relativeHeight="251659264" behindDoc="0" locked="0" layoutInCell="1" allowOverlap="1" wp14:anchorId="78396D46" wp14:editId="4E221E0D">
            <wp:simplePos x="0" y="0"/>
            <wp:positionH relativeFrom="margin">
              <wp:align>left</wp:align>
            </wp:positionH>
            <wp:positionV relativeFrom="page">
              <wp:posOffset>5715000</wp:posOffset>
            </wp:positionV>
            <wp:extent cx="3559455" cy="2219325"/>
            <wp:effectExtent l="0" t="0" r="3175" b="0"/>
            <wp:wrapNone/>
            <wp:docPr id="1" name="Picture 1" descr="Webframe of the games page for my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frame of the games page for my website."/>
                    <pic:cNvPicPr/>
                  </pic:nvPicPr>
                  <pic:blipFill>
                    <a:blip r:embed="rId6">
                      <a:extLst>
                        <a:ext uri="{28A0092B-C50C-407E-A947-70E740481C1C}">
                          <a14:useLocalDpi xmlns:a14="http://schemas.microsoft.com/office/drawing/2010/main" val="0"/>
                        </a:ext>
                      </a:extLst>
                    </a:blip>
                    <a:stretch>
                      <a:fillRect/>
                    </a:stretch>
                  </pic:blipFill>
                  <pic:spPr>
                    <a:xfrm>
                      <a:off x="0" y="0"/>
                      <a:ext cx="3559455" cy="2219325"/>
                    </a:xfrm>
                    <a:prstGeom prst="rect">
                      <a:avLst/>
                    </a:prstGeom>
                  </pic:spPr>
                </pic:pic>
              </a:graphicData>
            </a:graphic>
            <wp14:sizeRelH relativeFrom="margin">
              <wp14:pctWidth>0</wp14:pctWidth>
            </wp14:sizeRelH>
            <wp14:sizeRelV relativeFrom="margin">
              <wp14:pctHeight>0</wp14:pctHeight>
            </wp14:sizeRelV>
          </wp:anchor>
        </w:drawing>
      </w:r>
    </w:p>
    <w:p w14:paraId="13A6A8D6" w14:textId="77777777" w:rsidR="001104C4" w:rsidRDefault="001104C4" w:rsidP="001104C4"/>
    <w:p w14:paraId="7BA7D5FB" w14:textId="77777777" w:rsidR="001104C4" w:rsidRDefault="001104C4" w:rsidP="001104C4"/>
    <w:p w14:paraId="70C8FFE2" w14:textId="77777777" w:rsidR="001104C4" w:rsidRDefault="001104C4" w:rsidP="001104C4"/>
    <w:p w14:paraId="6A0D6B1F" w14:textId="77777777" w:rsidR="001104C4" w:rsidRDefault="001104C4" w:rsidP="001104C4"/>
    <w:p w14:paraId="1FD3855E" w14:textId="77777777" w:rsidR="001104C4" w:rsidRDefault="001104C4" w:rsidP="001104C4"/>
    <w:p w14:paraId="10B0195B" w14:textId="77777777" w:rsidR="001104C4" w:rsidRDefault="001104C4" w:rsidP="001104C4"/>
    <w:p w14:paraId="4EC95FFF" w14:textId="77777777" w:rsidR="001104C4" w:rsidRDefault="001104C4" w:rsidP="001104C4"/>
    <w:p w14:paraId="23D26AC5" w14:textId="43B3E49F" w:rsidR="00E503FF" w:rsidRPr="001104C4" w:rsidRDefault="001104C4" w:rsidP="001104C4">
      <w:r>
        <w:t>The above is the wireframe that I created for the games page, both the player’s and team’s wireframes follow a similar format</w:t>
      </w:r>
      <w:r w:rsidR="008707F1">
        <w:t xml:space="preserve"> to the</w:t>
      </w:r>
      <w:r>
        <w:t xml:space="preserve"> </w:t>
      </w:r>
      <w:r w:rsidR="008707F1">
        <w:t>game’s  wireframe</w:t>
      </w:r>
      <w:r>
        <w:t xml:space="preserve">. The wireframe shows how each row of data from the database will display inside a card alongside buttons that will allow you to modify data within the database. Also included in this wireframe is my navigation bar, in development the ‘icon’ placeholders will be replaced with actual icons in order to utilize the dual coding theory, which is the idea of supporting text with images in order to support understanding of the buttons use. This has been supported by </w:t>
      </w:r>
      <w:sdt>
        <w:sdtPr>
          <w:id w:val="1248614149"/>
          <w:citation/>
        </w:sdtPr>
        <w:sdtContent>
          <w:r>
            <w:fldChar w:fldCharType="begin"/>
          </w:r>
          <w:r>
            <w:rPr>
              <w:lang w:val="en-US"/>
            </w:rPr>
            <w:instrText xml:space="preserve"> CITATION Tes22 \l 1033 </w:instrText>
          </w:r>
          <w:r>
            <w:fldChar w:fldCharType="separate"/>
          </w:r>
          <w:r w:rsidRPr="00106375">
            <w:rPr>
              <w:noProof/>
              <w:lang w:val="en-US"/>
            </w:rPr>
            <w:t>(Tes, n.d.)</w:t>
          </w:r>
          <w:r>
            <w:fldChar w:fldCharType="end"/>
          </w:r>
        </w:sdtContent>
      </w:sdt>
      <w:r>
        <w:t xml:space="preserve"> in “Dual coding involves presenting information in multiple different formats - for example in writing and in pictures - to support pupils’ understanding.”</w:t>
      </w:r>
      <w:r w:rsidR="00DB6D0A">
        <w:br w:type="page"/>
      </w:r>
    </w:p>
    <w:p w14:paraId="683C297A" w14:textId="77777777" w:rsidR="00DB6D0A" w:rsidRDefault="00DB6D0A" w:rsidP="00DB6D0A">
      <w:pPr>
        <w:pStyle w:val="Heading1"/>
      </w:pPr>
      <w:bookmarkStart w:id="3" w:name="_Toc121908055"/>
      <w:bookmarkStart w:id="4" w:name="_Toc121908057"/>
      <w:r>
        <w:lastRenderedPageBreak/>
        <w:t>Functionality</w:t>
      </w:r>
      <w:bookmarkEnd w:id="4"/>
    </w:p>
    <w:p w14:paraId="671009B4" w14:textId="77777777" w:rsidR="00DB6D0A" w:rsidRDefault="00DB6D0A" w:rsidP="00DB6D0A">
      <w:pPr>
        <w:pStyle w:val="Heading2"/>
      </w:pPr>
      <w:bookmarkStart w:id="5" w:name="_Toc121908058"/>
      <w:r>
        <w:t>Adding/removing data</w:t>
      </w:r>
      <w:bookmarkEnd w:id="5"/>
    </w:p>
    <w:p w14:paraId="31B7837D" w14:textId="60A48159" w:rsidR="00DB6D0A" w:rsidRDefault="00DB6D0A" w:rsidP="00DB6D0A">
      <w:pPr>
        <w:pStyle w:val="Heading2"/>
      </w:pPr>
      <w:bookmarkStart w:id="6" w:name="_Toc121908059"/>
      <w:r>
        <w:t>Alert Messages</w:t>
      </w:r>
      <w:bookmarkEnd w:id="6"/>
    </w:p>
    <w:p w14:paraId="6F4BE87F" w14:textId="567A6D14" w:rsidR="00FF00E9" w:rsidRDefault="00FF00E9" w:rsidP="00FE6E0B">
      <w:pPr>
        <w:pStyle w:val="Heading1"/>
      </w:pPr>
      <w:r>
        <w:t>Research</w:t>
      </w:r>
      <w:bookmarkEnd w:id="3"/>
    </w:p>
    <w:p w14:paraId="70AF191D" w14:textId="64AC3986" w:rsidR="00DB6D0A" w:rsidRDefault="00FF00E9" w:rsidP="00DB6D0A">
      <w:pPr>
        <w:pStyle w:val="Heading2"/>
      </w:pPr>
      <w:bookmarkStart w:id="7" w:name="_Toc121908056"/>
      <w:r>
        <w:t>Usability Survey</w:t>
      </w:r>
      <w:bookmarkEnd w:id="7"/>
    </w:p>
    <w:p w14:paraId="028FE0B5" w14:textId="75C282B6" w:rsidR="00FF00E9" w:rsidRPr="00DB6D0A" w:rsidRDefault="00DB6D0A" w:rsidP="00DB6D0A">
      <w:pPr>
        <w:rPr>
          <w:rFonts w:asciiTheme="majorHAnsi" w:eastAsiaTheme="majorEastAsia" w:hAnsiTheme="majorHAnsi" w:cstheme="majorBidi"/>
          <w:i/>
          <w:iCs/>
          <w:sz w:val="26"/>
          <w:szCs w:val="26"/>
        </w:rPr>
      </w:pPr>
      <w:r>
        <w:br w:type="page"/>
      </w:r>
    </w:p>
    <w:p w14:paraId="326FF946" w14:textId="7D20000B" w:rsidR="00FF00E9" w:rsidRDefault="00FF00E9" w:rsidP="00FF00E9">
      <w:pPr>
        <w:pStyle w:val="Heading1"/>
      </w:pPr>
      <w:bookmarkStart w:id="8" w:name="_Toc121908060"/>
      <w:r>
        <w:lastRenderedPageBreak/>
        <w:t>Conclusion</w:t>
      </w:r>
      <w:bookmarkEnd w:id="8"/>
    </w:p>
    <w:p w14:paraId="1D8E7A57" w14:textId="47EFF59D" w:rsidR="00FF00E9" w:rsidRPr="000B6EDA" w:rsidRDefault="00FF00E9" w:rsidP="000B6EDA">
      <w:pPr>
        <w:rPr>
          <w:rFonts w:asciiTheme="majorHAnsi" w:eastAsiaTheme="majorEastAsia" w:hAnsiTheme="majorHAnsi" w:cstheme="majorBidi"/>
          <w:b/>
          <w:bCs/>
          <w:i/>
          <w:iCs/>
          <w:sz w:val="32"/>
          <w:szCs w:val="32"/>
        </w:rPr>
      </w:pPr>
      <w:r>
        <w:br w:type="page"/>
      </w:r>
    </w:p>
    <w:sdt>
      <w:sdtPr>
        <w:rPr>
          <w:rFonts w:asciiTheme="minorHAnsi" w:eastAsiaTheme="minorHAnsi" w:hAnsiTheme="minorHAnsi" w:cstheme="minorBidi"/>
          <w:b w:val="0"/>
          <w:bCs w:val="0"/>
          <w:i w:val="0"/>
          <w:iCs w:val="0"/>
          <w:sz w:val="22"/>
          <w:szCs w:val="22"/>
        </w:rPr>
        <w:id w:val="1157490975"/>
        <w:docPartObj>
          <w:docPartGallery w:val="Bibliographies"/>
          <w:docPartUnique/>
        </w:docPartObj>
      </w:sdtPr>
      <w:sdtContent>
        <w:p w14:paraId="4ABC0C44" w14:textId="789FB8BB" w:rsidR="000B6EDA" w:rsidRDefault="000B6EDA">
          <w:pPr>
            <w:pStyle w:val="Heading1"/>
          </w:pPr>
          <w:r>
            <w:t>References</w:t>
          </w:r>
        </w:p>
        <w:sdt>
          <w:sdtPr>
            <w:id w:val="-573587230"/>
            <w:bibliography/>
          </w:sdtPr>
          <w:sdtContent>
            <w:p w14:paraId="392EE092" w14:textId="77777777" w:rsidR="00460FEF" w:rsidRDefault="000B6EDA" w:rsidP="00460FEF">
              <w:pPr>
                <w:pStyle w:val="Bibliography"/>
                <w:rPr>
                  <w:noProof/>
                  <w:sz w:val="24"/>
                  <w:szCs w:val="24"/>
                </w:rPr>
              </w:pPr>
              <w:r>
                <w:fldChar w:fldCharType="begin"/>
              </w:r>
              <w:r>
                <w:instrText xml:space="preserve"> BIBLIOGRAPHY </w:instrText>
              </w:r>
              <w:r>
                <w:fldChar w:fldCharType="separate"/>
              </w:r>
              <w:r w:rsidR="00460FEF">
                <w:rPr>
                  <w:noProof/>
                </w:rPr>
                <w:t xml:space="preserve">Hannah, J., 2022. </w:t>
              </w:r>
              <w:r w:rsidR="00460FEF">
                <w:rPr>
                  <w:i/>
                  <w:iCs/>
                  <w:noProof/>
                </w:rPr>
                <w:t xml:space="preserve">CareerFoundry. </w:t>
              </w:r>
              <w:r w:rsidR="00460FEF">
                <w:rPr>
                  <w:noProof/>
                </w:rPr>
                <w:t xml:space="preserve">[Online] </w:t>
              </w:r>
              <w:r w:rsidR="00460FEF">
                <w:rPr>
                  <w:noProof/>
                </w:rPr>
                <w:br/>
                <w:t xml:space="preserve">Available at: </w:t>
              </w:r>
              <w:r w:rsidR="00460FEF">
                <w:rPr>
                  <w:noProof/>
                  <w:u w:val="single"/>
                </w:rPr>
                <w:t>https://careerfoundry.com/en/blog/ux-design/what-is-a-wireframe-guide/#conclusion</w:t>
              </w:r>
              <w:r w:rsidR="00460FEF">
                <w:rPr>
                  <w:noProof/>
                </w:rPr>
                <w:br/>
                <w:t>[Accessed 15 December 2022].</w:t>
              </w:r>
            </w:p>
            <w:p w14:paraId="566A1C60" w14:textId="77777777" w:rsidR="00460FEF" w:rsidRDefault="00460FEF" w:rsidP="00460FEF">
              <w:pPr>
                <w:pStyle w:val="Bibliography"/>
                <w:rPr>
                  <w:noProof/>
                </w:rPr>
              </w:pPr>
              <w:r>
                <w:rPr>
                  <w:noProof/>
                </w:rPr>
                <w:t xml:space="preserve">Soegaard, M., 2022. </w:t>
              </w:r>
              <w:r>
                <w:rPr>
                  <w:i/>
                  <w:iCs/>
                  <w:noProof/>
                </w:rPr>
                <w:t xml:space="preserve">Interaction Design Foundation. </w:t>
              </w:r>
              <w:r>
                <w:rPr>
                  <w:noProof/>
                </w:rPr>
                <w:t xml:space="preserve">[Online] </w:t>
              </w:r>
              <w:r>
                <w:rPr>
                  <w:noProof/>
                </w:rPr>
                <w:br/>
                <w:t xml:space="preserve">Available at: </w:t>
              </w:r>
              <w:r>
                <w:rPr>
                  <w:noProof/>
                  <w:u w:val="single"/>
                </w:rPr>
                <w:t>https://www.interaction-design.org/literature/article/the-law-of-similarity-gestalt-principles-1</w:t>
              </w:r>
              <w:r>
                <w:rPr>
                  <w:noProof/>
                </w:rPr>
                <w:br/>
                <w:t>[Accessed 15 December 2022].</w:t>
              </w:r>
            </w:p>
            <w:p w14:paraId="2B2F6891" w14:textId="6C2C3FFD" w:rsidR="000B6EDA" w:rsidRDefault="000B6EDA" w:rsidP="00460FEF">
              <w:r>
                <w:rPr>
                  <w:b/>
                  <w:bCs/>
                  <w:noProof/>
                </w:rPr>
                <w:fldChar w:fldCharType="end"/>
              </w:r>
            </w:p>
          </w:sdtContent>
        </w:sdt>
      </w:sdtContent>
    </w:sdt>
    <w:p w14:paraId="35FEE58D" w14:textId="77777777" w:rsidR="00FE6E0B" w:rsidRPr="00FE6E0B" w:rsidRDefault="00FE6E0B" w:rsidP="00FE6E0B"/>
    <w:sectPr w:rsidR="00FE6E0B" w:rsidRPr="00FE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E4"/>
    <w:rsid w:val="000141BC"/>
    <w:rsid w:val="000B6EDA"/>
    <w:rsid w:val="00106375"/>
    <w:rsid w:val="001104C4"/>
    <w:rsid w:val="00194588"/>
    <w:rsid w:val="004265E4"/>
    <w:rsid w:val="00460FEF"/>
    <w:rsid w:val="0055351D"/>
    <w:rsid w:val="00640AD9"/>
    <w:rsid w:val="008707F1"/>
    <w:rsid w:val="00A337D6"/>
    <w:rsid w:val="00A87813"/>
    <w:rsid w:val="00B86E29"/>
    <w:rsid w:val="00DB6D0A"/>
    <w:rsid w:val="00E00FD7"/>
    <w:rsid w:val="00E503FF"/>
    <w:rsid w:val="00E94E02"/>
    <w:rsid w:val="00FC0959"/>
    <w:rsid w:val="00FE6E0B"/>
    <w:rsid w:val="00FF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E2C3"/>
  <w15:chartTrackingRefBased/>
  <w15:docId w15:val="{7DC637B5-9161-4B11-8C7C-C997FEA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13"/>
    <w:pPr>
      <w:keepNext/>
      <w:keepLines/>
      <w:spacing w:before="240"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FE6E0B"/>
    <w:pPr>
      <w:keepNext/>
      <w:keepLines/>
      <w:spacing w:before="40" w:after="0"/>
      <w:outlineLvl w:val="1"/>
    </w:pPr>
    <w:rPr>
      <w:rFonts w:asciiTheme="majorHAnsi" w:eastAsiaTheme="majorEastAsia" w:hAnsiTheme="majorHAnsi" w:cstheme="majorBidi"/>
      <w:i/>
      <w:iCs/>
      <w:sz w:val="26"/>
      <w:szCs w:val="26"/>
    </w:rPr>
  </w:style>
  <w:style w:type="paragraph" w:styleId="Heading3">
    <w:name w:val="heading 3"/>
    <w:basedOn w:val="Normal"/>
    <w:next w:val="Normal"/>
    <w:link w:val="Heading3Char"/>
    <w:uiPriority w:val="9"/>
    <w:unhideWhenUsed/>
    <w:qFormat/>
    <w:rsid w:val="00FE6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813"/>
    <w:pPr>
      <w:spacing w:after="0" w:line="240" w:lineRule="auto"/>
      <w:contextualSpacing/>
      <w:jc w:val="center"/>
    </w:pPr>
    <w:rPr>
      <w:rFonts w:asciiTheme="majorHAnsi" w:eastAsiaTheme="majorEastAsia" w:hAnsiTheme="majorHAnsi" w:cstheme="majorBidi"/>
      <w:b/>
      <w:bCs/>
      <w:i/>
      <w:iCs/>
      <w:spacing w:val="-10"/>
      <w:kern w:val="28"/>
      <w:sz w:val="56"/>
      <w:szCs w:val="56"/>
    </w:rPr>
  </w:style>
  <w:style w:type="character" w:customStyle="1" w:styleId="TitleChar">
    <w:name w:val="Title Char"/>
    <w:basedOn w:val="DefaultParagraphFont"/>
    <w:link w:val="Title"/>
    <w:uiPriority w:val="10"/>
    <w:rsid w:val="00A87813"/>
    <w:rPr>
      <w:rFonts w:asciiTheme="majorHAnsi" w:eastAsiaTheme="majorEastAsia" w:hAnsiTheme="majorHAnsi" w:cstheme="majorBidi"/>
      <w:b/>
      <w:bCs/>
      <w:i/>
      <w:iCs/>
      <w:spacing w:val="-10"/>
      <w:kern w:val="28"/>
      <w:sz w:val="56"/>
      <w:szCs w:val="56"/>
    </w:rPr>
  </w:style>
  <w:style w:type="character" w:customStyle="1" w:styleId="Heading1Char">
    <w:name w:val="Heading 1 Char"/>
    <w:basedOn w:val="DefaultParagraphFont"/>
    <w:link w:val="Heading1"/>
    <w:uiPriority w:val="9"/>
    <w:rsid w:val="00A87813"/>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E94E02"/>
    <w:pPr>
      <w:outlineLvl w:val="9"/>
    </w:pPr>
    <w:rPr>
      <w:b w:val="0"/>
      <w:bCs w:val="0"/>
      <w:i w:val="0"/>
      <w:iCs w:val="0"/>
      <w:color w:val="2F5496" w:themeColor="accent1" w:themeShade="BF"/>
      <w:lang w:val="en-US"/>
    </w:rPr>
  </w:style>
  <w:style w:type="paragraph" w:styleId="TOC1">
    <w:name w:val="toc 1"/>
    <w:basedOn w:val="Normal"/>
    <w:next w:val="Normal"/>
    <w:autoRedefine/>
    <w:uiPriority w:val="39"/>
    <w:unhideWhenUsed/>
    <w:rsid w:val="00E94E02"/>
    <w:pPr>
      <w:spacing w:after="100"/>
    </w:pPr>
  </w:style>
  <w:style w:type="character" w:styleId="Hyperlink">
    <w:name w:val="Hyperlink"/>
    <w:basedOn w:val="DefaultParagraphFont"/>
    <w:uiPriority w:val="99"/>
    <w:unhideWhenUsed/>
    <w:rsid w:val="00E94E02"/>
    <w:rPr>
      <w:color w:val="0563C1" w:themeColor="hyperlink"/>
      <w:u w:val="single"/>
    </w:rPr>
  </w:style>
  <w:style w:type="character" w:customStyle="1" w:styleId="Heading2Char">
    <w:name w:val="Heading 2 Char"/>
    <w:basedOn w:val="DefaultParagraphFont"/>
    <w:link w:val="Heading2"/>
    <w:uiPriority w:val="9"/>
    <w:rsid w:val="00FE6E0B"/>
    <w:rPr>
      <w:rFonts w:asciiTheme="majorHAnsi" w:eastAsiaTheme="majorEastAsia" w:hAnsiTheme="majorHAnsi" w:cstheme="majorBidi"/>
      <w:i/>
      <w:iCs/>
      <w:sz w:val="26"/>
      <w:szCs w:val="26"/>
    </w:rPr>
  </w:style>
  <w:style w:type="character" w:customStyle="1" w:styleId="Heading3Char">
    <w:name w:val="Heading 3 Char"/>
    <w:basedOn w:val="DefaultParagraphFont"/>
    <w:link w:val="Heading3"/>
    <w:uiPriority w:val="9"/>
    <w:rsid w:val="00FE6E0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E6E0B"/>
    <w:pPr>
      <w:spacing w:after="100"/>
      <w:ind w:left="220"/>
    </w:pPr>
  </w:style>
  <w:style w:type="paragraph" w:styleId="Bibliography">
    <w:name w:val="Bibliography"/>
    <w:basedOn w:val="Normal"/>
    <w:next w:val="Normal"/>
    <w:uiPriority w:val="37"/>
    <w:unhideWhenUsed/>
    <w:rsid w:val="000B6EDA"/>
  </w:style>
  <w:style w:type="character" w:styleId="UnresolvedMention">
    <w:name w:val="Unresolved Mention"/>
    <w:basedOn w:val="DefaultParagraphFont"/>
    <w:uiPriority w:val="99"/>
    <w:semiHidden/>
    <w:unhideWhenUsed/>
    <w:rsid w:val="000B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52">
      <w:bodyDiv w:val="1"/>
      <w:marLeft w:val="0"/>
      <w:marRight w:val="0"/>
      <w:marTop w:val="0"/>
      <w:marBottom w:val="0"/>
      <w:divBdr>
        <w:top w:val="none" w:sz="0" w:space="0" w:color="auto"/>
        <w:left w:val="none" w:sz="0" w:space="0" w:color="auto"/>
        <w:bottom w:val="none" w:sz="0" w:space="0" w:color="auto"/>
        <w:right w:val="none" w:sz="0" w:space="0" w:color="auto"/>
      </w:divBdr>
    </w:div>
    <w:div w:id="368339072">
      <w:bodyDiv w:val="1"/>
      <w:marLeft w:val="0"/>
      <w:marRight w:val="0"/>
      <w:marTop w:val="0"/>
      <w:marBottom w:val="0"/>
      <w:divBdr>
        <w:top w:val="none" w:sz="0" w:space="0" w:color="auto"/>
        <w:left w:val="none" w:sz="0" w:space="0" w:color="auto"/>
        <w:bottom w:val="none" w:sz="0" w:space="0" w:color="auto"/>
        <w:right w:val="none" w:sz="0" w:space="0" w:color="auto"/>
      </w:divBdr>
    </w:div>
    <w:div w:id="377053767">
      <w:bodyDiv w:val="1"/>
      <w:marLeft w:val="0"/>
      <w:marRight w:val="0"/>
      <w:marTop w:val="0"/>
      <w:marBottom w:val="0"/>
      <w:divBdr>
        <w:top w:val="none" w:sz="0" w:space="0" w:color="auto"/>
        <w:left w:val="none" w:sz="0" w:space="0" w:color="auto"/>
        <w:bottom w:val="none" w:sz="0" w:space="0" w:color="auto"/>
        <w:right w:val="none" w:sz="0" w:space="0" w:color="auto"/>
      </w:divBdr>
    </w:div>
    <w:div w:id="383869314">
      <w:bodyDiv w:val="1"/>
      <w:marLeft w:val="0"/>
      <w:marRight w:val="0"/>
      <w:marTop w:val="0"/>
      <w:marBottom w:val="0"/>
      <w:divBdr>
        <w:top w:val="none" w:sz="0" w:space="0" w:color="auto"/>
        <w:left w:val="none" w:sz="0" w:space="0" w:color="auto"/>
        <w:bottom w:val="none" w:sz="0" w:space="0" w:color="auto"/>
        <w:right w:val="none" w:sz="0" w:space="0" w:color="auto"/>
      </w:divBdr>
    </w:div>
    <w:div w:id="1157265885">
      <w:bodyDiv w:val="1"/>
      <w:marLeft w:val="0"/>
      <w:marRight w:val="0"/>
      <w:marTop w:val="0"/>
      <w:marBottom w:val="0"/>
      <w:divBdr>
        <w:top w:val="none" w:sz="0" w:space="0" w:color="auto"/>
        <w:left w:val="none" w:sz="0" w:space="0" w:color="auto"/>
        <w:bottom w:val="none" w:sz="0" w:space="0" w:color="auto"/>
        <w:right w:val="none" w:sz="0" w:space="0" w:color="auto"/>
      </w:divBdr>
    </w:div>
    <w:div w:id="1193810583">
      <w:bodyDiv w:val="1"/>
      <w:marLeft w:val="0"/>
      <w:marRight w:val="0"/>
      <w:marTop w:val="0"/>
      <w:marBottom w:val="0"/>
      <w:divBdr>
        <w:top w:val="none" w:sz="0" w:space="0" w:color="auto"/>
        <w:left w:val="none" w:sz="0" w:space="0" w:color="auto"/>
        <w:bottom w:val="none" w:sz="0" w:space="0" w:color="auto"/>
        <w:right w:val="none" w:sz="0" w:space="0" w:color="auto"/>
      </w:divBdr>
    </w:div>
    <w:div w:id="14225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flatuicol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Jay22</b:Tag>
    <b:SourceType>InternetSite</b:SourceType>
    <b:Guid>{82A59026-4AE8-40E6-BD09-1F9EAEB4CF2F}</b:Guid>
    <b:Author>
      <b:Author>
        <b:NameList>
          <b:Person>
            <b:Last>Hannah</b:Last>
            <b:First>Jaye</b:First>
          </b:Person>
        </b:NameList>
      </b:Author>
    </b:Author>
    <b:Title>CareerFoundry</b:Title>
    <b:Year>2022</b:Year>
    <b:YearAccessed>2022</b:YearAccessed>
    <b:MonthAccessed>December</b:MonthAccessed>
    <b:DayAccessed>15</b:DayAccessed>
    <b:URL>https://careerfoundry.com/en/blog/ux-design/what-is-a-wireframe-guide/#conclusion</b:URL>
    <b:RefOrder>2</b:RefOrder>
  </b:Source>
  <b:Source>
    <b:Tag>Mad22</b:Tag>
    <b:SourceType>InternetSite</b:SourceType>
    <b:Guid>{266D1704-1FB0-4B6B-8C76-C248BFF37421}</b:Guid>
    <b:Author>
      <b:Author>
        <b:NameList>
          <b:Person>
            <b:Last>Soegaard</b:Last>
            <b:First>Mads</b:First>
          </b:Person>
        </b:NameList>
      </b:Author>
    </b:Author>
    <b:Title>Interaction Design Foundation</b:Title>
    <b:Year>2022</b:Year>
    <b:YearAccessed>2022</b:YearAccessed>
    <b:MonthAccessed>December</b:MonthAccessed>
    <b:DayAccessed>15</b:DayAccessed>
    <b:URL>https://www.interaction-design.org/literature/article/the-law-of-similarity-gestalt-principles-1</b:URL>
    <b:RefOrder>1</b:RefOrder>
  </b:Source>
  <b:Source>
    <b:Tag>Tes22</b:Tag>
    <b:SourceType>InternetSite</b:SourceType>
    <b:Guid>{FB1A615E-1972-4759-B9FB-A16341A67B8D}</b:Guid>
    <b:Author>
      <b:Author>
        <b:NameList>
          <b:Person>
            <b:Last>Tes</b:Last>
          </b:Person>
        </b:NameList>
      </b:Author>
    </b:Author>
    <b:Title>Tes Explains</b:Title>
    <b:YearAccessed>2022</b:YearAccessed>
    <b:MonthAccessed>December</b:MonthAccessed>
    <b:DayAccessed>15</b:DayAccessed>
    <b:URL>https://www.tes.com/magazine/tes-explains/what-dual-coding</b:URL>
    <b:RefOrder>3</b:RefOrder>
  </b:Source>
</b:Sources>
</file>

<file path=customXml/itemProps1.xml><?xml version="1.0" encoding="utf-8"?>
<ds:datastoreItem xmlns:ds="http://schemas.openxmlformats.org/officeDocument/2006/customXml" ds:itemID="{B596D9C8-93B4-4812-B546-EAF67071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Best [BES21000210]</dc:creator>
  <cp:keywords/>
  <dc:description/>
  <cp:lastModifiedBy>Jack Best [BES21000210]</cp:lastModifiedBy>
  <cp:revision>11</cp:revision>
  <dcterms:created xsi:type="dcterms:W3CDTF">2022-12-14T10:35:00Z</dcterms:created>
  <dcterms:modified xsi:type="dcterms:W3CDTF">2022-12-15T11:44:00Z</dcterms:modified>
</cp:coreProperties>
</file>