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BCFC7" w14:textId="77777777" w:rsidR="00C17ED4" w:rsidRPr="004378E3" w:rsidRDefault="00C17ED4" w:rsidP="00C17ED4">
      <w:pPr>
        <w:textAlignment w:val="baseline"/>
        <w:rPr>
          <w:rFonts w:ascii="Times New Roman" w:eastAsia="Times New Roman" w:hAnsi="Times New Roman" w:cs="Times New Roman"/>
          <w:color w:val="000000"/>
        </w:rPr>
      </w:pPr>
      <w:r w:rsidRPr="004378E3">
        <w:rPr>
          <w:rFonts w:ascii="Times New Roman" w:eastAsia="Times New Roman" w:hAnsi="Times New Roman" w:cs="Times New Roman"/>
          <w:color w:val="000000"/>
        </w:rPr>
        <w:t>Howdy Krystal and Aurora, </w:t>
      </w:r>
    </w:p>
    <w:p w14:paraId="14CEF996" w14:textId="77777777" w:rsidR="00C17ED4" w:rsidRPr="004378E3" w:rsidRDefault="00C17ED4" w:rsidP="00C17ED4">
      <w:pPr>
        <w:textAlignment w:val="baseline"/>
        <w:rPr>
          <w:rFonts w:ascii="Times New Roman" w:eastAsia="Times New Roman" w:hAnsi="Times New Roman" w:cs="Times New Roman"/>
          <w:color w:val="000000"/>
        </w:rPr>
      </w:pPr>
    </w:p>
    <w:p w14:paraId="63499F5F" w14:textId="77777777" w:rsidR="00C17ED4" w:rsidRPr="004378E3" w:rsidRDefault="00C17ED4" w:rsidP="00C17ED4">
      <w:pPr>
        <w:textAlignment w:val="baseline"/>
        <w:rPr>
          <w:rFonts w:ascii="Times New Roman" w:eastAsia="Times New Roman" w:hAnsi="Times New Roman" w:cs="Times New Roman"/>
          <w:color w:val="000000"/>
        </w:rPr>
      </w:pPr>
      <w:r w:rsidRPr="004378E3">
        <w:rPr>
          <w:rFonts w:ascii="Times New Roman" w:eastAsia="Times New Roman" w:hAnsi="Times New Roman" w:cs="Times New Roman"/>
          <w:color w:val="000000"/>
        </w:rPr>
        <w:t xml:space="preserve">So </w:t>
      </w:r>
      <w:proofErr w:type="gramStart"/>
      <w:r w:rsidRPr="004378E3">
        <w:rPr>
          <w:rFonts w:ascii="Times New Roman" w:eastAsia="Times New Roman" w:hAnsi="Times New Roman" w:cs="Times New Roman"/>
          <w:color w:val="000000"/>
        </w:rPr>
        <w:t>far</w:t>
      </w:r>
      <w:proofErr w:type="gramEnd"/>
      <w:r w:rsidRPr="004378E3">
        <w:rPr>
          <w:rFonts w:ascii="Times New Roman" w:eastAsia="Times New Roman" w:hAnsi="Times New Roman" w:cs="Times New Roman"/>
          <w:color w:val="000000"/>
        </w:rPr>
        <w:t xml:space="preserve"> no concerns from Jeff.  Aurora, Jeff said that he would like a memorandum stating the purpose of the project, how long it will last, and hours you might be on site. I know it sounds nerdy, but if you can text me when you are heading to/ from GH for safety that would be great. Here's my number (832) 744-1076. </w:t>
      </w:r>
    </w:p>
    <w:p w14:paraId="1A73DBFA" w14:textId="77777777" w:rsidR="00C17ED4" w:rsidRPr="004378E3" w:rsidRDefault="00C17ED4" w:rsidP="00C17ED4">
      <w:pPr>
        <w:textAlignment w:val="baseline"/>
        <w:rPr>
          <w:rFonts w:ascii="Times New Roman" w:eastAsia="Times New Roman" w:hAnsi="Times New Roman" w:cs="Times New Roman"/>
          <w:color w:val="000000"/>
        </w:rPr>
      </w:pPr>
      <w:r w:rsidRPr="004378E3">
        <w:rPr>
          <w:rFonts w:ascii="Times New Roman" w:eastAsia="Times New Roman" w:hAnsi="Times New Roman" w:cs="Times New Roman"/>
          <w:color w:val="000000"/>
        </w:rPr>
        <w:t>Jeff or I will connect with Landscape and let them know that the area by the house will be used. We might take pictures of you and your project too! Be prepared to become famous </w:t>
      </w:r>
      <w:r w:rsidRPr="004378E3">
        <w:rPr>
          <w:rFonts w:ascii="Apple Color Emoji" w:eastAsia="Times New Roman" w:hAnsi="Apple Color Emoji" w:cs="Apple Color Emoji"/>
          <w:color w:val="000000"/>
          <w:bdr w:val="none" w:sz="0" w:space="0" w:color="auto" w:frame="1"/>
        </w:rPr>
        <w:t>🙂</w:t>
      </w:r>
      <w:r w:rsidRPr="004378E3">
        <w:rPr>
          <w:rFonts w:ascii="Times New Roman" w:eastAsia="Times New Roman" w:hAnsi="Times New Roman" w:cs="Times New Roman"/>
          <w:color w:val="000000"/>
          <w:bdr w:val="none" w:sz="0" w:space="0" w:color="auto" w:frame="1"/>
        </w:rPr>
        <w:t>. </w:t>
      </w:r>
    </w:p>
    <w:p w14:paraId="69CABED7" w14:textId="77777777" w:rsidR="00C17ED4" w:rsidRPr="004378E3" w:rsidRDefault="00C17ED4" w:rsidP="00C17ED4">
      <w:pPr>
        <w:textAlignment w:val="baseline"/>
        <w:rPr>
          <w:rFonts w:ascii="Times New Roman" w:eastAsia="Times New Roman" w:hAnsi="Times New Roman" w:cs="Times New Roman"/>
          <w:color w:val="000000"/>
        </w:rPr>
      </w:pPr>
    </w:p>
    <w:p w14:paraId="220820B7" w14:textId="77777777" w:rsidR="00C17ED4" w:rsidRPr="004378E3" w:rsidRDefault="00C17ED4" w:rsidP="00C17ED4">
      <w:pPr>
        <w:textAlignment w:val="baseline"/>
        <w:rPr>
          <w:rFonts w:ascii="Times New Roman" w:eastAsia="Times New Roman" w:hAnsi="Times New Roman" w:cs="Times New Roman"/>
          <w:color w:val="000000"/>
        </w:rPr>
      </w:pPr>
      <w:r w:rsidRPr="004378E3">
        <w:rPr>
          <w:rFonts w:ascii="Times New Roman" w:eastAsia="Times New Roman" w:hAnsi="Times New Roman" w:cs="Times New Roman"/>
          <w:color w:val="000000"/>
        </w:rPr>
        <w:t>Peace,</w:t>
      </w:r>
    </w:p>
    <w:p w14:paraId="2CDBC175" w14:textId="1B47D0F4" w:rsidR="00C17ED4" w:rsidRPr="004378E3" w:rsidRDefault="00C17ED4" w:rsidP="00C17ED4">
      <w:pPr>
        <w:textAlignment w:val="baseline"/>
        <w:rPr>
          <w:rFonts w:ascii="Times New Roman" w:eastAsia="Times New Roman" w:hAnsi="Times New Roman" w:cs="Times New Roman"/>
          <w:color w:val="000000"/>
        </w:rPr>
      </w:pPr>
      <w:r w:rsidRPr="004378E3">
        <w:rPr>
          <w:rFonts w:ascii="Times New Roman" w:eastAsia="Times New Roman" w:hAnsi="Times New Roman" w:cs="Times New Roman"/>
          <w:color w:val="000000"/>
        </w:rPr>
        <w:br/>
      </w:r>
      <w:proofErr w:type="spellStart"/>
      <w:r w:rsidRPr="004378E3">
        <w:rPr>
          <w:rFonts w:ascii="Times New Roman" w:eastAsia="Times New Roman" w:hAnsi="Times New Roman" w:cs="Times New Roman"/>
          <w:color w:val="000000"/>
        </w:rPr>
        <w:t>Bri</w:t>
      </w:r>
      <w:proofErr w:type="spellEnd"/>
      <w:r w:rsidRPr="004378E3">
        <w:rPr>
          <w:rFonts w:ascii="Times New Roman" w:eastAsia="Times New Roman" w:hAnsi="Times New Roman" w:cs="Times New Roman"/>
          <w:color w:val="000000"/>
        </w:rPr>
        <w:t> </w:t>
      </w:r>
    </w:p>
    <w:p w14:paraId="2D27DA43" w14:textId="7957A47A" w:rsidR="00531FA8" w:rsidRDefault="00531FA8" w:rsidP="00C17ED4">
      <w:pPr>
        <w:textAlignment w:val="baseline"/>
        <w:rPr>
          <w:rFonts w:ascii="Times New Roman" w:eastAsia="Times New Roman" w:hAnsi="Times New Roman" w:cs="Times New Roman"/>
          <w:color w:val="000000"/>
        </w:rPr>
      </w:pPr>
    </w:p>
    <w:p w14:paraId="324DCB97" w14:textId="15DD2381" w:rsidR="0078572F" w:rsidRDefault="0078572F" w:rsidP="0078572F">
      <w:pPr>
        <w:jc w:val="right"/>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Aurora </w:t>
      </w:r>
      <w:proofErr w:type="spellStart"/>
      <w:r>
        <w:rPr>
          <w:rFonts w:ascii="Times New Roman" w:eastAsia="Times New Roman" w:hAnsi="Times New Roman" w:cs="Times New Roman"/>
          <w:color w:val="000000"/>
        </w:rPr>
        <w:t>Mokris</w:t>
      </w:r>
      <w:proofErr w:type="spellEnd"/>
    </w:p>
    <w:p w14:paraId="5FA7C87B" w14:textId="193AA06E" w:rsidR="0078572F" w:rsidRDefault="0078572F" w:rsidP="0078572F">
      <w:pPr>
        <w:jc w:val="right"/>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Krystal </w:t>
      </w:r>
      <w:r w:rsidR="000C4446">
        <w:rPr>
          <w:rFonts w:ascii="Times New Roman" w:eastAsia="Times New Roman" w:hAnsi="Times New Roman" w:cs="Times New Roman"/>
          <w:color w:val="000000"/>
        </w:rPr>
        <w:t>York</w:t>
      </w:r>
    </w:p>
    <w:p w14:paraId="0810F1B0" w14:textId="4409A8A2" w:rsidR="000C4446" w:rsidRPr="004378E3" w:rsidRDefault="000C4446" w:rsidP="0078572F">
      <w:pPr>
        <w:jc w:val="right"/>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Silvia Rossbach</w:t>
      </w:r>
    </w:p>
    <w:p w14:paraId="425637D2" w14:textId="372DA180" w:rsidR="004378E3" w:rsidRPr="0078572F" w:rsidRDefault="0078572F" w:rsidP="0078572F">
      <w:pPr>
        <w:jc w:val="center"/>
        <w:textAlignment w:val="baseline"/>
        <w:rPr>
          <w:rStyle w:val="IntenseReference"/>
        </w:rPr>
      </w:pPr>
      <w:r>
        <w:rPr>
          <w:rStyle w:val="IntenseReference"/>
        </w:rPr>
        <w:t>COMPOST MICROBIOME PROJECT</w:t>
      </w:r>
    </w:p>
    <w:p w14:paraId="5261D69C" w14:textId="6A9DC345" w:rsidR="004378E3" w:rsidRPr="004378E3" w:rsidRDefault="004F65A5" w:rsidP="004378E3">
      <w:pPr>
        <w:pStyle w:val="IntenseQuote"/>
        <w:rPr>
          <w:rStyle w:val="Strong"/>
          <w:rFonts w:ascii="Times New Roman" w:hAnsi="Times New Roman" w:cs="Times New Roman"/>
          <w:b w:val="0"/>
          <w:bCs w:val="0"/>
        </w:rPr>
      </w:pPr>
      <w:r w:rsidRPr="004378E3">
        <w:rPr>
          <w:rStyle w:val="Strong"/>
          <w:rFonts w:ascii="Times New Roman" w:hAnsi="Times New Roman" w:cs="Times New Roman"/>
          <w:b w:val="0"/>
          <w:bCs w:val="0"/>
        </w:rPr>
        <w:t>Purpose</w:t>
      </w:r>
    </w:p>
    <w:p w14:paraId="1264DE33" w14:textId="41B33719" w:rsidR="004378E3" w:rsidRPr="00CB035F" w:rsidRDefault="004F65A5" w:rsidP="00C17ED4">
      <w:pPr>
        <w:textAlignment w:val="baseline"/>
        <w:rPr>
          <w:rFonts w:ascii="Times New Roman" w:hAnsi="Times New Roman" w:cs="Times New Roman"/>
        </w:rPr>
      </w:pPr>
      <w:r w:rsidRPr="004378E3">
        <w:rPr>
          <w:rFonts w:ascii="Times New Roman" w:hAnsi="Times New Roman" w:cs="Times New Roman"/>
        </w:rPr>
        <w:t>The main objective of this project is to compare the bacterial communities between</w:t>
      </w:r>
      <w:r w:rsidR="004378E3" w:rsidRPr="004378E3">
        <w:rPr>
          <w:rFonts w:ascii="Times New Roman" w:hAnsi="Times New Roman" w:cs="Times New Roman"/>
        </w:rPr>
        <w:t xml:space="preserve"> </w:t>
      </w:r>
      <w:r w:rsidRPr="004378E3">
        <w:rPr>
          <w:rFonts w:ascii="Times New Roman" w:hAnsi="Times New Roman" w:cs="Times New Roman"/>
        </w:rPr>
        <w:t>different types of compost and possibly draw connections between biological activity, rate of decomposition</w:t>
      </w:r>
      <w:r w:rsidR="004378E3" w:rsidRPr="004378E3">
        <w:rPr>
          <w:rFonts w:ascii="Times New Roman" w:hAnsi="Times New Roman" w:cs="Times New Roman"/>
        </w:rPr>
        <w:t>, and mature compost soil quality.</w:t>
      </w:r>
      <w:r w:rsidRPr="004378E3">
        <w:rPr>
          <w:rFonts w:ascii="Times New Roman" w:hAnsi="Times New Roman" w:cs="Times New Roman"/>
        </w:rPr>
        <w:t xml:space="preserve"> More precisely, we would like to explore how microbial communities differ between the traditional static pile and an aerated pile</w:t>
      </w:r>
      <w:r w:rsidR="004378E3" w:rsidRPr="004378E3">
        <w:rPr>
          <w:rFonts w:ascii="Times New Roman" w:hAnsi="Times New Roman" w:cs="Times New Roman"/>
        </w:rPr>
        <w:t xml:space="preserve"> during three stages of degradation (mesophilic, thermophilic, and mature). Two replicates of each compost treatment (two static and two aerated) makes for a total of four compost piles</w:t>
      </w:r>
      <w:r w:rsidR="009E561C">
        <w:rPr>
          <w:rFonts w:ascii="Times New Roman" w:hAnsi="Times New Roman" w:cs="Times New Roman"/>
        </w:rPr>
        <w:t xml:space="preserve"> to be tested</w:t>
      </w:r>
      <w:r w:rsidR="004378E3" w:rsidRPr="004378E3">
        <w:rPr>
          <w:rFonts w:ascii="Times New Roman" w:hAnsi="Times New Roman" w:cs="Times New Roman"/>
        </w:rPr>
        <w:t xml:space="preserve">. Microbial communities will be correlated with nutrient availability in the mature compost of both compost treatments to determine the best composting method. </w:t>
      </w:r>
    </w:p>
    <w:p w14:paraId="09C582B0" w14:textId="24903DA3" w:rsidR="004F65A5" w:rsidRPr="004378E3" w:rsidRDefault="004F65A5" w:rsidP="009E561C">
      <w:pPr>
        <w:pStyle w:val="IntenseQuote"/>
      </w:pPr>
      <w:r w:rsidRPr="004378E3">
        <w:t>Timeline:</w:t>
      </w:r>
    </w:p>
    <w:tbl>
      <w:tblPr>
        <w:tblStyle w:val="TableGrid"/>
        <w:tblW w:w="0" w:type="auto"/>
        <w:tblLook w:val="04A0" w:firstRow="1" w:lastRow="0" w:firstColumn="1" w:lastColumn="0" w:noHBand="0" w:noVBand="1"/>
      </w:tblPr>
      <w:tblGrid>
        <w:gridCol w:w="1627"/>
        <w:gridCol w:w="901"/>
        <w:gridCol w:w="960"/>
        <w:gridCol w:w="1190"/>
        <w:gridCol w:w="1165"/>
        <w:gridCol w:w="935"/>
        <w:gridCol w:w="1050"/>
        <w:gridCol w:w="819"/>
        <w:gridCol w:w="703"/>
      </w:tblGrid>
      <w:tr w:rsidR="00CB035F" w:rsidRPr="00CB035F" w14:paraId="4504D52B" w14:textId="7E7ABB34" w:rsidTr="00CB035F">
        <w:tc>
          <w:tcPr>
            <w:tcW w:w="1705" w:type="dxa"/>
          </w:tcPr>
          <w:p w14:paraId="36623F3D" w14:textId="0B12D0ED" w:rsidR="009E561C" w:rsidRPr="00CB035F" w:rsidRDefault="009E561C" w:rsidP="00C17ED4">
            <w:pPr>
              <w:textAlignment w:val="baseline"/>
              <w:rPr>
                <w:rFonts w:ascii="Times New Roman" w:eastAsia="Times New Roman" w:hAnsi="Times New Roman" w:cs="Times New Roman"/>
                <w:color w:val="000000"/>
                <w:sz w:val="16"/>
                <w:szCs w:val="16"/>
              </w:rPr>
            </w:pPr>
          </w:p>
        </w:tc>
        <w:tc>
          <w:tcPr>
            <w:tcW w:w="629" w:type="dxa"/>
          </w:tcPr>
          <w:p w14:paraId="7220D190" w14:textId="2EABC789" w:rsidR="009E561C" w:rsidRPr="00CB035F" w:rsidRDefault="009E561C" w:rsidP="00C17ED4">
            <w:pPr>
              <w:textAlignment w:val="baseline"/>
              <w:rPr>
                <w:rFonts w:ascii="Times New Roman" w:eastAsia="Times New Roman" w:hAnsi="Times New Roman" w:cs="Times New Roman"/>
                <w:color w:val="000000"/>
                <w:sz w:val="16"/>
                <w:szCs w:val="16"/>
              </w:rPr>
            </w:pPr>
            <w:r w:rsidRPr="00CB035F">
              <w:rPr>
                <w:rFonts w:ascii="Times New Roman" w:eastAsia="Times New Roman" w:hAnsi="Times New Roman" w:cs="Times New Roman"/>
                <w:color w:val="000000"/>
                <w:sz w:val="16"/>
                <w:szCs w:val="16"/>
              </w:rPr>
              <w:t>September</w:t>
            </w:r>
          </w:p>
        </w:tc>
        <w:tc>
          <w:tcPr>
            <w:tcW w:w="987" w:type="dxa"/>
          </w:tcPr>
          <w:p w14:paraId="7014694F" w14:textId="2C2CAD4F" w:rsidR="009E561C" w:rsidRPr="00CB035F" w:rsidRDefault="009E561C" w:rsidP="00C17ED4">
            <w:pPr>
              <w:textAlignment w:val="baseline"/>
              <w:rPr>
                <w:rFonts w:ascii="Times New Roman" w:eastAsia="Times New Roman" w:hAnsi="Times New Roman" w:cs="Times New Roman"/>
                <w:color w:val="000000"/>
                <w:sz w:val="16"/>
                <w:szCs w:val="16"/>
              </w:rPr>
            </w:pPr>
            <w:r w:rsidRPr="00CB035F">
              <w:rPr>
                <w:rFonts w:ascii="Times New Roman" w:eastAsia="Times New Roman" w:hAnsi="Times New Roman" w:cs="Times New Roman"/>
                <w:color w:val="000000"/>
                <w:sz w:val="16"/>
                <w:szCs w:val="16"/>
              </w:rPr>
              <w:t>October</w:t>
            </w:r>
          </w:p>
        </w:tc>
        <w:tc>
          <w:tcPr>
            <w:tcW w:w="1226" w:type="dxa"/>
          </w:tcPr>
          <w:p w14:paraId="5A190065" w14:textId="2F54D94D" w:rsidR="009E561C" w:rsidRPr="00CB035F" w:rsidRDefault="009E561C" w:rsidP="00C17ED4">
            <w:pPr>
              <w:textAlignment w:val="baseline"/>
              <w:rPr>
                <w:rFonts w:ascii="Times New Roman" w:eastAsia="Times New Roman" w:hAnsi="Times New Roman" w:cs="Times New Roman"/>
                <w:color w:val="000000"/>
                <w:sz w:val="16"/>
                <w:szCs w:val="16"/>
              </w:rPr>
            </w:pPr>
            <w:r w:rsidRPr="00CB035F">
              <w:rPr>
                <w:rFonts w:ascii="Times New Roman" w:eastAsia="Times New Roman" w:hAnsi="Times New Roman" w:cs="Times New Roman"/>
                <w:color w:val="000000"/>
                <w:sz w:val="16"/>
                <w:szCs w:val="16"/>
              </w:rPr>
              <w:t>November</w:t>
            </w:r>
          </w:p>
        </w:tc>
        <w:tc>
          <w:tcPr>
            <w:tcW w:w="1200" w:type="dxa"/>
          </w:tcPr>
          <w:p w14:paraId="0C3116E9" w14:textId="10EEEAC2" w:rsidR="009E561C" w:rsidRPr="00CB035F" w:rsidRDefault="009E561C" w:rsidP="00C17ED4">
            <w:pPr>
              <w:textAlignment w:val="baseline"/>
              <w:rPr>
                <w:rFonts w:ascii="Times New Roman" w:eastAsia="Times New Roman" w:hAnsi="Times New Roman" w:cs="Times New Roman"/>
                <w:color w:val="000000"/>
                <w:sz w:val="16"/>
                <w:szCs w:val="16"/>
              </w:rPr>
            </w:pPr>
            <w:r w:rsidRPr="00CB035F">
              <w:rPr>
                <w:rFonts w:ascii="Times New Roman" w:eastAsia="Times New Roman" w:hAnsi="Times New Roman" w:cs="Times New Roman"/>
                <w:color w:val="000000"/>
                <w:sz w:val="16"/>
                <w:szCs w:val="16"/>
              </w:rPr>
              <w:t>December</w:t>
            </w:r>
          </w:p>
        </w:tc>
        <w:tc>
          <w:tcPr>
            <w:tcW w:w="961" w:type="dxa"/>
          </w:tcPr>
          <w:p w14:paraId="5248918E" w14:textId="3F193F28" w:rsidR="009E561C" w:rsidRPr="00CB035F" w:rsidRDefault="009E561C" w:rsidP="00C17ED4">
            <w:pPr>
              <w:textAlignment w:val="baseline"/>
              <w:rPr>
                <w:rFonts w:ascii="Times New Roman" w:eastAsia="Times New Roman" w:hAnsi="Times New Roman" w:cs="Times New Roman"/>
                <w:color w:val="000000"/>
                <w:sz w:val="16"/>
                <w:szCs w:val="16"/>
              </w:rPr>
            </w:pPr>
            <w:r w:rsidRPr="00CB035F">
              <w:rPr>
                <w:rFonts w:ascii="Times New Roman" w:eastAsia="Times New Roman" w:hAnsi="Times New Roman" w:cs="Times New Roman"/>
                <w:color w:val="000000"/>
                <w:sz w:val="16"/>
                <w:szCs w:val="16"/>
              </w:rPr>
              <w:t>January</w:t>
            </w:r>
          </w:p>
        </w:tc>
        <w:tc>
          <w:tcPr>
            <w:tcW w:w="1080" w:type="dxa"/>
          </w:tcPr>
          <w:p w14:paraId="7D32594E" w14:textId="0AC45B4B" w:rsidR="009E561C" w:rsidRPr="00CB035F" w:rsidRDefault="009E561C" w:rsidP="00C17ED4">
            <w:pPr>
              <w:textAlignment w:val="baseline"/>
              <w:rPr>
                <w:rFonts w:ascii="Times New Roman" w:eastAsia="Times New Roman" w:hAnsi="Times New Roman" w:cs="Times New Roman"/>
                <w:color w:val="000000"/>
                <w:sz w:val="16"/>
                <w:szCs w:val="16"/>
              </w:rPr>
            </w:pPr>
            <w:r w:rsidRPr="00CB035F">
              <w:rPr>
                <w:rFonts w:ascii="Times New Roman" w:eastAsia="Times New Roman" w:hAnsi="Times New Roman" w:cs="Times New Roman"/>
                <w:color w:val="000000"/>
                <w:sz w:val="16"/>
                <w:szCs w:val="16"/>
              </w:rPr>
              <w:t>February</w:t>
            </w:r>
          </w:p>
        </w:tc>
        <w:tc>
          <w:tcPr>
            <w:tcW w:w="841" w:type="dxa"/>
          </w:tcPr>
          <w:p w14:paraId="60FCC6EA" w14:textId="002C583D" w:rsidR="009E561C" w:rsidRPr="00CB035F" w:rsidRDefault="009E561C" w:rsidP="00C17ED4">
            <w:pPr>
              <w:textAlignment w:val="baseline"/>
              <w:rPr>
                <w:rFonts w:ascii="Times New Roman" w:eastAsia="Times New Roman" w:hAnsi="Times New Roman" w:cs="Times New Roman"/>
                <w:color w:val="000000"/>
                <w:sz w:val="16"/>
                <w:szCs w:val="16"/>
              </w:rPr>
            </w:pPr>
            <w:r w:rsidRPr="00CB035F">
              <w:rPr>
                <w:rFonts w:ascii="Times New Roman" w:eastAsia="Times New Roman" w:hAnsi="Times New Roman" w:cs="Times New Roman"/>
                <w:color w:val="000000"/>
                <w:sz w:val="16"/>
                <w:szCs w:val="16"/>
              </w:rPr>
              <w:t>March</w:t>
            </w:r>
          </w:p>
        </w:tc>
        <w:tc>
          <w:tcPr>
            <w:tcW w:w="721" w:type="dxa"/>
          </w:tcPr>
          <w:p w14:paraId="456CB081" w14:textId="399D4A63" w:rsidR="009E561C" w:rsidRPr="00CB035F" w:rsidRDefault="009E561C" w:rsidP="00C17ED4">
            <w:pPr>
              <w:textAlignment w:val="baseline"/>
              <w:rPr>
                <w:rFonts w:ascii="Times New Roman" w:eastAsia="Times New Roman" w:hAnsi="Times New Roman" w:cs="Times New Roman"/>
                <w:color w:val="000000"/>
                <w:sz w:val="16"/>
                <w:szCs w:val="16"/>
              </w:rPr>
            </w:pPr>
            <w:r w:rsidRPr="00CB035F">
              <w:rPr>
                <w:rFonts w:ascii="Times New Roman" w:eastAsia="Times New Roman" w:hAnsi="Times New Roman" w:cs="Times New Roman"/>
                <w:color w:val="000000"/>
                <w:sz w:val="16"/>
                <w:szCs w:val="16"/>
              </w:rPr>
              <w:t>April</w:t>
            </w:r>
          </w:p>
        </w:tc>
      </w:tr>
      <w:tr w:rsidR="00CB035F" w:rsidRPr="00CB035F" w14:paraId="14A9EA94" w14:textId="75BC0D04" w:rsidTr="00CB035F">
        <w:tc>
          <w:tcPr>
            <w:tcW w:w="1705" w:type="dxa"/>
          </w:tcPr>
          <w:p w14:paraId="6572B1A1" w14:textId="4F23559B" w:rsidR="009E561C" w:rsidRPr="00CB035F" w:rsidRDefault="00CB035F" w:rsidP="00C17ED4">
            <w:pPr>
              <w:textAlignment w:val="baseline"/>
              <w:rPr>
                <w:rFonts w:ascii="Times New Roman" w:eastAsia="Times New Roman" w:hAnsi="Times New Roman" w:cs="Times New Roman"/>
                <w:color w:val="000000"/>
                <w:sz w:val="16"/>
                <w:szCs w:val="16"/>
              </w:rPr>
            </w:pPr>
            <w:r w:rsidRPr="00CB035F">
              <w:rPr>
                <w:rFonts w:ascii="Times New Roman" w:eastAsia="Times New Roman" w:hAnsi="Times New Roman" w:cs="Times New Roman"/>
                <w:color w:val="000000"/>
                <w:sz w:val="16"/>
                <w:szCs w:val="16"/>
              </w:rPr>
              <w:t>Order sensors, compost bins, and other materials</w:t>
            </w:r>
          </w:p>
        </w:tc>
        <w:tc>
          <w:tcPr>
            <w:tcW w:w="629" w:type="dxa"/>
          </w:tcPr>
          <w:p w14:paraId="7C15539D" w14:textId="24D00239" w:rsidR="009E561C" w:rsidRPr="00CB035F" w:rsidRDefault="00CB035F" w:rsidP="00C17ED4">
            <w:pPr>
              <w:textAlignment w:val="baseline"/>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tc>
        <w:tc>
          <w:tcPr>
            <w:tcW w:w="987" w:type="dxa"/>
          </w:tcPr>
          <w:p w14:paraId="59359DFA" w14:textId="77777777" w:rsidR="009E561C" w:rsidRPr="00CB035F" w:rsidRDefault="009E561C" w:rsidP="00C17ED4">
            <w:pPr>
              <w:textAlignment w:val="baseline"/>
              <w:rPr>
                <w:rFonts w:ascii="Times New Roman" w:eastAsia="Times New Roman" w:hAnsi="Times New Roman" w:cs="Times New Roman"/>
                <w:color w:val="000000"/>
                <w:sz w:val="16"/>
                <w:szCs w:val="16"/>
              </w:rPr>
            </w:pPr>
          </w:p>
        </w:tc>
        <w:tc>
          <w:tcPr>
            <w:tcW w:w="1226" w:type="dxa"/>
          </w:tcPr>
          <w:p w14:paraId="78FA680B" w14:textId="77777777" w:rsidR="009E561C" w:rsidRPr="00CB035F" w:rsidRDefault="009E561C" w:rsidP="00C17ED4">
            <w:pPr>
              <w:textAlignment w:val="baseline"/>
              <w:rPr>
                <w:rFonts w:ascii="Times New Roman" w:eastAsia="Times New Roman" w:hAnsi="Times New Roman" w:cs="Times New Roman"/>
                <w:color w:val="000000"/>
                <w:sz w:val="16"/>
                <w:szCs w:val="16"/>
              </w:rPr>
            </w:pPr>
          </w:p>
        </w:tc>
        <w:tc>
          <w:tcPr>
            <w:tcW w:w="1200" w:type="dxa"/>
          </w:tcPr>
          <w:p w14:paraId="3976613D" w14:textId="77777777" w:rsidR="009E561C" w:rsidRPr="00CB035F" w:rsidRDefault="009E561C" w:rsidP="00C17ED4">
            <w:pPr>
              <w:textAlignment w:val="baseline"/>
              <w:rPr>
                <w:rFonts w:ascii="Times New Roman" w:eastAsia="Times New Roman" w:hAnsi="Times New Roman" w:cs="Times New Roman"/>
                <w:color w:val="000000"/>
                <w:sz w:val="16"/>
                <w:szCs w:val="16"/>
              </w:rPr>
            </w:pPr>
          </w:p>
        </w:tc>
        <w:tc>
          <w:tcPr>
            <w:tcW w:w="961" w:type="dxa"/>
          </w:tcPr>
          <w:p w14:paraId="0D7D22BA" w14:textId="77777777" w:rsidR="009E561C" w:rsidRPr="00CB035F" w:rsidRDefault="009E561C" w:rsidP="00C17ED4">
            <w:pPr>
              <w:textAlignment w:val="baseline"/>
              <w:rPr>
                <w:rFonts w:ascii="Times New Roman" w:eastAsia="Times New Roman" w:hAnsi="Times New Roman" w:cs="Times New Roman"/>
                <w:color w:val="000000"/>
                <w:sz w:val="16"/>
                <w:szCs w:val="16"/>
              </w:rPr>
            </w:pPr>
          </w:p>
        </w:tc>
        <w:tc>
          <w:tcPr>
            <w:tcW w:w="1080" w:type="dxa"/>
          </w:tcPr>
          <w:p w14:paraId="7BF7D691" w14:textId="77777777" w:rsidR="009E561C" w:rsidRPr="00CB035F" w:rsidRDefault="009E561C" w:rsidP="00C17ED4">
            <w:pPr>
              <w:textAlignment w:val="baseline"/>
              <w:rPr>
                <w:rFonts w:ascii="Times New Roman" w:eastAsia="Times New Roman" w:hAnsi="Times New Roman" w:cs="Times New Roman"/>
                <w:color w:val="000000"/>
                <w:sz w:val="16"/>
                <w:szCs w:val="16"/>
              </w:rPr>
            </w:pPr>
          </w:p>
        </w:tc>
        <w:tc>
          <w:tcPr>
            <w:tcW w:w="841" w:type="dxa"/>
          </w:tcPr>
          <w:p w14:paraId="18723D70" w14:textId="77777777" w:rsidR="009E561C" w:rsidRPr="00CB035F" w:rsidRDefault="009E561C" w:rsidP="00C17ED4">
            <w:pPr>
              <w:textAlignment w:val="baseline"/>
              <w:rPr>
                <w:rFonts w:ascii="Times New Roman" w:eastAsia="Times New Roman" w:hAnsi="Times New Roman" w:cs="Times New Roman"/>
                <w:color w:val="000000"/>
                <w:sz w:val="16"/>
                <w:szCs w:val="16"/>
              </w:rPr>
            </w:pPr>
          </w:p>
        </w:tc>
        <w:tc>
          <w:tcPr>
            <w:tcW w:w="721" w:type="dxa"/>
          </w:tcPr>
          <w:p w14:paraId="4A4C4F95" w14:textId="77777777" w:rsidR="009E561C" w:rsidRPr="00CB035F" w:rsidRDefault="009E561C" w:rsidP="00C17ED4">
            <w:pPr>
              <w:textAlignment w:val="baseline"/>
              <w:rPr>
                <w:rFonts w:ascii="Times New Roman" w:eastAsia="Times New Roman" w:hAnsi="Times New Roman" w:cs="Times New Roman"/>
                <w:color w:val="000000"/>
                <w:sz w:val="16"/>
                <w:szCs w:val="16"/>
              </w:rPr>
            </w:pPr>
          </w:p>
        </w:tc>
      </w:tr>
      <w:tr w:rsidR="00CB035F" w:rsidRPr="00CB035F" w14:paraId="4474813A" w14:textId="6C95EE27" w:rsidTr="00CB035F">
        <w:tc>
          <w:tcPr>
            <w:tcW w:w="1705" w:type="dxa"/>
          </w:tcPr>
          <w:p w14:paraId="5598DB4C" w14:textId="43E9F077" w:rsidR="009E561C" w:rsidRPr="00CB035F" w:rsidRDefault="00CB035F" w:rsidP="00C17ED4">
            <w:pPr>
              <w:textAlignment w:val="baseline"/>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Set up and program sensors</w:t>
            </w:r>
            <w:r w:rsidR="006B1A4A">
              <w:rPr>
                <w:rFonts w:ascii="Times New Roman" w:eastAsia="Times New Roman" w:hAnsi="Times New Roman" w:cs="Times New Roman"/>
                <w:color w:val="000000"/>
                <w:sz w:val="16"/>
                <w:szCs w:val="16"/>
              </w:rPr>
              <w:t>*</w:t>
            </w:r>
          </w:p>
        </w:tc>
        <w:tc>
          <w:tcPr>
            <w:tcW w:w="629" w:type="dxa"/>
          </w:tcPr>
          <w:p w14:paraId="6421E0E7" w14:textId="13D8A610" w:rsidR="009E561C" w:rsidRPr="00CB035F" w:rsidRDefault="00CB035F" w:rsidP="00C17ED4">
            <w:pPr>
              <w:textAlignment w:val="baseline"/>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tc>
        <w:tc>
          <w:tcPr>
            <w:tcW w:w="987" w:type="dxa"/>
          </w:tcPr>
          <w:p w14:paraId="02BDE626" w14:textId="1025E5B8" w:rsidR="009E561C" w:rsidRPr="00CB035F" w:rsidRDefault="009E561C" w:rsidP="00C17ED4">
            <w:pPr>
              <w:textAlignment w:val="baseline"/>
              <w:rPr>
                <w:rFonts w:ascii="Times New Roman" w:eastAsia="Times New Roman" w:hAnsi="Times New Roman" w:cs="Times New Roman"/>
                <w:color w:val="000000"/>
                <w:sz w:val="16"/>
                <w:szCs w:val="16"/>
              </w:rPr>
            </w:pPr>
          </w:p>
        </w:tc>
        <w:tc>
          <w:tcPr>
            <w:tcW w:w="1226" w:type="dxa"/>
          </w:tcPr>
          <w:p w14:paraId="4A32E651" w14:textId="77777777" w:rsidR="009E561C" w:rsidRPr="00CB035F" w:rsidRDefault="009E561C" w:rsidP="00C17ED4">
            <w:pPr>
              <w:textAlignment w:val="baseline"/>
              <w:rPr>
                <w:rFonts w:ascii="Times New Roman" w:eastAsia="Times New Roman" w:hAnsi="Times New Roman" w:cs="Times New Roman"/>
                <w:color w:val="000000"/>
                <w:sz w:val="16"/>
                <w:szCs w:val="16"/>
              </w:rPr>
            </w:pPr>
          </w:p>
        </w:tc>
        <w:tc>
          <w:tcPr>
            <w:tcW w:w="1200" w:type="dxa"/>
          </w:tcPr>
          <w:p w14:paraId="1DBA9935" w14:textId="77777777" w:rsidR="009E561C" w:rsidRPr="00CB035F" w:rsidRDefault="009E561C" w:rsidP="00C17ED4">
            <w:pPr>
              <w:textAlignment w:val="baseline"/>
              <w:rPr>
                <w:rFonts w:ascii="Times New Roman" w:eastAsia="Times New Roman" w:hAnsi="Times New Roman" w:cs="Times New Roman"/>
                <w:color w:val="000000"/>
                <w:sz w:val="16"/>
                <w:szCs w:val="16"/>
              </w:rPr>
            </w:pPr>
          </w:p>
        </w:tc>
        <w:tc>
          <w:tcPr>
            <w:tcW w:w="961" w:type="dxa"/>
          </w:tcPr>
          <w:p w14:paraId="1A944053" w14:textId="77777777" w:rsidR="009E561C" w:rsidRPr="00CB035F" w:rsidRDefault="009E561C" w:rsidP="00C17ED4">
            <w:pPr>
              <w:textAlignment w:val="baseline"/>
              <w:rPr>
                <w:rFonts w:ascii="Times New Roman" w:eastAsia="Times New Roman" w:hAnsi="Times New Roman" w:cs="Times New Roman"/>
                <w:color w:val="000000"/>
                <w:sz w:val="16"/>
                <w:szCs w:val="16"/>
              </w:rPr>
            </w:pPr>
          </w:p>
        </w:tc>
        <w:tc>
          <w:tcPr>
            <w:tcW w:w="1080" w:type="dxa"/>
          </w:tcPr>
          <w:p w14:paraId="1664C86B" w14:textId="77777777" w:rsidR="009E561C" w:rsidRPr="00CB035F" w:rsidRDefault="009E561C" w:rsidP="00C17ED4">
            <w:pPr>
              <w:textAlignment w:val="baseline"/>
              <w:rPr>
                <w:rFonts w:ascii="Times New Roman" w:eastAsia="Times New Roman" w:hAnsi="Times New Roman" w:cs="Times New Roman"/>
                <w:color w:val="000000"/>
                <w:sz w:val="16"/>
                <w:szCs w:val="16"/>
              </w:rPr>
            </w:pPr>
          </w:p>
        </w:tc>
        <w:tc>
          <w:tcPr>
            <w:tcW w:w="841" w:type="dxa"/>
          </w:tcPr>
          <w:p w14:paraId="5FD25A9A" w14:textId="77777777" w:rsidR="009E561C" w:rsidRPr="00CB035F" w:rsidRDefault="009E561C" w:rsidP="00C17ED4">
            <w:pPr>
              <w:textAlignment w:val="baseline"/>
              <w:rPr>
                <w:rFonts w:ascii="Times New Roman" w:eastAsia="Times New Roman" w:hAnsi="Times New Roman" w:cs="Times New Roman"/>
                <w:color w:val="000000"/>
                <w:sz w:val="16"/>
                <w:szCs w:val="16"/>
              </w:rPr>
            </w:pPr>
          </w:p>
        </w:tc>
        <w:tc>
          <w:tcPr>
            <w:tcW w:w="721" w:type="dxa"/>
          </w:tcPr>
          <w:p w14:paraId="4EDE4501" w14:textId="77777777" w:rsidR="009E561C" w:rsidRPr="00CB035F" w:rsidRDefault="009E561C" w:rsidP="00C17ED4">
            <w:pPr>
              <w:textAlignment w:val="baseline"/>
              <w:rPr>
                <w:rFonts w:ascii="Times New Roman" w:eastAsia="Times New Roman" w:hAnsi="Times New Roman" w:cs="Times New Roman"/>
                <w:color w:val="000000"/>
                <w:sz w:val="16"/>
                <w:szCs w:val="16"/>
              </w:rPr>
            </w:pPr>
          </w:p>
        </w:tc>
      </w:tr>
      <w:tr w:rsidR="00CB035F" w:rsidRPr="00CB035F" w14:paraId="1A52655F" w14:textId="77777777" w:rsidTr="00CB035F">
        <w:tc>
          <w:tcPr>
            <w:tcW w:w="1705" w:type="dxa"/>
          </w:tcPr>
          <w:p w14:paraId="1F339A56" w14:textId="62169130" w:rsidR="00CB035F" w:rsidRDefault="00CB035F" w:rsidP="00C17ED4">
            <w:pPr>
              <w:textAlignment w:val="baseline"/>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Set up compost piles</w:t>
            </w:r>
          </w:p>
        </w:tc>
        <w:tc>
          <w:tcPr>
            <w:tcW w:w="629" w:type="dxa"/>
          </w:tcPr>
          <w:p w14:paraId="19B4959C" w14:textId="79676F4D" w:rsidR="00CB035F" w:rsidRPr="00CB035F" w:rsidRDefault="00CB035F" w:rsidP="00C17ED4">
            <w:pPr>
              <w:textAlignment w:val="baseline"/>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tc>
        <w:tc>
          <w:tcPr>
            <w:tcW w:w="987" w:type="dxa"/>
          </w:tcPr>
          <w:p w14:paraId="3FDC3646"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1226" w:type="dxa"/>
          </w:tcPr>
          <w:p w14:paraId="7E1AE288"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1200" w:type="dxa"/>
          </w:tcPr>
          <w:p w14:paraId="68718A11"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961" w:type="dxa"/>
          </w:tcPr>
          <w:p w14:paraId="66CAA862"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1080" w:type="dxa"/>
          </w:tcPr>
          <w:p w14:paraId="07AA9B43"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841" w:type="dxa"/>
          </w:tcPr>
          <w:p w14:paraId="3712FCC8"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721" w:type="dxa"/>
          </w:tcPr>
          <w:p w14:paraId="6E785B45"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r>
      <w:tr w:rsidR="00CB035F" w:rsidRPr="00CB035F" w14:paraId="6A41E962" w14:textId="77777777" w:rsidTr="00CB035F">
        <w:tc>
          <w:tcPr>
            <w:tcW w:w="1705" w:type="dxa"/>
          </w:tcPr>
          <w:p w14:paraId="38EE5C8A" w14:textId="6B4A7CF7" w:rsidR="00CB035F" w:rsidRDefault="00CB035F" w:rsidP="00C17ED4">
            <w:pPr>
              <w:textAlignment w:val="baseline"/>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Compost degradation and sampling*</w:t>
            </w:r>
          </w:p>
        </w:tc>
        <w:tc>
          <w:tcPr>
            <w:tcW w:w="629" w:type="dxa"/>
          </w:tcPr>
          <w:p w14:paraId="2B60F386" w14:textId="249A463E" w:rsidR="00CB035F" w:rsidRPr="00CB035F" w:rsidRDefault="000E7646" w:rsidP="00C17ED4">
            <w:pPr>
              <w:textAlignment w:val="baseline"/>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tc>
        <w:tc>
          <w:tcPr>
            <w:tcW w:w="987" w:type="dxa"/>
          </w:tcPr>
          <w:p w14:paraId="416B29E8" w14:textId="4D857032" w:rsidR="00CB035F" w:rsidRPr="00CB035F" w:rsidRDefault="000E7646" w:rsidP="00C17ED4">
            <w:pPr>
              <w:textAlignment w:val="baseline"/>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tc>
        <w:tc>
          <w:tcPr>
            <w:tcW w:w="1226" w:type="dxa"/>
          </w:tcPr>
          <w:p w14:paraId="47337509"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1200" w:type="dxa"/>
          </w:tcPr>
          <w:p w14:paraId="1C1DA640"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961" w:type="dxa"/>
          </w:tcPr>
          <w:p w14:paraId="387F9FC5"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1080" w:type="dxa"/>
          </w:tcPr>
          <w:p w14:paraId="13211D17"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841" w:type="dxa"/>
          </w:tcPr>
          <w:p w14:paraId="7865AAA2"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721" w:type="dxa"/>
          </w:tcPr>
          <w:p w14:paraId="6F4FFA4A"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r>
      <w:tr w:rsidR="00CB035F" w:rsidRPr="00CB035F" w14:paraId="65D7A6C5" w14:textId="77777777" w:rsidTr="00CB035F">
        <w:trPr>
          <w:trHeight w:val="70"/>
        </w:trPr>
        <w:tc>
          <w:tcPr>
            <w:tcW w:w="1705" w:type="dxa"/>
          </w:tcPr>
          <w:p w14:paraId="4A4AA8BD" w14:textId="01FB05FE" w:rsidR="00CB035F" w:rsidRDefault="00CB035F" w:rsidP="00C17ED4">
            <w:pPr>
              <w:textAlignment w:val="baseline"/>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Soil DNA extraction </w:t>
            </w:r>
          </w:p>
        </w:tc>
        <w:tc>
          <w:tcPr>
            <w:tcW w:w="629" w:type="dxa"/>
          </w:tcPr>
          <w:p w14:paraId="2D382C1C" w14:textId="132E066F" w:rsidR="00CB035F" w:rsidRPr="00CB035F" w:rsidRDefault="000E7646" w:rsidP="00C17ED4">
            <w:pPr>
              <w:textAlignment w:val="baseline"/>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tc>
        <w:tc>
          <w:tcPr>
            <w:tcW w:w="987" w:type="dxa"/>
          </w:tcPr>
          <w:p w14:paraId="5F00F2A8" w14:textId="67B982C0" w:rsidR="00CB035F" w:rsidRPr="00CB035F" w:rsidRDefault="000E7646" w:rsidP="00C17ED4">
            <w:pPr>
              <w:textAlignment w:val="baseline"/>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tc>
        <w:tc>
          <w:tcPr>
            <w:tcW w:w="1226" w:type="dxa"/>
          </w:tcPr>
          <w:p w14:paraId="4269F19F"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1200" w:type="dxa"/>
          </w:tcPr>
          <w:p w14:paraId="75672B63"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961" w:type="dxa"/>
          </w:tcPr>
          <w:p w14:paraId="11F871E0"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1080" w:type="dxa"/>
          </w:tcPr>
          <w:p w14:paraId="03354A10"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841" w:type="dxa"/>
          </w:tcPr>
          <w:p w14:paraId="2E66F752"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721" w:type="dxa"/>
          </w:tcPr>
          <w:p w14:paraId="3F2ABE69"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r>
      <w:tr w:rsidR="00CB035F" w:rsidRPr="00CB035F" w14:paraId="035E0CC1" w14:textId="77777777" w:rsidTr="00CB035F">
        <w:trPr>
          <w:trHeight w:val="70"/>
        </w:trPr>
        <w:tc>
          <w:tcPr>
            <w:tcW w:w="1705" w:type="dxa"/>
          </w:tcPr>
          <w:p w14:paraId="5EFF08AA" w14:textId="7DC48159" w:rsidR="00CB035F" w:rsidRDefault="00CB035F" w:rsidP="00C17ED4">
            <w:pPr>
              <w:textAlignment w:val="baseline"/>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Mature compost sent to MSU for nutrient analysis</w:t>
            </w:r>
          </w:p>
        </w:tc>
        <w:tc>
          <w:tcPr>
            <w:tcW w:w="629" w:type="dxa"/>
          </w:tcPr>
          <w:p w14:paraId="78FC3CF1"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987" w:type="dxa"/>
          </w:tcPr>
          <w:p w14:paraId="7FBAEBEC"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1226" w:type="dxa"/>
          </w:tcPr>
          <w:p w14:paraId="40F9BF09" w14:textId="52D9E2F4" w:rsidR="00CB035F" w:rsidRPr="00CB035F" w:rsidRDefault="000E7646" w:rsidP="00C17ED4">
            <w:pPr>
              <w:textAlignment w:val="baseline"/>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tc>
        <w:tc>
          <w:tcPr>
            <w:tcW w:w="1200" w:type="dxa"/>
          </w:tcPr>
          <w:p w14:paraId="48229150"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961" w:type="dxa"/>
          </w:tcPr>
          <w:p w14:paraId="712D8A1E"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1080" w:type="dxa"/>
          </w:tcPr>
          <w:p w14:paraId="7B189BDA"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841" w:type="dxa"/>
          </w:tcPr>
          <w:p w14:paraId="7A1FFD3E"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721" w:type="dxa"/>
          </w:tcPr>
          <w:p w14:paraId="384327E3"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r>
      <w:tr w:rsidR="00CB035F" w:rsidRPr="00CB035F" w14:paraId="5F1F163D" w14:textId="77777777" w:rsidTr="00CB035F">
        <w:trPr>
          <w:trHeight w:val="70"/>
        </w:trPr>
        <w:tc>
          <w:tcPr>
            <w:tcW w:w="1705" w:type="dxa"/>
          </w:tcPr>
          <w:p w14:paraId="35837EC2" w14:textId="3E88A8D8" w:rsidR="00CB035F" w:rsidRDefault="00CB035F" w:rsidP="00C17ED4">
            <w:pPr>
              <w:textAlignment w:val="baseline"/>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color w:val="000000"/>
                <w:sz w:val="16"/>
                <w:szCs w:val="16"/>
              </w:rPr>
              <w:t>MiSeq</w:t>
            </w:r>
            <w:proofErr w:type="spellEnd"/>
            <w:r>
              <w:rPr>
                <w:rFonts w:ascii="Times New Roman" w:eastAsia="Times New Roman" w:hAnsi="Times New Roman" w:cs="Times New Roman"/>
                <w:color w:val="000000"/>
                <w:sz w:val="16"/>
                <w:szCs w:val="16"/>
              </w:rPr>
              <w:t xml:space="preserve"> Illumina Sequencing</w:t>
            </w:r>
          </w:p>
        </w:tc>
        <w:tc>
          <w:tcPr>
            <w:tcW w:w="629" w:type="dxa"/>
          </w:tcPr>
          <w:p w14:paraId="10A29B04"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987" w:type="dxa"/>
          </w:tcPr>
          <w:p w14:paraId="4921A751"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1226" w:type="dxa"/>
          </w:tcPr>
          <w:p w14:paraId="2B1CB77A"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1200" w:type="dxa"/>
          </w:tcPr>
          <w:p w14:paraId="07B79020"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961" w:type="dxa"/>
          </w:tcPr>
          <w:p w14:paraId="2820D612" w14:textId="0BE4975D" w:rsidR="00CB035F" w:rsidRPr="00CB035F" w:rsidRDefault="000E7646" w:rsidP="00C17ED4">
            <w:pPr>
              <w:textAlignment w:val="baseline"/>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tc>
        <w:tc>
          <w:tcPr>
            <w:tcW w:w="1080" w:type="dxa"/>
          </w:tcPr>
          <w:p w14:paraId="0EC13E18"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841" w:type="dxa"/>
          </w:tcPr>
          <w:p w14:paraId="2677D21F"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721" w:type="dxa"/>
          </w:tcPr>
          <w:p w14:paraId="5DC4B9F7"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r>
      <w:tr w:rsidR="00CB035F" w:rsidRPr="00CB035F" w14:paraId="2C4455A0" w14:textId="77777777" w:rsidTr="00CB035F">
        <w:trPr>
          <w:trHeight w:val="70"/>
        </w:trPr>
        <w:tc>
          <w:tcPr>
            <w:tcW w:w="1705" w:type="dxa"/>
          </w:tcPr>
          <w:p w14:paraId="53ED9291" w14:textId="50E2B895" w:rsidR="00CB035F" w:rsidRDefault="00CB035F" w:rsidP="00C17ED4">
            <w:pPr>
              <w:textAlignment w:val="baseline"/>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Compare sequencing results (using QIIME II) with sensor variables and nutrient analysis</w:t>
            </w:r>
          </w:p>
        </w:tc>
        <w:tc>
          <w:tcPr>
            <w:tcW w:w="629" w:type="dxa"/>
          </w:tcPr>
          <w:p w14:paraId="5C1C9F56"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987" w:type="dxa"/>
          </w:tcPr>
          <w:p w14:paraId="51199E34"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1226" w:type="dxa"/>
          </w:tcPr>
          <w:p w14:paraId="5ED7034F"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1200" w:type="dxa"/>
          </w:tcPr>
          <w:p w14:paraId="79A6E668"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961" w:type="dxa"/>
          </w:tcPr>
          <w:p w14:paraId="12E21587" w14:textId="77777777" w:rsidR="00CB035F" w:rsidRPr="00CB035F" w:rsidRDefault="00CB035F" w:rsidP="00C17ED4">
            <w:pPr>
              <w:textAlignment w:val="baseline"/>
              <w:rPr>
                <w:rFonts w:ascii="Times New Roman" w:eastAsia="Times New Roman" w:hAnsi="Times New Roman" w:cs="Times New Roman"/>
                <w:color w:val="000000"/>
                <w:sz w:val="16"/>
                <w:szCs w:val="16"/>
              </w:rPr>
            </w:pPr>
          </w:p>
        </w:tc>
        <w:tc>
          <w:tcPr>
            <w:tcW w:w="1080" w:type="dxa"/>
          </w:tcPr>
          <w:p w14:paraId="06608555" w14:textId="5B8F93C4" w:rsidR="00CB035F" w:rsidRPr="00CB035F" w:rsidRDefault="000E7646" w:rsidP="00C17ED4">
            <w:pPr>
              <w:textAlignment w:val="baseline"/>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tc>
        <w:tc>
          <w:tcPr>
            <w:tcW w:w="841" w:type="dxa"/>
          </w:tcPr>
          <w:p w14:paraId="3FE7C494" w14:textId="2E249CE6" w:rsidR="00CB035F" w:rsidRPr="00CB035F" w:rsidRDefault="000E7646" w:rsidP="00C17ED4">
            <w:pPr>
              <w:textAlignment w:val="baseline"/>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tc>
        <w:tc>
          <w:tcPr>
            <w:tcW w:w="721" w:type="dxa"/>
          </w:tcPr>
          <w:p w14:paraId="396D2C2C" w14:textId="4DA3DD19" w:rsidR="00CB035F" w:rsidRPr="00CB035F" w:rsidRDefault="000E7646" w:rsidP="00C17ED4">
            <w:pPr>
              <w:textAlignment w:val="baseline"/>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w:t>
            </w:r>
          </w:p>
        </w:tc>
      </w:tr>
    </w:tbl>
    <w:p w14:paraId="7BECE9D6" w14:textId="50CFAF58" w:rsidR="009E561C" w:rsidRDefault="001C2C7E" w:rsidP="00C17ED4">
      <w:p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Table Notes</w:t>
      </w:r>
    </w:p>
    <w:p w14:paraId="4A86B037" w14:textId="78057223" w:rsidR="001C2C7E" w:rsidRDefault="001C2C7E" w:rsidP="00C17ED4">
      <w:p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t>
      </w:r>
      <w:r w:rsidR="006B1A4A">
        <w:rPr>
          <w:rFonts w:ascii="Times New Roman" w:eastAsia="Times New Roman" w:hAnsi="Times New Roman" w:cs="Times New Roman"/>
          <w:color w:val="000000"/>
        </w:rPr>
        <w:t>sampling: soil samples collected in sterile 15ml plastic tubes throughout the degradation process will be used to extract microbial DNA</w:t>
      </w:r>
    </w:p>
    <w:p w14:paraId="1BF5883F" w14:textId="66DB2861" w:rsidR="006B1A4A" w:rsidRDefault="006B1A4A" w:rsidP="00C17ED4">
      <w:p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*sensors: sensors embedded in compost pile allow tracking of </w:t>
      </w:r>
      <w:r w:rsidR="007008AD">
        <w:rPr>
          <w:rFonts w:ascii="Times New Roman" w:eastAsia="Times New Roman" w:hAnsi="Times New Roman" w:cs="Times New Roman"/>
          <w:color w:val="000000"/>
        </w:rPr>
        <w:t xml:space="preserve">pertinent variables </w:t>
      </w:r>
      <w:proofErr w:type="gramStart"/>
      <w:r w:rsidR="007008AD">
        <w:rPr>
          <w:rFonts w:ascii="Times New Roman" w:eastAsia="Times New Roman" w:hAnsi="Times New Roman" w:cs="Times New Roman"/>
          <w:color w:val="000000"/>
        </w:rPr>
        <w:t>including:</w:t>
      </w:r>
      <w:proofErr w:type="gramEnd"/>
      <w:r w:rsidR="007008AD">
        <w:rPr>
          <w:rFonts w:ascii="Times New Roman" w:eastAsia="Times New Roman" w:hAnsi="Times New Roman" w:cs="Times New Roman"/>
          <w:color w:val="000000"/>
        </w:rPr>
        <w:t xml:space="preserve"> atmospheric oxygen concentration, moisture, temperature, and </w:t>
      </w:r>
      <w:proofErr w:type="spellStart"/>
      <w:r w:rsidR="007008AD">
        <w:rPr>
          <w:rFonts w:ascii="Times New Roman" w:eastAsia="Times New Roman" w:hAnsi="Times New Roman" w:cs="Times New Roman"/>
          <w:color w:val="000000"/>
        </w:rPr>
        <w:t>pH.</w:t>
      </w:r>
      <w:proofErr w:type="spellEnd"/>
      <w:r w:rsidR="007008AD">
        <w:rPr>
          <w:rFonts w:ascii="Times New Roman" w:eastAsia="Times New Roman" w:hAnsi="Times New Roman" w:cs="Times New Roman"/>
          <w:color w:val="000000"/>
        </w:rPr>
        <w:t xml:space="preserve"> These variables characterize distinct stages of degradation and should correlate to distinct microbial communities. </w:t>
      </w:r>
    </w:p>
    <w:p w14:paraId="183EB0D6" w14:textId="77777777" w:rsidR="00CB035F" w:rsidRDefault="00CB035F" w:rsidP="00C17ED4">
      <w:pPr>
        <w:textAlignment w:val="baseline"/>
        <w:rPr>
          <w:rFonts w:ascii="Times New Roman" w:eastAsia="Times New Roman" w:hAnsi="Times New Roman" w:cs="Times New Roman"/>
          <w:color w:val="000000"/>
        </w:rPr>
      </w:pPr>
    </w:p>
    <w:p w14:paraId="40D5F5FB" w14:textId="77777777" w:rsidR="00CB035F" w:rsidRDefault="00CB035F" w:rsidP="00C17ED4">
      <w:pPr>
        <w:textAlignment w:val="baseline"/>
        <w:rPr>
          <w:rFonts w:ascii="Times New Roman" w:eastAsia="Times New Roman" w:hAnsi="Times New Roman" w:cs="Times New Roman"/>
          <w:color w:val="000000"/>
        </w:rPr>
      </w:pPr>
    </w:p>
    <w:p w14:paraId="4C995A2D" w14:textId="56656FAE" w:rsidR="004F65A5" w:rsidRDefault="004F65A5" w:rsidP="007B0E14">
      <w:pPr>
        <w:pStyle w:val="IntenseQuote"/>
      </w:pPr>
      <w:r w:rsidRPr="004378E3">
        <w:t xml:space="preserve">Hours spent onsite: </w:t>
      </w:r>
    </w:p>
    <w:p w14:paraId="0C7A5B8D" w14:textId="045C29C8" w:rsidR="007B0E14" w:rsidRPr="004378E3" w:rsidRDefault="007B0E14" w:rsidP="00C17ED4">
      <w:p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An estimated </w:t>
      </w:r>
      <w:r w:rsidR="00E92E49">
        <w:rPr>
          <w:rFonts w:ascii="Times New Roman" w:eastAsia="Times New Roman" w:hAnsi="Times New Roman" w:cs="Times New Roman"/>
          <w:color w:val="000000"/>
        </w:rPr>
        <w:t>8</w:t>
      </w:r>
      <w:r>
        <w:rPr>
          <w:rFonts w:ascii="Times New Roman" w:eastAsia="Times New Roman" w:hAnsi="Times New Roman" w:cs="Times New Roman"/>
          <w:color w:val="000000"/>
        </w:rPr>
        <w:t xml:space="preserve"> hours for compost set up</w:t>
      </w:r>
      <w:r w:rsidR="00E92E49">
        <w:rPr>
          <w:rFonts w:ascii="Times New Roman" w:eastAsia="Times New Roman" w:hAnsi="Times New Roman" w:cs="Times New Roman"/>
          <w:color w:val="000000"/>
        </w:rPr>
        <w:t xml:space="preserve"> (set up boxes and mix food)</w:t>
      </w:r>
      <w:r>
        <w:rPr>
          <w:rFonts w:ascii="Times New Roman" w:eastAsia="Times New Roman" w:hAnsi="Times New Roman" w:cs="Times New Roman"/>
          <w:color w:val="000000"/>
        </w:rPr>
        <w:t xml:space="preserve"> as well as 20 minutes for daily sensor maintenance and oxygen probing. </w:t>
      </w:r>
    </w:p>
    <w:p w14:paraId="5CA42976" w14:textId="77777777" w:rsidR="00531FA8" w:rsidRPr="004378E3" w:rsidRDefault="00531FA8" w:rsidP="00C17ED4">
      <w:pPr>
        <w:textAlignment w:val="baseline"/>
        <w:rPr>
          <w:rFonts w:ascii="Times New Roman" w:eastAsia="Times New Roman" w:hAnsi="Times New Roman" w:cs="Times New Roman"/>
          <w:color w:val="000000"/>
        </w:rPr>
      </w:pPr>
    </w:p>
    <w:p w14:paraId="5C589FD0" w14:textId="77777777" w:rsidR="00C24150" w:rsidRPr="004378E3" w:rsidRDefault="008812DB">
      <w:pPr>
        <w:rPr>
          <w:rFonts w:ascii="Times New Roman" w:hAnsi="Times New Roman" w:cs="Times New Roman"/>
        </w:rPr>
      </w:pPr>
    </w:p>
    <w:sectPr w:rsidR="00C24150" w:rsidRPr="00437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ED4"/>
    <w:rsid w:val="000C4446"/>
    <w:rsid w:val="000E7646"/>
    <w:rsid w:val="001C2C7E"/>
    <w:rsid w:val="004378E3"/>
    <w:rsid w:val="004F65A5"/>
    <w:rsid w:val="005169A6"/>
    <w:rsid w:val="00531FA8"/>
    <w:rsid w:val="006B1A4A"/>
    <w:rsid w:val="007008AD"/>
    <w:rsid w:val="0078572F"/>
    <w:rsid w:val="007B0E14"/>
    <w:rsid w:val="007B54E1"/>
    <w:rsid w:val="008812DB"/>
    <w:rsid w:val="00942136"/>
    <w:rsid w:val="009E561C"/>
    <w:rsid w:val="00C17ED4"/>
    <w:rsid w:val="00CB035F"/>
    <w:rsid w:val="00E92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A753E2"/>
  <w15:chartTrackingRefBased/>
  <w15:docId w15:val="{916C9E6C-7846-9548-9687-0441580C1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17ED4"/>
  </w:style>
  <w:style w:type="character" w:styleId="Emphasis">
    <w:name w:val="Emphasis"/>
    <w:basedOn w:val="DefaultParagraphFont"/>
    <w:uiPriority w:val="20"/>
    <w:qFormat/>
    <w:rsid w:val="004378E3"/>
    <w:rPr>
      <w:i/>
      <w:iCs/>
    </w:rPr>
  </w:style>
  <w:style w:type="character" w:styleId="IntenseEmphasis">
    <w:name w:val="Intense Emphasis"/>
    <w:basedOn w:val="DefaultParagraphFont"/>
    <w:uiPriority w:val="21"/>
    <w:qFormat/>
    <w:rsid w:val="004378E3"/>
    <w:rPr>
      <w:i/>
      <w:iCs/>
      <w:color w:val="4472C4" w:themeColor="accent1"/>
    </w:rPr>
  </w:style>
  <w:style w:type="character" w:styleId="Strong">
    <w:name w:val="Strong"/>
    <w:basedOn w:val="DefaultParagraphFont"/>
    <w:uiPriority w:val="22"/>
    <w:qFormat/>
    <w:rsid w:val="004378E3"/>
    <w:rPr>
      <w:b/>
      <w:bCs/>
    </w:rPr>
  </w:style>
  <w:style w:type="paragraph" w:styleId="Quote">
    <w:name w:val="Quote"/>
    <w:basedOn w:val="Normal"/>
    <w:next w:val="Normal"/>
    <w:link w:val="QuoteChar"/>
    <w:uiPriority w:val="29"/>
    <w:qFormat/>
    <w:rsid w:val="004378E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378E3"/>
    <w:rPr>
      <w:i/>
      <w:iCs/>
      <w:color w:val="404040" w:themeColor="text1" w:themeTint="BF"/>
    </w:rPr>
  </w:style>
  <w:style w:type="paragraph" w:styleId="IntenseQuote">
    <w:name w:val="Intense Quote"/>
    <w:basedOn w:val="Normal"/>
    <w:next w:val="Normal"/>
    <w:link w:val="IntenseQuoteChar"/>
    <w:uiPriority w:val="30"/>
    <w:qFormat/>
    <w:rsid w:val="004378E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378E3"/>
    <w:rPr>
      <w:i/>
      <w:iCs/>
      <w:color w:val="4472C4" w:themeColor="accent1"/>
    </w:rPr>
  </w:style>
  <w:style w:type="character" w:styleId="IntenseReference">
    <w:name w:val="Intense Reference"/>
    <w:basedOn w:val="DefaultParagraphFont"/>
    <w:uiPriority w:val="32"/>
    <w:qFormat/>
    <w:rsid w:val="004378E3"/>
    <w:rPr>
      <w:b/>
      <w:bCs/>
      <w:smallCaps/>
      <w:color w:val="4472C4" w:themeColor="accent1"/>
      <w:spacing w:val="5"/>
    </w:rPr>
  </w:style>
  <w:style w:type="table" w:styleId="TableGrid">
    <w:name w:val="Table Grid"/>
    <w:basedOn w:val="TableNormal"/>
    <w:uiPriority w:val="39"/>
    <w:rsid w:val="009E56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2E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2E4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392613">
      <w:bodyDiv w:val="1"/>
      <w:marLeft w:val="0"/>
      <w:marRight w:val="0"/>
      <w:marTop w:val="0"/>
      <w:marBottom w:val="0"/>
      <w:divBdr>
        <w:top w:val="none" w:sz="0" w:space="0" w:color="auto"/>
        <w:left w:val="none" w:sz="0" w:space="0" w:color="auto"/>
        <w:bottom w:val="none" w:sz="0" w:space="0" w:color="auto"/>
        <w:right w:val="none" w:sz="0" w:space="0" w:color="auto"/>
      </w:divBdr>
      <w:divsChild>
        <w:div w:id="1906912881">
          <w:marLeft w:val="0"/>
          <w:marRight w:val="0"/>
          <w:marTop w:val="0"/>
          <w:marBottom w:val="0"/>
          <w:divBdr>
            <w:top w:val="none" w:sz="0" w:space="0" w:color="auto"/>
            <w:left w:val="none" w:sz="0" w:space="0" w:color="auto"/>
            <w:bottom w:val="none" w:sz="0" w:space="0" w:color="auto"/>
            <w:right w:val="none" w:sz="0" w:space="0" w:color="auto"/>
          </w:divBdr>
        </w:div>
        <w:div w:id="1067848620">
          <w:marLeft w:val="0"/>
          <w:marRight w:val="0"/>
          <w:marTop w:val="0"/>
          <w:marBottom w:val="0"/>
          <w:divBdr>
            <w:top w:val="none" w:sz="0" w:space="0" w:color="auto"/>
            <w:left w:val="none" w:sz="0" w:space="0" w:color="auto"/>
            <w:bottom w:val="none" w:sz="0" w:space="0" w:color="auto"/>
            <w:right w:val="none" w:sz="0" w:space="0" w:color="auto"/>
          </w:divBdr>
        </w:div>
        <w:div w:id="1171600429">
          <w:marLeft w:val="0"/>
          <w:marRight w:val="0"/>
          <w:marTop w:val="0"/>
          <w:marBottom w:val="0"/>
          <w:divBdr>
            <w:top w:val="none" w:sz="0" w:space="0" w:color="auto"/>
            <w:left w:val="none" w:sz="0" w:space="0" w:color="auto"/>
            <w:bottom w:val="none" w:sz="0" w:space="0" w:color="auto"/>
            <w:right w:val="none" w:sz="0" w:space="0" w:color="auto"/>
          </w:divBdr>
        </w:div>
        <w:div w:id="1003241728">
          <w:marLeft w:val="0"/>
          <w:marRight w:val="0"/>
          <w:marTop w:val="0"/>
          <w:marBottom w:val="0"/>
          <w:divBdr>
            <w:top w:val="none" w:sz="0" w:space="0" w:color="auto"/>
            <w:left w:val="none" w:sz="0" w:space="0" w:color="auto"/>
            <w:bottom w:val="none" w:sz="0" w:space="0" w:color="auto"/>
            <w:right w:val="none" w:sz="0" w:space="0" w:color="auto"/>
          </w:divBdr>
        </w:div>
        <w:div w:id="691614406">
          <w:marLeft w:val="0"/>
          <w:marRight w:val="0"/>
          <w:marTop w:val="0"/>
          <w:marBottom w:val="0"/>
          <w:divBdr>
            <w:top w:val="none" w:sz="0" w:space="0" w:color="auto"/>
            <w:left w:val="none" w:sz="0" w:space="0" w:color="auto"/>
            <w:bottom w:val="none" w:sz="0" w:space="0" w:color="auto"/>
            <w:right w:val="none" w:sz="0" w:space="0" w:color="auto"/>
          </w:divBdr>
        </w:div>
        <w:div w:id="1535575544">
          <w:marLeft w:val="0"/>
          <w:marRight w:val="0"/>
          <w:marTop w:val="0"/>
          <w:marBottom w:val="0"/>
          <w:divBdr>
            <w:top w:val="none" w:sz="0" w:space="0" w:color="auto"/>
            <w:left w:val="none" w:sz="0" w:space="0" w:color="auto"/>
            <w:bottom w:val="none" w:sz="0" w:space="0" w:color="auto"/>
            <w:right w:val="none" w:sz="0" w:space="0" w:color="auto"/>
          </w:divBdr>
        </w:div>
        <w:div w:id="242842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Aurora Mokris</dc:creator>
  <cp:keywords/>
  <dc:description/>
  <cp:lastModifiedBy>Krystal R York</cp:lastModifiedBy>
  <cp:revision>2</cp:revision>
  <dcterms:created xsi:type="dcterms:W3CDTF">2020-10-26T16:55:00Z</dcterms:created>
  <dcterms:modified xsi:type="dcterms:W3CDTF">2020-10-26T16:55:00Z</dcterms:modified>
</cp:coreProperties>
</file>