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Chatra Szczegółowy backlog implementacji Android</w:t>
      </w:r>
    </w:p>
    <w:p>
      <w:pPr>
        <w:pStyle w:val="Subtitle"/>
      </w:pPr>
      <w:r>
        <w:rPr>
          <w:b w:val="0"/>
        </w:rPr>
        <w:t>Wersja 1.0 · 29 października 2026 · powiązanie z dokumentem Chatra Dokumentacja Android</w:t>
      </w:r>
    </w:p>
    <w:p>
      <w:r>
        <w:rPr>
          <w:b w:val="0"/>
        </w:rPr>
        <w:t>Backlog obejmuje pełną aplikację, nie tylko statyczne ekrany. Każde zadanie ma zakres, wykonawcę, zależności, nakład oraz kryteria i weryfikację. Nakład oznacza osobodni pracy przy znanych kontraktach i dostępnym środowisku, nie termin kalendarzowy ani ofertę cenową. Zakresy są orientacyjne; po spike szkła i MMS należy je ponownie oszacować.</w:t>
      </w:r>
    </w:p>
    <w:p>
      <w:r>
        <w:rPr>
          <w:b w:val="0"/>
        </w:rPr>
        <w:t>P0 oznacza fundament lub ryzyko blokujące dalsze prace; P1 oznacza pozostały wymagany zakres pełnego wydania. P1 nie oznacza funkcji, którą można pominąć bez zmiany zakresu. Skrót BE oznacza backend, QA oznacza testy, a UX oznacza projektowanie interfejsu. Zadania z kilkoma rolami mają wspólny nakład, nie podwójne naliczenie.</w:t>
      </w:r>
    </w:p>
    <w:p>
      <w:pPr>
        <w:pStyle w:val="Heading1"/>
      </w:pPr>
      <w:r>
        <w:rPr>
          <w:b w:val="0"/>
        </w:rPr>
        <w:t>1 Kamienie milowe i zasady zamykania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72"/>
        <w:gridCol w:w="3912"/>
      </w:tblGrid>
      <w:tr>
        <w:trPr>
          <w:tblHeader/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9EEF4"/>
          </w:tcPr>
          <w:p>
            <w:pPr>
              <w:keepNext/>
              <w:spacing w:after="0" w:line="250" w:lineRule="auto"/>
            </w:pPr>
            <w:r>
              <w:rPr>
                <w:b/>
                <w:sz w:val="16"/>
              </w:rPr>
              <w:t>Etap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9EEF4"/>
          </w:tcPr>
          <w:p>
            <w:pPr>
              <w:keepNext/>
              <w:spacing w:after="0" w:line="250" w:lineRule="auto"/>
            </w:pPr>
            <w:r>
              <w:rPr>
                <w:b/>
                <w:sz w:val="16"/>
              </w:rPr>
              <w:t>Wynik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9EEF4"/>
          </w:tcPr>
          <w:p>
            <w:pPr>
              <w:keepNext/>
              <w:spacing w:after="0" w:line="250" w:lineRule="auto"/>
            </w:pPr>
            <w:r>
              <w:rPr>
                <w:b/>
                <w:sz w:val="16"/>
              </w:rPr>
              <w:t>Warunek przejścia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M0 Ustalenie podstaw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CH001–CH006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Zamknięte ryzyka fontu, szkła, minimalnego Androida i granic produktu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M1 Wierny interfejs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CH007–CH020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10 ekranów z danymi demonstracyjnymi, raport obrazów i komplet projektów brakujących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M2 Lokalny klient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CH021–CH034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Rzeczywiste SMS/MMS, SIM, szkice, powiadomienia i media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M3 Funkcje lokalne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CH035–CH045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Harmonogram, wyszukiwanie, wygląd, porządek i Pro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M4 Pełne HD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CH046–CH053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Dwa urządzenia i odbiorca linku obsługują cały przepływ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M5 Odbiór i wydanie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CH054–CH064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Raporty regresji, urządzeń, prywatności, dostępności i gotowość dystrybucji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 w:val="0"/>
        </w:rPr>
        <w:t>Po CH005 można prowadzić niezależne prace UI i telefonii, a po CH046/CH047 backend i klient HD. Zadania QA przygotowywać wcześniej na gotowych kontraktach; podane zależności są warunkami finalnego zamknięcia. Publikacja wymaga zakończenia pełnego zakresu. Samo „ekran się otwiera” nie jest kryterium wykonania.</w:t>
      </w:r>
    </w:p>
    <w:p>
      <w:r>
        <w:rPr>
          <w:b w:val="0"/>
        </w:rPr>
        <w:t>Definition of Done każdego zadania: implementacja w repozytorium, przegląd, odpowiednie testy lub mierzalny dowód działania, obsłużone błędy, aktualna dokumentacja oraz brak danych wrażliwych w logach. Dla UI dodatkowo odnośnik do obrazu wzorca i raport porównania. Dla operacji systemowych test na wymaganym poziomie platformy; fake transport nie zastępuje urządzenia.</w:t>
      </w:r>
    </w:p>
    <w:p>
      <w:pPr>
        <w:pStyle w:val="Heading1"/>
      </w:pPr>
      <w:r>
        <w:rPr>
          <w:b w:val="0"/>
        </w:rPr>
        <w:t>2 Ustalenia i fundament</w:t>
      </w:r>
    </w:p>
    <w:p>
      <w:pPr>
        <w:pStyle w:val="Heading2"/>
      </w:pPr>
      <w:r>
        <w:rPr>
          <w:b w:val="0"/>
        </w:rPr>
        <w:t>CH001 Ustalić kontrakt produktu i decyzje otwarte</w:t>
      </w:r>
    </w:p>
    <w:p>
      <w:pPr>
        <w:keepNext/>
        <w:spacing w:after="80"/>
      </w:pPr>
      <w:r>
        <w:rPr>
          <w:b/>
          <w:sz w:val="18"/>
        </w:rPr>
        <w:t>P0 · produkt i lider Android · 1–2 osobodni · zależności brak</w:t>
      </w:r>
    </w:p>
    <w:p>
      <w:pPr>
        <w:keepNext/>
      </w:pPr>
      <w:r>
        <w:rPr>
          <w:b w:val="0"/>
        </w:rPr>
        <w:t>Wykonanie: utworzyć rejestr G01–G10 z dokumentacji; wskazać właścicieli. Potwierdzić minSdk, dystrybucję, listę operatorów, obsługę wideo/grup MMS, kosz i zakres Pro. Zapisać, że HD wymaga backendu, a RCS/iMessage/połączenia nie wchodzą w zakres. Przygotować listę brakujących ekranów i polityk bez wymyślania ich jako części HTML.</w:t>
      </w:r>
    </w:p>
    <w:p>
      <w:r>
        <w:rPr>
          <w:b w:val="0"/>
        </w:rPr>
        <w:t>Odbiór: każda decyzja ma wariant, właściciela i zadanie zamykające; istnieje definicja pełnego wydania i etapu demo. Weryfikacja: przegląd matrycy 10 plansz × funkcje, brak nieoznaczonych założeń.</w:t>
      </w:r>
    </w:p>
    <w:p>
      <w:pPr>
        <w:pStyle w:val="Heading2"/>
      </w:pPr>
      <w:r>
        <w:rPr>
          <w:b w:val="0"/>
        </w:rPr>
        <w:t>CH002 Zamrozić wzorce obrazu i typografii</w:t>
      </w:r>
    </w:p>
    <w:p>
      <w:pPr>
        <w:keepNext/>
        <w:spacing w:after="80"/>
      </w:pPr>
      <w:r>
        <w:rPr>
          <w:b/>
          <w:sz w:val="18"/>
        </w:rPr>
        <w:t>P0 · UX i Android i QA · 2–3 osobodni · zależności CH001</w:t>
      </w:r>
    </w:p>
    <w:p>
      <w:pPr>
        <w:keepNext/>
      </w:pPr>
      <w:r>
        <w:rPr>
          <w:b w:val="0"/>
        </w:rPr>
        <w:t>Wykonanie: zweryfikować SHA256 HTML i zachować niezmienny oryginał. Otworzyć go na referencyjnym Androidzie, ustalić rzeczywisty font z zadeklarowanego stosu i render 390×844. Oddzielić ramkę iframe od zawartości. Zapisać API, density, fontScale, renderer, locale, dane i zegar. Zestawić deklarowane CSS z computed geometry, uwzględniając border i box sizing.</w:t>
      </w:r>
    </w:p>
    <w:p>
      <w:r>
        <w:rPr>
          <w:b w:val="0"/>
        </w:rPr>
        <w:t>Odbiór: 10 wzorców, manifest warunków i uzgodniony wariant fontu. Każdy niejednoznaczny wymiar ma pomiar; brak cichego zamienienia SF na Inter. Weryfikacja: overlay dwóch kolejnych renderów jest stabilny.</w:t>
      </w:r>
    </w:p>
    <w:p>
      <w:pPr>
        <w:pStyle w:val="Heading2"/>
      </w:pPr>
      <w:r>
        <w:rPr>
          <w:b w:val="0"/>
        </w:rPr>
        <w:t>CH003 Sprawdzić wykonalność natywnego szkła</w:t>
      </w:r>
    </w:p>
    <w:p>
      <w:pPr>
        <w:keepNext/>
        <w:spacing w:after="80"/>
      </w:pPr>
      <w:r>
        <w:rPr>
          <w:b/>
          <w:sz w:val="18"/>
        </w:rPr>
        <w:t>P0 · Android grafika · 3–5 osobodni · zależności CH002</w:t>
      </w:r>
    </w:p>
    <w:p>
      <w:pPr>
        <w:keepNext/>
      </w:pPr>
      <w:r>
        <w:rPr>
          <w:b w:val="0"/>
        </w:rPr>
        <w:t>Wykonanie: przygotować prototyp S02 i S04 w Compose, z prawdziwym próbkowaniem sceny, saturacją, maską, gradientem i refleksami. Porównać do CSS oraz kontrolnego wariantu WebView. Zmierzyć GPU, klatki, pamięć i scroll. Sprawdzić szkło nad treścią, nie tylko statyczną tapetą. Opisać wymagane API i koszt starszych urządzeń.</w:t>
      </w:r>
    </w:p>
    <w:p>
      <w:r>
        <w:rPr>
          <w:b w:val="0"/>
        </w:rPr>
        <w:t>Odbiór: decyzja G03 na podstawie obrazów i pomiaru; tekst nad panelem pozostaje ostry, brak rekurencji warstw. Weryfikacja: urządzenie z docelowego minimum i ekran nakładających się paneli. Nie uznawać matowej karty za pełną zgodność.</w:t>
      </w:r>
    </w:p>
    <w:p>
      <w:pPr>
        <w:pStyle w:val="Heading2"/>
      </w:pPr>
      <w:r>
        <w:rPr>
          <w:b w:val="0"/>
        </w:rPr>
        <w:t>CH004 Przygotować projekt i powtarzalne środowisko</w:t>
      </w:r>
    </w:p>
    <w:p>
      <w:pPr>
        <w:keepNext/>
        <w:spacing w:after="80"/>
      </w:pPr>
      <w:r>
        <w:rPr>
          <w:b/>
          <w:sz w:val="18"/>
        </w:rPr>
        <w:t>P0 · Android · 1–2 osobodni · zależności CH001 CH003</w:t>
      </w:r>
    </w:p>
    <w:p>
      <w:pPr>
        <w:keepNext/>
      </w:pPr>
      <w:r>
        <w:rPr>
          <w:b w:val="0"/>
        </w:rPr>
        <w:t>Wykonanie: ustalić stabilne kompatybilne wersje JDK/Kotlin/AGP/Compose BOM i aktualne target/compile SDK. Utworzyć katalog wersji, wrapper, moduły i warianty demo/debug/release. Dodać konfigurację podpisu poza repozytorium, przykładowe zmienne bez sekretów i instrukcję uruchomienia. Build demo nie ma prawdziwej wysyłki ani zakupów.</w:t>
      </w:r>
    </w:p>
    <w:p>
      <w:r>
        <w:rPr>
          <w:b w:val="0"/>
        </w:rPr>
        <w:t>Odbiór: czyste środowisko buduje demo i release testowy bez ręcznych zmian plików. Weryfikacja: odtworzenie według README i kontrola, że fixture nie trafiają do produkcyjnego źródła danych.</w:t>
      </w:r>
    </w:p>
    <w:p>
      <w:pPr>
        <w:pStyle w:val="Heading2"/>
      </w:pPr>
      <w:r>
        <w:rPr>
          <w:b w:val="0"/>
        </w:rPr>
        <w:t>CH005 Zdefiniować modele i granice architektury</w:t>
      </w:r>
    </w:p>
    <w:p>
      <w:pPr>
        <w:keepNext/>
        <w:spacing w:after="80"/>
      </w:pPr>
      <w:r>
        <w:rPr>
          <w:b/>
          <w:sz w:val="18"/>
        </w:rPr>
        <w:t>P0 · lider Android · 2–3 osobodni · zależności CH001</w:t>
      </w:r>
    </w:p>
    <w:p>
      <w:pPr>
        <w:keepNext/>
      </w:pPr>
      <w:r>
        <w:rPr>
          <w:b w:val="0"/>
        </w:rPr>
        <w:t>Wykonanie: zdefiniować typowane identyfikatory, Conversation, MessageRef, Draft, SendOperation, Attempt, Schedule i Attachment. Rozdzielić transport SMS/MMS/HD, repozytoria, zegar i dostawcę SIM. Ustalić UiState/UiAction, błędy i kontrakt zapisu. Zapisać ADR o providerze jako historii SMS/MMS i Room jako metadanych/projekcji.</w:t>
      </w:r>
    </w:p>
    <w:p>
      <w:r>
        <w:rPr>
          <w:b w:val="0"/>
        </w:rPr>
        <w:t>Odbiór: UI może działać z repozytorium testowym, a logika wysyłania bez UI. Weryfikacja: przegląd zależności modułów oraz sekwencji send/cancel/retry; brak cyklicznej zależności feature→feature.</w:t>
      </w:r>
    </w:p>
    <w:p>
      <w:pPr>
        <w:pStyle w:val="Heading2"/>
      </w:pPr>
      <w:r>
        <w:rPr>
          <w:b w:val="0"/>
        </w:rPr>
        <w:t>CH006 Przygotować dane demonstracyjne i raportowanie</w:t>
      </w:r>
    </w:p>
    <w:p>
      <w:pPr>
        <w:keepNext/>
        <w:spacing w:after="80"/>
      </w:pPr>
      <w:r>
        <w:rPr>
          <w:b/>
          <w:sz w:val="18"/>
        </w:rPr>
        <w:t>P0 · Android i QA · 1–2 osobodni · zależności CH002 CH005</w:t>
      </w:r>
    </w:p>
    <w:p>
      <w:pPr>
        <w:keepNext/>
      </w:pPr>
      <w:r>
        <w:rPr>
          <w:b w:val="0"/>
        </w:rPr>
        <w:t>Wykonanie: przepisać fixture wszystkich 10 plansz, polskie teksty, liczby, daty, SIM i gradientowe miniatury. Dodać kontrolowany zegar 29 października 2026 i przypadki błędu/draft/HD. Przygotować komendę zapisu ekranów oraz raport overlay/mapa różnic. Zachować literalny błędny licznik 21/160 tylko w fixture, oznaczając wyjątek względem produkcyjnej logiki.</w:t>
      </w:r>
    </w:p>
    <w:p>
      <w:r>
        <w:rPr>
          <w:b w:val="0"/>
        </w:rPr>
        <w:t>Odbiór: stabilne ID i render bez sieci oraz kontaktów urządzenia. Weryfikacja: dwa uruchomienia generują te same dane i nie wysyłają SMS.</w:t>
      </w:r>
    </w:p>
    <w:p>
      <w:pPr>
        <w:pStyle w:val="Heading1"/>
      </w:pPr>
      <w:r>
        <w:rPr>
          <w:b w:val="0"/>
        </w:rPr>
        <w:t>3 System wizualny i dziesięć ekranów</w:t>
      </w:r>
    </w:p>
    <w:p>
      <w:pPr>
        <w:pStyle w:val="Heading2"/>
      </w:pPr>
      <w:r>
        <w:rPr>
          <w:b w:val="0"/>
        </w:rPr>
        <w:t>CH007 Wdrożyć fonty tokeny i ikony</w:t>
      </w:r>
    </w:p>
    <w:p>
      <w:pPr>
        <w:keepNext/>
        <w:spacing w:after="80"/>
      </w:pPr>
      <w:r>
        <w:rPr>
          <w:b/>
          <w:sz w:val="18"/>
        </w:rPr>
        <w:t>P0 · Android UI · 2–3 osobodni · zależności CH002 CH004</w:t>
      </w:r>
    </w:p>
    <w:p>
      <w:pPr>
        <w:keepNext/>
      </w:pPr>
      <w:r>
        <w:rPr>
          <w:b w:val="0"/>
        </w:rPr>
        <w:t>Wykonanie: przygotować zasoby fontu z polskimi znakami i wymaganymi wagami oraz sprawdzić metryki i licencje. Przenieść kolory, typografię, promienie, odstępy i cienie do tokenów. Przekonwertować źródłowe ścieżki SVG na zasoby Androida, zachowując viewBox, stroke, cap i join. Rozdzielić wartość CSS od wymiaru faktycznego boxu.</w:t>
      </w:r>
    </w:p>
    <w:p>
      <w:r>
        <w:rPr>
          <w:b w:val="0"/>
        </w:rPr>
        <w:t>Odbiór: galeria komponentów pokazuje komplet tokenów i ikon, poprawnie wyświetlane „ąęłńóśźż” i cyfry. Weryfikacja: porównanie baselines, wag i kształtów; brak automatycznych podmian na ikony Material.</w:t>
      </w:r>
    </w:p>
    <w:p>
      <w:pPr>
        <w:pStyle w:val="Heading2"/>
      </w:pPr>
      <w:r>
        <w:rPr>
          <w:b w:val="0"/>
        </w:rPr>
        <w:t>CH008 Zbudować tła i komponenty szklane</w:t>
      </w:r>
    </w:p>
    <w:p>
      <w:pPr>
        <w:keepNext/>
        <w:spacing w:after="80"/>
      </w:pPr>
      <w:r>
        <w:rPr>
          <w:b/>
          <w:sz w:val="18"/>
        </w:rPr>
        <w:t>P0 · Android grafika · 4–6 osobodni · zależności CH003 CH007</w:t>
      </w:r>
    </w:p>
    <w:p>
      <w:pPr>
        <w:keepNext/>
      </w:pPr>
      <w:r>
        <w:rPr>
          <w:b w:val="0"/>
        </w:rPr>
        <w:t>Wykonanie: implementować eliptyczne gradienty per ekran, GlassControl/Card/Sheet/Dock oraz avatar, badge i bubble. Zachować kolejność Z, maski i różne blur 28/30/40. Buforować niezmienne warstwy; panel nie trafia do własnego backdropu. Dodać przełącznik matowych powierzchni do ustawień dostępności.</w:t>
      </w:r>
    </w:p>
    <w:p>
      <w:r>
        <w:rPr>
          <w:b w:val="0"/>
        </w:rPr>
        <w:t>Odbiór: zgodność geometrii i powierzchni z tokenami oraz brak rozmycia tekstu. Weryfikacja: nakładki na wzorcach, scroll za dockiem, otwarty arkusz i pomiar kosztu GPU na urządzeniu.</w:t>
      </w:r>
    </w:p>
    <w:p>
      <w:pPr>
        <w:pStyle w:val="Heading2"/>
      </w:pPr>
      <w:r>
        <w:rPr>
          <w:b w:val="0"/>
        </w:rPr>
        <w:t>CH009 Wdrożyć szkielet nawigacji i insets</w:t>
      </w:r>
    </w:p>
    <w:p>
      <w:pPr>
        <w:keepNext/>
        <w:spacing w:after="80"/>
      </w:pPr>
      <w:r>
        <w:rPr>
          <w:b/>
          <w:sz w:val="18"/>
        </w:rPr>
        <w:t>P0 · Android UI · 2–3 osobodni · zależności CH004 CH005 CH008</w:t>
      </w:r>
    </w:p>
    <w:p>
      <w:pPr>
        <w:keepNext/>
      </w:pPr>
      <w:r>
        <w:rPr>
          <w:b w:val="0"/>
        </w:rPr>
        <w:t>Wykonanie: trzy zakładki z zachowaniem stosu, FAB, rozmowa, wyszukiwarka i arkusze. Rozdzielić Back IME/arkusz/ekran. Zdefiniować bezpieczny routing po ID i obsługę wejść zewnętrznych. Ustawić edge to edge i jeden właściciel insets. Zapewnić dolny padding przewijanych list.</w:t>
      </w:r>
    </w:p>
    <w:p>
      <w:r>
        <w:rPr>
          <w:b w:val="0"/>
        </w:rPr>
        <w:t>Odbiór: brak duplikowania ekranów po wielokrotnym kliknięciu i brak zasłoniętych akcji. Weryfikacja: gesty, 3 przyciski, wycięcie, IME, obrót i odtworzenie procesu na otwartej zakładce.</w:t>
      </w:r>
    </w:p>
    <w:p>
      <w:pPr>
        <w:pStyle w:val="Heading2"/>
      </w:pPr>
      <w:r>
        <w:rPr>
          <w:b w:val="0"/>
        </w:rPr>
        <w:t>CH010 Odtworzyć S01 Start i ograniczenia</w:t>
      </w:r>
    </w:p>
    <w:p>
      <w:pPr>
        <w:keepNext/>
        <w:spacing w:after="80"/>
      </w:pPr>
      <w:r>
        <w:rPr>
          <w:b/>
          <w:sz w:val="18"/>
        </w:rPr>
        <w:t>P1 · Android UI · 1–2 osobodni · zależności CH006 CH008 CH009</w:t>
      </w:r>
    </w:p>
    <w:p>
      <w:pPr>
        <w:keepNext/>
      </w:pPr>
      <w:r>
        <w:rPr>
          <w:b w:val="0"/>
        </w:rPr>
        <w:t>Wykonanie: logo, dekoracyjne koła, treści obu sekcji, informacja o historii, CTA i przyciski pomocnicze. Podpiąć tymczasowy kontrakt konfiguracji, później CH021. Dodać loading, odmowę, brak roli i brak telefonii. Treść przewijalna na małym ekranie i dużym foncie.</w:t>
      </w:r>
    </w:p>
    <w:p>
      <w:r>
        <w:rPr>
          <w:b w:val="0"/>
        </w:rPr>
        <w:t>Odbiór: obraz S01 zgodny ze wzorcem; naciśnięcia mają określone rezultaty i nie żądają galerii/aparatu. Weryfikacja: fixture, kontrola tekstów oraz odmowa/anulowanie/sukces fałszywego role adaptera.</w:t>
      </w:r>
    </w:p>
    <w:p>
      <w:pPr>
        <w:pStyle w:val="Heading2"/>
      </w:pPr>
      <w:r>
        <w:rPr>
          <w:b w:val="0"/>
        </w:rPr>
        <w:t>CH011 Odtworzyć S02 Skrzynka</w:t>
      </w:r>
    </w:p>
    <w:p>
      <w:pPr>
        <w:keepNext/>
        <w:spacing w:after="80"/>
      </w:pPr>
      <w:r>
        <w:rPr>
          <w:b/>
          <w:sz w:val="18"/>
        </w:rPr>
        <w:t>P1 · Android UI · 2–3 osobodni · zależności CH006 CH008 CH009</w:t>
      </w:r>
    </w:p>
    <w:p>
      <w:pPr>
        <w:keepNext/>
      </w:pPr>
      <w:r>
        <w:rPr>
          <w:b w:val="0"/>
        </w:rPr>
        <w:t>Wykonanie: nagłówek, pole wyszukiwania, filtr, przypięte/pozostałe, siedem wariantów wierszy i dock. Wyświetlać prawidłowe line clamp, badge, draft i błąd. Dodać stany pustej listy, braku wyników filtra, odczytu i utraty roli. Menu i long press według CH020.</w:t>
      </w:r>
    </w:p>
    <w:p>
      <w:r>
        <w:rPr>
          <w:b w:val="0"/>
        </w:rPr>
        <w:t>Odbiór: widoczne detale S02 zgodne, filtr liczy wątki, ostatni wiersz osiągalny. Weryfikacja: fixture plus lista 1000 wątków, długie nazwy i natychmiastowa zmiana odczytu bez resetu scrolla.</w:t>
      </w:r>
    </w:p>
    <w:p>
      <w:pPr>
        <w:pStyle w:val="Heading2"/>
      </w:pPr>
      <w:r>
        <w:rPr>
          <w:b w:val="0"/>
        </w:rPr>
        <w:t>CH012 Odtworzyć S03 Rozmowa</w:t>
      </w:r>
    </w:p>
    <w:p>
      <w:pPr>
        <w:keepNext/>
        <w:spacing w:after="80"/>
      </w:pPr>
      <w:r>
        <w:rPr>
          <w:b/>
          <w:sz w:val="18"/>
        </w:rPr>
        <w:t>P1 · Android UI · 3–4 osobodni · zależności CH006 CH008 CH009</w:t>
      </w:r>
    </w:p>
    <w:p>
      <w:pPr>
        <w:keepNext/>
      </w:pPr>
      <w:r>
        <w:rPr>
          <w:b w:val="0"/>
        </w:rPr>
        <w:t>Wykonanie: pływający header, sekcje dni, oba dymki, karta HD, wszystkie statusy, Ponów, odliczanie i kompozytor. Oddzielić listę od warstw pływających. Obsłużyć przewijanie do wiadomości, paginację i wskaźnik nowych wiadomości. Pole wieloliniowe rośnie do ustalonej wysokości, potem przewija tekst.</w:t>
      </w:r>
    </w:p>
    <w:p>
      <w:r>
        <w:rPr>
          <w:b w:val="0"/>
        </w:rPr>
        <w:t>Odbiór: zgodny S03 oraz statusy odrębne od treści; brak utraty szkicu przy IME i powrocie. Weryfikacja: długa rozmowa, kilkulinijkowa treść, przychodząca wiadomość podczas czytania historii i błędy transportu.</w:t>
      </w:r>
    </w:p>
    <w:p>
      <w:pPr>
        <w:pStyle w:val="Heading2"/>
      </w:pPr>
      <w:r>
        <w:rPr>
          <w:b w:val="0"/>
        </w:rPr>
        <w:t>CH013 Odtworzyć S04 Dodatki i Chatra HD</w:t>
      </w:r>
    </w:p>
    <w:p>
      <w:pPr>
        <w:keepNext/>
        <w:spacing w:after="80"/>
      </w:pPr>
      <w:r>
        <w:rPr>
          <w:b/>
          <w:sz w:val="18"/>
        </w:rPr>
        <w:t>P1 · Android UI · 2–3 osobodni · zależności CH006 CH008 CH009</w:t>
      </w:r>
    </w:p>
    <w:p>
      <w:pPr>
        <w:keepNext/>
      </w:pPr>
      <w:r>
        <w:rPr>
          <w:b w:val="0"/>
        </w:rPr>
        <w:t>Wykonanie: sheet 374×640, dim, uchwyt, cztery akcje, miniatury, Zmień i trzy opcje. Wspólny stan wybranych plików z kompozytorem. Dynamiczne CTA i opis kosztu/rozmiaru; stan bez plików i błędu. Przy mniejszym ekranie przewijanie, stała dostępność CTA.</w:t>
      </w:r>
    </w:p>
    <w:p>
      <w:r>
        <w:rPr>
          <w:b w:val="0"/>
        </w:rPr>
        <w:t>Odbiór: zgodny S04; opcje wyboru wzajemnie się wykluczają i aktualizują wariant zlecenia. Weryfikacja: 4 pliki, brak plików i wiele plików, zamknięcie bez utraty danych i TalkBack po otwarciu arkusza.</w:t>
      </w:r>
    </w:p>
    <w:p>
      <w:pPr>
        <w:pStyle w:val="Heading2"/>
      </w:pPr>
      <w:r>
        <w:rPr>
          <w:b w:val="0"/>
        </w:rPr>
        <w:t>CH014 Odtworzyć S05 Formularz harmonogramu</w:t>
      </w:r>
    </w:p>
    <w:p>
      <w:pPr>
        <w:keepNext/>
        <w:spacing w:after="80"/>
      </w:pPr>
      <w:r>
        <w:rPr>
          <w:b/>
          <w:sz w:val="18"/>
        </w:rPr>
        <w:t>P1 · Android UI · 2–3 osobodni · zależności CH006 CH008 CH009</w:t>
      </w:r>
    </w:p>
    <w:p>
      <w:pPr>
        <w:keepNext/>
      </w:pPr>
      <w:r>
        <w:rPr>
          <w:b w:val="0"/>
        </w:rPr>
        <w:t>Wykonanie: arkusz, podgląd szkicu, skróty, data/godzina, wybór SIM i polityki spóźnienia. Zaprojektowane pickery z CH020. Wstrzyknąć zegar; daty i etykieta CTA wynikają ze stanu. Walidacja daty, brak SIM i brak dostępu do alarmów widoczne przed potwierdzeniem.</w:t>
      </w:r>
    </w:p>
    <w:p>
      <w:r>
        <w:rPr>
          <w:b w:val="0"/>
        </w:rPr>
        <w:t>Odbiór: zgodny stan 31 października 10:00 i poprawna zmiana pól. Weryfikacja: termin przeszły, północ, DST i zmiana odbiorcy; zapis na razie przez kontrakt testowy schedule repository.</w:t>
      </w:r>
    </w:p>
    <w:p>
      <w:pPr>
        <w:pStyle w:val="Heading2"/>
      </w:pPr>
      <w:r>
        <w:rPr>
          <w:b w:val="0"/>
        </w:rPr>
        <w:t>CH015 Odtworzyć S06 Zaplanowane</w:t>
      </w:r>
    </w:p>
    <w:p>
      <w:pPr>
        <w:keepNext/>
        <w:spacing w:after="80"/>
      </w:pPr>
      <w:r>
        <w:rPr>
          <w:b/>
          <w:sz w:val="18"/>
        </w:rPr>
        <w:t>P1 · Android UI · 1–2 osobodni · zależności CH006 CH008 CH009</w:t>
      </w:r>
    </w:p>
    <w:p>
      <w:pPr>
        <w:keepNext/>
      </w:pPr>
      <w:r>
        <w:rPr>
          <w:b w:val="0"/>
        </w:rPr>
        <w:t>Wykonanie: karta decyzji, trzy akcje, lista oczekujących, podsumowanie ostatnio wysłanego i dock. Lista sortowana po terminie, błędy wyróżnione tekstem i ikoną. Dodać pusty harmonogram, wiele zaległych pozycji i brak dokładnych alarmów.</w:t>
      </w:r>
    </w:p>
    <w:p>
      <w:r>
        <w:rPr>
          <w:b w:val="0"/>
        </w:rPr>
        <w:t>Odbiór: zgodny S06, licznik listy dynamiczny. Weryfikacja: usunięcie jednego harmonogramu nie usuwa rozmowy, Wyślij teraz uruchamia jedną akcję, powrót zachowuje pozycję.</w:t>
      </w:r>
    </w:p>
    <w:p>
      <w:pPr>
        <w:pStyle w:val="Heading2"/>
      </w:pPr>
      <w:r>
        <w:rPr>
          <w:b w:val="0"/>
        </w:rPr>
        <w:t>CH016 Odtworzyć S07 Wyszukiwanie</w:t>
      </w:r>
    </w:p>
    <w:p>
      <w:pPr>
        <w:keepNext/>
        <w:spacing w:after="80"/>
      </w:pPr>
      <w:r>
        <w:rPr>
          <w:b/>
          <w:sz w:val="18"/>
        </w:rPr>
        <w:t>P1 · Android UI · 2–3 osobodni · zależności CH006 CH008 CH009</w:t>
      </w:r>
    </w:p>
    <w:p>
      <w:pPr>
        <w:keepNext/>
      </w:pPr>
      <w:r>
        <w:rPr>
          <w:b w:val="0"/>
        </w:rPr>
        <w:t>Wykonanie: pole, wyczyść/anuluj, filtry, objaśnienie, dwa szybkie trafienia, lista i mark. Zapytanie, filtry i scroll w stanie możliwym do odtworzenia. Dodać brak wyników, indeksowanie i błąd. Kopiowanie przez systemowy schowek bez logowania wartości.</w:t>
      </w:r>
    </w:p>
    <w:p>
      <w:r>
        <w:rPr>
          <w:b w:val="0"/>
        </w:rPr>
        <w:t>Odbiór: zgodny S07 i poprawny powrót z wyniku. Weryfikacja: długie zapytanie, wiele wyróżnień, duży font, dwa różne przyciski Kopiuj i czyszczenie pola.</w:t>
      </w:r>
    </w:p>
    <w:p>
      <w:pPr>
        <w:pStyle w:val="Heading2"/>
      </w:pPr>
      <w:r>
        <w:rPr>
          <w:b w:val="0"/>
        </w:rPr>
        <w:t>CH017 Odtworzyć S08 Nowa wiadomość</w:t>
      </w:r>
    </w:p>
    <w:p>
      <w:pPr>
        <w:keepNext/>
        <w:spacing w:after="80"/>
      </w:pPr>
      <w:r>
        <w:rPr>
          <w:b/>
          <w:sz w:val="18"/>
        </w:rPr>
        <w:t>P1 · Android UI · 2–3 osobodni · zależności CH006 CH008 CH009</w:t>
      </w:r>
    </w:p>
    <w:p>
      <w:pPr>
        <w:keepNext/>
      </w:pPr>
      <w:r>
        <w:rPr>
          <w:b w:val="0"/>
        </w:rPr>
        <w:t>Wykonanie: chipy, wpisywanie numeru, tryby wysyłki, ostrzeżenie grupowe, sugestie i kompozytor. Puste i niepoprawne dane blokują wysłanie. Chipy muszą zawijać się zgodnie z projektem. Widoczny transport i liczba operacji zmieniają się wraz z odbiorcami.</w:t>
      </w:r>
    </w:p>
    <w:p>
      <w:r>
        <w:rPr>
          <w:b w:val="0"/>
        </w:rPr>
        <w:t>Odbiór: zgodny S08 dla 3 osób; usuwanie konkretnego chipa zachowuje resztę. Weryfikacja: 1 osoba, 3 osoby i duża liczba osób, IME, długi kontakt i powrót do szkicu po anulowaniu.</w:t>
      </w:r>
    </w:p>
    <w:p>
      <w:pPr>
        <w:pStyle w:val="Heading2"/>
      </w:pPr>
      <w:r>
        <w:rPr>
          <w:b w:val="0"/>
        </w:rPr>
        <w:t>CH018 Odtworzyć S09 Wygląd</w:t>
      </w:r>
    </w:p>
    <w:p>
      <w:pPr>
        <w:keepNext/>
        <w:spacing w:after="80"/>
      </w:pPr>
      <w:r>
        <w:rPr>
          <w:b/>
          <w:sz w:val="18"/>
        </w:rPr>
        <w:t>P1 · Android UI · 1–2 osobodni · zależności CH006 CH008 CH009</w:t>
      </w:r>
    </w:p>
    <w:p>
      <w:pPr>
        <w:keepNext/>
      </w:pPr>
      <w:r>
        <w:rPr>
          <w:b w:val="0"/>
        </w:rPr>
        <w:t>Wykonanie: nagłówek, podgląd o wysokości 196 jednostek projektu, cztery próbki, segmenty, suwak i switche 52×32 oraz reset. Przenosić stan do podglądu bez zapisu demonstracyjnych danych. Tryby niezaprojektowane w pełni kierować do kontraktu tokenów CH020/CH040, bez fikcyjnego działania.</w:t>
      </w:r>
    </w:p>
    <w:p>
      <w:r>
        <w:rPr>
          <w:b w:val="0"/>
        </w:rPr>
        <w:t>Odbiór: zgodny domyślny S09; role radio/switch/slider i bieżący stan dostępne dla czytnika. Weryfikacja: suwak 1/4/7, reset i przejście wstecz bez utraty wyboru.</w:t>
      </w:r>
    </w:p>
    <w:p>
      <w:pPr>
        <w:pStyle w:val="Heading2"/>
      </w:pPr>
      <w:r>
        <w:rPr>
          <w:b w:val="0"/>
        </w:rPr>
        <w:t>CH019 Odtworzyć S10 Ustawienia</w:t>
      </w:r>
    </w:p>
    <w:p>
      <w:pPr>
        <w:keepNext/>
        <w:spacing w:after="80"/>
      </w:pPr>
      <w:r>
        <w:rPr>
          <w:b/>
          <w:sz w:val="18"/>
        </w:rPr>
        <w:t>P1 · Android UI · 1–2 osobodni · zależności CH006 CH008 CH009</w:t>
      </w:r>
    </w:p>
    <w:p>
      <w:pPr>
        <w:keepNext/>
      </w:pPr>
      <w:r>
        <w:rPr>
          <w:b w:val="0"/>
        </w:rPr>
        <w:t>Wykonanie: karta Pro, sekcje Wysyłanie/Wygląd i porządek/Prywatność, ikony i dock. Podsumowania z modelu zamiast stałych 3/4. Placeholder ceny wyłącznie w fixture; produkcyjny brak oferty ma własny tekst. Każdy wiersz emituje oddzielną akcję.</w:t>
      </w:r>
    </w:p>
    <w:p>
      <w:r>
        <w:rPr>
          <w:b w:val="0"/>
        </w:rPr>
        <w:t>Odbiór: zgodny S10 z fixture oraz poprawny routing wszystkich pozycji. Weryfikacja: krótki ekran, duży font, brak produktu sklepu i różne liczniki kosza/blokad.</w:t>
      </w:r>
    </w:p>
    <w:p>
      <w:pPr>
        <w:pStyle w:val="Heading2"/>
      </w:pPr>
      <w:r>
        <w:rPr>
          <w:b w:val="0"/>
        </w:rPr>
        <w:t>CH020 Uzupełnić brakujące projekty i stany</w:t>
      </w:r>
    </w:p>
    <w:p>
      <w:pPr>
        <w:keepNext/>
        <w:spacing w:after="80"/>
      </w:pPr>
      <w:r>
        <w:rPr>
          <w:b/>
          <w:sz w:val="18"/>
        </w:rPr>
        <w:t>P0 · UX i produkt · 4–6 osobodni · zależności CH001 CH002 CH008</w:t>
      </w:r>
    </w:p>
    <w:p>
      <w:pPr>
        <w:keepNext/>
      </w:pPr>
      <w:r>
        <w:rPr>
          <w:b w:val="0"/>
        </w:rPr>
        <w:t>Wykonanie: zaprojektować menu skrzynki, szczegóły rozmowy, SIM, pickery, szablony, ustawienia HD, blokady, kosz, pomoc, prywatność, paywall i stronę linku. Opisać empty/loading/error/disabled/permission dla wszystkich ekranów. Dokończyć Mgłę/Grafit/Kontrast, dark i compact z tokenami. Każdy widok ma komplet akcji, fokusu i tekstów.</w:t>
      </w:r>
    </w:p>
    <w:p>
      <w:r>
        <w:rPr>
          <w:b w:val="0"/>
        </w:rPr>
        <w:t>Odbiór: katalog projektów i mapa do zadań; nowe widoki rozpoznawalne jako uzupełnienie, domyślne 10 plansz nie przeprojektowane. Weryfikacja: przegląd scenariuszy bez martwych końców.</w:t>
      </w:r>
    </w:p>
    <w:p>
      <w:pPr>
        <w:pStyle w:val="Heading1"/>
      </w:pPr>
      <w:r>
        <w:rPr>
          <w:b w:val="0"/>
        </w:rPr>
        <w:t>4 Telefonia dane i media</w:t>
      </w:r>
    </w:p>
    <w:p>
      <w:pPr>
        <w:pStyle w:val="Heading2"/>
      </w:pPr>
      <w:r>
        <w:rPr>
          <w:b w:val="0"/>
        </w:rPr>
        <w:t>CH021 Wdrożyć rolę SMS i uprawnienia</w:t>
      </w:r>
    </w:p>
    <w:p>
      <w:pPr>
        <w:keepNext/>
        <w:spacing w:after="80"/>
      </w:pPr>
      <w:r>
        <w:rPr>
          <w:b/>
          <w:sz w:val="18"/>
        </w:rPr>
        <w:t>P0 · Android platforma · 2–3 osobodni · zależności CH004 CH005 CH010</w:t>
      </w:r>
    </w:p>
    <w:p>
      <w:pPr>
        <w:keepNext/>
      </w:pPr>
      <w:r>
        <w:rPr>
          <w:b w:val="0"/>
        </w:rPr>
        <w:t>Wykonanie: manifest pełnego klienta SMS, RoleManager, kontrola dostępności i wyników. Oddzielić nadanie roli od uprawnień przyznawanych podczas działania aplikacji. Wdrożyć utratę roli podczas działania, blokadę automatycznej wysyłki i bezpieczne powroty z ustawień. Pytać o dostęp do kontaktów, SIM, powiadomień i mediów w kontekście użycia danej funkcji.</w:t>
      </w:r>
    </w:p>
    <w:p>
      <w:r>
        <w:rPr>
          <w:b w:val="0"/>
        </w:rPr>
        <w:t>Odbiór: aplikacja pojawia się jako kandydat roli i nie odczytuje chronionej historii przed dostępem. Weryfikacja: świeża instalacja, odmowa, ponowienie, cofnięcie roli oraz bezpieczny stan każdego receivera po zmianie.</w:t>
      </w:r>
    </w:p>
    <w:p>
      <w:pPr>
        <w:pStyle w:val="Heading2"/>
      </w:pPr>
      <w:r>
        <w:rPr>
          <w:b w:val="0"/>
        </w:rPr>
        <w:t>CH022 Zintegrować historię providera i projekcję Room</w:t>
      </w:r>
    </w:p>
    <w:p>
      <w:pPr>
        <w:keepNext/>
        <w:spacing w:after="80"/>
      </w:pPr>
      <w:r>
        <w:rPr>
          <w:b/>
          <w:sz w:val="18"/>
        </w:rPr>
        <w:t>P0 · Android dane · 3–5 osobodni · zależności CH005 CH021</w:t>
      </w:r>
    </w:p>
    <w:p>
      <w:pPr>
        <w:keepNext/>
      </w:pPr>
      <w:r>
        <w:rPr>
          <w:b w:val="0"/>
        </w:rPr>
        <w:t>Wykonanie: DAO, migracje i klucze z typem SMS/MMS. Stronicowany odczyt historii, rozpoznanie uczestników i ThreadID, ContentObserver oraz odtwarzanie projekcji. Nie duplikować kanonicznej historii. Wspierać odczyt MMS z częściami i leniwe miniatury. Zasilać UI przez Flow.</w:t>
      </w:r>
    </w:p>
    <w:p>
      <w:r>
        <w:rPr>
          <w:b w:val="0"/>
        </w:rPr>
        <w:t>Odbiór: istniejące wiadomości pozostają nienaruszone; ponowny odczyt nie tworzy duplikatów. Weryfikacja: duża historia, identyczne ID w różnych tabelach, zewnętrzna zmiana, błąd providera i brak roli.</w:t>
      </w:r>
    </w:p>
    <w:p>
      <w:pPr>
        <w:pStyle w:val="Heading2"/>
      </w:pPr>
      <w:r>
        <w:rPr>
          <w:b w:val="0"/>
        </w:rPr>
        <w:t>CH023 Obsłużyć odbiór SMS i status przeczytania</w:t>
      </w:r>
    </w:p>
    <w:p>
      <w:pPr>
        <w:keepNext/>
        <w:spacing w:after="80"/>
      </w:pPr>
      <w:r>
        <w:rPr>
          <w:b/>
          <w:sz w:val="18"/>
        </w:rPr>
        <w:t>P0 · Android telefonia · 2–3 osobodni · zależności CH021 CH022</w:t>
      </w:r>
    </w:p>
    <w:p>
      <w:pPr>
        <w:keepNext/>
      </w:pPr>
      <w:r>
        <w:rPr>
          <w:b w:val="0"/>
        </w:rPr>
        <w:t>Wykonanie: odbiornik SMS_DELIVER, składanie części, trwały zapis zgodnie z obowiązkami klienta i aktualizacja projekcji. Odróżnić nową wiadomość od ponownego zdarzenia; zachować adres, czas i SIM. Oznaczanie przeczytania przez właściwy use case, synchronizacja badge oraz powiadomienia.</w:t>
      </w:r>
    </w:p>
    <w:p>
      <w:r>
        <w:rPr>
          <w:b w:val="0"/>
        </w:rPr>
        <w:t>Odbiór: przychodzący SMS jest w historii systemowej i właściwym wątku, bez podwojenia. Weryfikacja: pojedynczy/multipart, ekran zamknięty, proces nieaktywny, aktywna rozmowa oraz wielokrotne odświeżenie obserwatora.</w:t>
      </w:r>
    </w:p>
    <w:p>
      <w:pPr>
        <w:pStyle w:val="Heading2"/>
      </w:pPr>
      <w:r>
        <w:rPr>
          <w:b w:val="0"/>
        </w:rPr>
        <w:t>CH024 Wdrożyć subskrypcje i wybór SIM</w:t>
      </w:r>
    </w:p>
    <w:p>
      <w:pPr>
        <w:keepNext/>
        <w:spacing w:after="80"/>
      </w:pPr>
      <w:r>
        <w:rPr>
          <w:b/>
          <w:sz w:val="18"/>
        </w:rPr>
        <w:t>P0 · Android telefonia · 2–3 osobodni · zależności CH020 CH021 CH005</w:t>
      </w:r>
    </w:p>
    <w:p>
      <w:pPr>
        <w:keepNext/>
      </w:pPr>
      <w:r>
        <w:rPr>
          <w:b w:val="0"/>
        </w:rPr>
        <w:t>Wykonanie: lista aktywnych subskrypcji, obserwacja zmian, nazwy i domyślna karta. Ustalić pierwszeństwo wybór szkicu→preferencja rozmowy→domyślna, z walidacją dostępności. Zapisywać ID i migawkę opisu, nie sam slot. Wybór jawny w rozmowie, edytorze i harmonogramie.</w:t>
      </w:r>
    </w:p>
    <w:p>
      <w:r>
        <w:rPr>
          <w:b w:val="0"/>
        </w:rPr>
        <w:t>Odbiór: brak cichego przełączenia po wyjęciu karty; jedna karta nie uruchamia zbędnego pytania. Weryfikacja: dwie karty SIM i eSIM, brak dostępu do listy, SIM usunięta po zapisaniu szkicu i zmiana systemowej domyślnej.</w:t>
      </w:r>
    </w:p>
    <w:p>
      <w:pPr>
        <w:pStyle w:val="Heading2"/>
      </w:pPr>
      <w:r>
        <w:rPr>
          <w:b w:val="0"/>
        </w:rPr>
        <w:t>CH025 Zaimplementować licznik i kodowanie SMS</w:t>
      </w:r>
    </w:p>
    <w:p>
      <w:pPr>
        <w:keepNext/>
        <w:spacing w:after="80"/>
      </w:pPr>
      <w:r>
        <w:rPr>
          <w:b/>
          <w:sz w:val="18"/>
        </w:rPr>
        <w:t>P0 · Android domena · 1–2 osobodni · zależności CH005 CH024</w:t>
      </w:r>
    </w:p>
    <w:p>
      <w:pPr>
        <w:keepNext/>
      </w:pPr>
      <w:r>
        <w:rPr>
          <w:b w:val="0"/>
        </w:rPr>
        <w:t>Wykonanie: adapter platformowego dzielenia tekstu, model encoding/units/parts i prezentacja licznika. Ustalić opis dla Unicode i multipart. Dodać opt in transliteracji z podglądem i możliwością przywrócenia. Zaktualizować licznik podczas edycji i po zmianie transportu.</w:t>
      </w:r>
    </w:p>
    <w:p>
      <w:r>
        <w:rPr>
          <w:b w:val="0"/>
        </w:rPr>
        <w:t>Odbiór: treść nigdy nie jest zmieniana samoczynnie, wynik nie korzysta z prostego length/160. Weryfikacja: granice części, GSM extension, polskie znaki, emoji i źródłowy tekst 20 znaków z niepoprawnym fixture 21/160.</w:t>
      </w:r>
    </w:p>
    <w:p>
      <w:pPr>
        <w:pStyle w:val="Heading2"/>
      </w:pPr>
      <w:r>
        <w:rPr>
          <w:b w:val="0"/>
        </w:rPr>
        <w:t>CH026 Wdrożyć wysyłanie SMS</w:t>
      </w:r>
    </w:p>
    <w:p>
      <w:pPr>
        <w:keepNext/>
        <w:spacing w:after="80"/>
      </w:pPr>
      <w:r>
        <w:rPr>
          <w:b/>
          <w:sz w:val="18"/>
        </w:rPr>
        <w:t>P0 · Android telefonia · 3–4 osobodni · zależności CH022 CH024 CH025</w:t>
      </w:r>
    </w:p>
    <w:p>
      <w:pPr>
        <w:keepNext/>
      </w:pPr>
      <w:r>
        <w:rPr>
          <w:b w:val="0"/>
        </w:rPr>
        <w:t>Wykonanie: utworzyć trwałe operacje, próby, per recipient i per part. Przekazać do SmsManager właściwej SIM, z unikalnymi callbackami. Zapisać i uzgadniać rekordy providera zgodnie z obowiązkami domyślnego klienta. Wysyłka niezależna od aktualnego ekranu.</w:t>
      </w:r>
    </w:p>
    <w:p>
      <w:r>
        <w:rPr>
          <w:b w:val="0"/>
        </w:rPr>
        <w:t>Odbiór: drugi klik nie tworzy tej samej operacji, sent nie oznacza delivered. Weryfikacja: rzeczywisty SMS i multipart z obu kart SIM, brak zasięgu, tryb samolotowy i brak uprawnienia w chwili wykonania.</w:t>
      </w:r>
    </w:p>
    <w:p>
      <w:pPr>
        <w:pStyle w:val="Heading2"/>
      </w:pPr>
      <w:r>
        <w:rPr>
          <w:b w:val="0"/>
        </w:rPr>
        <w:t>CH027 Uzgodnić statusy ponawianie i niepewne próby</w:t>
      </w:r>
    </w:p>
    <w:p>
      <w:pPr>
        <w:keepNext/>
        <w:spacing w:after="80"/>
      </w:pPr>
      <w:r>
        <w:rPr>
          <w:b/>
          <w:sz w:val="18"/>
        </w:rPr>
        <w:t>P0 · Android domena · 2–3 osobodni · zależności CH026</w:t>
      </w:r>
    </w:p>
    <w:p>
      <w:pPr>
        <w:keepNext/>
      </w:pPr>
      <w:r>
        <w:rPr>
          <w:b w:val="0"/>
        </w:rPr>
        <w:t>Wykonanie: maszyna stanów, agregacja części, callbacki poza kolejnością i deduplikacja. Retry tylko jawnie dla pewnej porażki, nigdy automatycznie po niepewnym crashu. Dodać DISPATCH_UNCERTAIN i decyzję użytkownika. Rekoncyliować z providerem, jeśli istnieją porównywalne dane, bez zgadywania sukcesu.</w:t>
      </w:r>
    </w:p>
    <w:p>
      <w:r>
        <w:rPr>
          <w:b w:val="0"/>
        </w:rPr>
        <w:t>Odbiór: DELIVERED nie cofa się do SENT, brak duplikatów przy ponownym callbacku. Weryfikacja: awaria tuż przed/po wywołaniu API, jedna część nieudana, brak raportu doręczenia i retry po zmianie SIM.</w:t>
      </w:r>
    </w:p>
    <w:p>
      <w:pPr>
        <w:pStyle w:val="Heading2"/>
      </w:pPr>
      <w:r>
        <w:rPr>
          <w:b w:val="0"/>
        </w:rPr>
        <w:t>CH028 Utrwalić szkice i okno anulowania</w:t>
      </w:r>
    </w:p>
    <w:p>
      <w:pPr>
        <w:keepNext/>
        <w:spacing w:after="80"/>
      </w:pPr>
      <w:r>
        <w:rPr>
          <w:b/>
          <w:sz w:val="18"/>
        </w:rPr>
        <w:t>P0 · Android dane i domena · 3–4 osobodni · zależności CH012 CH017 CH022 CH026 CH027</w:t>
      </w:r>
    </w:p>
    <w:p>
      <w:pPr>
        <w:keepNext/>
      </w:pPr>
      <w:r>
        <w:rPr>
          <w:b w:val="0"/>
        </w:rPr>
        <w:t>Wykonanie: zapis szkicu tekst/odbiorcy/pliki/SIM, trwały snapshot operacji PENDING_UNDO. Odliczanie od deadline, atomowy cancel przeciw dispatch, przywrócenie szkicu po cancel. Zdefiniować bezpieczne zachowanie po zabiciu procesu i restarcie. Nigdy nie wywoływać transportu przed końcem okna.</w:t>
      </w:r>
    </w:p>
    <w:p>
      <w:r>
        <w:rPr>
          <w:b w:val="0"/>
        </w:rPr>
        <w:t>Odbiór: powrót i obrót nie gubią szkicu; skuteczny cancel nie wysyła. Weryfikacja: 2,9 s, 3,0 s i 3,1 s, wielokrotny klik, brak aktywnego UI i wyścig cancel/send.</w:t>
      </w:r>
    </w:p>
    <w:p>
      <w:pPr>
        <w:pStyle w:val="Heading2"/>
      </w:pPr>
      <w:r>
        <w:rPr>
          <w:b w:val="0"/>
        </w:rPr>
        <w:t>CH029 Podłączyć kontakty i wysyłkę do wielu osób</w:t>
      </w:r>
    </w:p>
    <w:p>
      <w:pPr>
        <w:keepNext/>
        <w:spacing w:after="80"/>
      </w:pPr>
      <w:r>
        <w:rPr>
          <w:b/>
          <w:sz w:val="18"/>
        </w:rPr>
        <w:t>P1 · Android domena · 2–3 osobodni · zależności CH017 CH022 CH025 CH026 CH028</w:t>
      </w:r>
    </w:p>
    <w:p>
      <w:pPr>
        <w:keepNext/>
      </w:pPr>
      <w:r>
        <w:rPr>
          <w:b w:val="0"/>
        </w:rPr>
        <w:t>Wykonanie: wyszukiwanie kontaktów, wybór kilku numerów, normalizacja, deduplikacja, sugestie i ręczny numer. Osobne SMS jako domyślny tryb, nadrzędna operacja i wyniki odbiorców. Grupowy MMS wymaga jawnego trybu. Zablokować nieprawidłowe adresy i alfanumerycznych nadawców wyjściowych.</w:t>
      </w:r>
    </w:p>
    <w:p>
      <w:r>
        <w:rPr>
          <w:b w:val="0"/>
        </w:rPr>
        <w:t>Odbiór: tryb osobnych wiadomości nie ujawnia numerów pozostałych odbiorców; retry omija już wysłanych. Weryfikacja: 3 osoby i częściowy sukces, ten sam numer zapisany z prefiksem +48 i w formacie lokalnym, odmowa kontaktów i dodanie załącznika wymagające wyboru transportu.</w:t>
      </w:r>
    </w:p>
    <w:p>
      <w:pPr>
        <w:pStyle w:val="Heading2"/>
      </w:pPr>
      <w:r>
        <w:rPr>
          <w:b w:val="0"/>
        </w:rPr>
        <w:t>CH030 Wdrożyć powiadomienia i wejścia systemowe</w:t>
      </w:r>
    </w:p>
    <w:p>
      <w:pPr>
        <w:keepNext/>
        <w:spacing w:after="80"/>
      </w:pPr>
      <w:r>
        <w:rPr>
          <w:b/>
          <w:sz w:val="18"/>
        </w:rPr>
        <w:t>P1 · Android platforma · 2–3 osobodni · zależności CH009 CH020 CH023 CH026 CH028</w:t>
      </w:r>
    </w:p>
    <w:p>
      <w:pPr>
        <w:keepNext/>
      </w:pPr>
      <w:r>
        <w:rPr>
          <w:b w:val="0"/>
        </w:rPr>
        <w:t>Wykonanie: kanały wiadomości/błędy/harmonogram/HD, grupowanie, prywatność lockscreen i deep link. SENDTO/RESPOND_VIA_MESSAGE oraz bezpieczne udostępnianie. Szybka odpowiedź korzysta ze wspólnej kolejki i jawnie wybranej SIM. Walidować zewnętrzne argumenty i URI; nie wysyłać automatycznie po otwarciu intentu.</w:t>
      </w:r>
    </w:p>
    <w:p>
      <w:r>
        <w:rPr>
          <w:b w:val="0"/>
        </w:rPr>
        <w:t>Odbiór: właściwy wątek, aktualne badge, brak tekstu na blokadzie przy ukrytych podglądach. Weryfikacja: brak zgody na powiadomienia, urządzenie zablokowane, cold start i wielokrotne powiadomienie.</w:t>
      </w:r>
    </w:p>
    <w:p>
      <w:pPr>
        <w:pStyle w:val="Heading2"/>
      </w:pPr>
      <w:r>
        <w:rPr>
          <w:b w:val="0"/>
        </w:rPr>
        <w:t>CH031 Przygotować cykl życia załączników</w:t>
      </w:r>
    </w:p>
    <w:p>
      <w:pPr>
        <w:keepNext/>
        <w:spacing w:after="80"/>
      </w:pPr>
      <w:r>
        <w:rPr>
          <w:b/>
          <w:sz w:val="18"/>
        </w:rPr>
        <w:t>P0 · Android media · 2–3 osobodni · zależności CH013 CH022 CH028</w:t>
      </w:r>
    </w:p>
    <w:p>
      <w:pPr>
        <w:keepNext/>
      </w:pPr>
      <w:r>
        <w:rPr>
          <w:b w:val="0"/>
        </w:rPr>
        <w:t>Wykonanie: Photo Picker i aparat, walidacja MIME/rozmiaru, trwały URI grant lub kopia prywatna, miniatury, porządek i usuwanie. Liczyć sumę rozmiarów i SHA256 poza głównym wątkiem. Zapewnić FileProvider i czyszczenie cache bez naruszenia aktywnej operacji.</w:t>
      </w:r>
    </w:p>
    <w:p>
      <w:r>
        <w:rPr>
          <w:b w:val="0"/>
        </w:rPr>
        <w:t>Odbiór: wybrane pliki nadal dostępne po restarcie; brak szerokiej zgody na galerię bez potrzeby. Weryfikacja: utracony dostęp do URI, brak miejsca, przerwane kopiowanie, duże wideo i anulowanie po wyborze.</w:t>
      </w:r>
    </w:p>
    <w:p>
      <w:pPr>
        <w:pStyle w:val="Heading2"/>
      </w:pPr>
      <w:r>
        <w:rPr>
          <w:b w:val="0"/>
        </w:rPr>
        <w:t>CH032 Zbudować transport MMS i grupy</w:t>
      </w:r>
    </w:p>
    <w:p>
      <w:pPr>
        <w:keepNext/>
        <w:spacing w:after="80"/>
      </w:pPr>
      <w:r>
        <w:rPr>
          <w:b/>
          <w:sz w:val="18"/>
        </w:rPr>
        <w:t>P0 · Android telefonia · 6–10 osobodni · zależności CH022 CH024 CH027 CH029 CH031</w:t>
      </w:r>
    </w:p>
    <w:p>
      <w:pPr>
        <w:keepNext/>
      </w:pPr>
      <w:r>
        <w:rPr>
          <w:b w:val="0"/>
        </w:rPr>
        <w:t>Wykonanie: ocenić utrzymywany i zgodny licencyjnie adapter PDU, obsłużyć konstrukcję nagłówków/części, send/download, WAP_PUSH i zapis providera. Limity i kompresja dla operatora/SIM; tekst, zdjęcie, wspierane wideo i grupy. Rozróżnić APN, dane, timeout, przekroczony limit i częściowy błąd.</w:t>
      </w:r>
    </w:p>
    <w:p>
      <w:r>
        <w:rPr>
          <w:b w:val="0"/>
        </w:rPr>
        <w:t>Odbiór: rzeczywisty MMS w obu kierunkach oraz grupa u uzgodnionych operatorów. Weryfikacja: fizyczne urządzenia z dwiema kartami SIM, roaming, brak danych i restart. Dokumentowany brak wsparcia nie może wyglądać jak sukces.</w:t>
      </w:r>
    </w:p>
    <w:p>
      <w:pPr>
        <w:pStyle w:val="Heading2"/>
      </w:pPr>
      <w:r>
        <w:rPr>
          <w:b w:val="0"/>
        </w:rPr>
        <w:t>CH033 Zbudować oryginał i kopię bez lokalizacji</w:t>
      </w:r>
    </w:p>
    <w:p>
      <w:pPr>
        <w:keepNext/>
        <w:spacing w:after="80"/>
      </w:pPr>
      <w:r>
        <w:rPr>
          <w:b/>
          <w:sz w:val="18"/>
        </w:rPr>
        <w:t>P0 · Android media · 3–5 osobodni · zależności CH031</w:t>
      </w:r>
    </w:p>
    <w:p>
      <w:pPr>
        <w:keepNext/>
      </w:pPr>
      <w:r>
        <w:rPr>
          <w:b w:val="0"/>
        </w:rPr>
        <w:t>Wykonanie: oryginał jako niezmienne bajty; osobne pochodne dla MMS i usunięcia lokalizacji. Zdefiniować formaty zdjęć/wideo i pełny zestaw wspieranych metadanych lokalizacyjnych. Dla formatów nieobsługiwanych jawny błąd albo bezpieczna konwersja z oznaczeniem. Nie nadpisywać pliku źródłowego.</w:t>
      </w:r>
    </w:p>
    <w:p>
      <w:r>
        <w:rPr>
          <w:b w:val="0"/>
        </w:rPr>
        <w:t>Odbiór: oryginał ma identyczny hash; kopia nie zawiera lokalizacji w obsługiwanych polach i nie jest opisana jako oryginał. Weryfikacja: niezależny odczyt metadanych, orientacja i jakość po konwersji, nieobsługiwany format.</w:t>
      </w:r>
    </w:p>
    <w:p>
      <w:pPr>
        <w:pStyle w:val="Heading2"/>
      </w:pPr>
      <w:r>
        <w:rPr>
          <w:b w:val="0"/>
        </w:rPr>
        <w:t>CH034 Wdrożyć szablony wiadomości</w:t>
      </w:r>
    </w:p>
    <w:p>
      <w:pPr>
        <w:keepNext/>
        <w:spacing w:after="80"/>
      </w:pPr>
      <w:r>
        <w:rPr>
          <w:b/>
          <w:sz w:val="18"/>
        </w:rPr>
        <w:t>P1 · Android · 1–2 osobodni · zależności CH020 CH028</w:t>
      </w:r>
    </w:p>
    <w:p>
      <w:pPr>
        <w:keepNext/>
      </w:pPr>
      <w:r>
        <w:rPr>
          <w:b w:val="0"/>
        </w:rPr>
        <w:t>Wykonanie: lokalny katalog szablonów, dodanie/edycja/usunięcie, wybór w dodatkach. Wstawienie w kursor lub jasna reguła dopisania; zastąpienie niepustej treści wyłącznie po świadomej akcji. Zachować odbiorców, SIM i pliki. Brak synchronizacji z chmurą w tym zakresie.</w:t>
      </w:r>
    </w:p>
    <w:p>
      <w:r>
        <w:rPr>
          <w:b w:val="0"/>
        </w:rPr>
        <w:t>Odbiór: akcja Szablony jest kompletna, stan pusty prowadzi do utworzenia. Weryfikacja: polskie znaki, długa treść, reset procesu i brak podwojenia po dwukrotnym kliknięciu.</w:t>
      </w:r>
    </w:p>
    <w:p>
      <w:pPr>
        <w:pStyle w:val="Heading1"/>
      </w:pPr>
      <w:r>
        <w:rPr>
          <w:b w:val="0"/>
        </w:rPr>
        <w:t>5 Harmonogram wyszukiwanie i ustawienia</w:t>
      </w:r>
    </w:p>
    <w:p>
      <w:pPr>
        <w:pStyle w:val="Heading2"/>
      </w:pPr>
      <w:r>
        <w:rPr>
          <w:b w:val="0"/>
        </w:rPr>
        <w:t>CH035 Zaimplementować trwały harmonogram</w:t>
      </w:r>
    </w:p>
    <w:p>
      <w:pPr>
        <w:keepNext/>
        <w:spacing w:after="80"/>
      </w:pPr>
      <w:r>
        <w:rPr>
          <w:b/>
          <w:sz w:val="18"/>
        </w:rPr>
        <w:t>P0 · Android domena · 3–5 osobodni · zależności CH014 CH022 CH024 CH026 CH027 CH028</w:t>
      </w:r>
    </w:p>
    <w:p>
      <w:pPr>
        <w:keepNext/>
      </w:pPr>
      <w:r>
        <w:rPr>
          <w:b w:val="0"/>
        </w:rPr>
        <w:t>Wykonanie: rekord instant/localDateTime/zone/polityka/SIM/version, scheduler i unikalny alarm. Sprawdzić specjalny dostęp do dokładnych alarmów. Sprawdzić, czy data jest przyszła i czy warunki przed zapisem są poprawne; rekord zapisany niezależnie od awarii rejestracji alarmu, z rekoncyliacją i widocznym błędem. WorkManager nie pełni roli dokładnego zegara.</w:t>
      </w:r>
    </w:p>
    <w:p>
      <w:r>
        <w:rPr>
          <w:b w:val="0"/>
        </w:rPr>
        <w:t>Odbiór: po zapisaniu i restarcie procesu termin pozostaje, alarm wywołuje najwyżej jednego wykonawcę. Weryfikacja: brak dostępu, dwie pozycje o tej samej godzinie, zmiana terminu i nieistniejąca godzina podczas zmiany czasu DST.</w:t>
      </w:r>
    </w:p>
    <w:p>
      <w:pPr>
        <w:pStyle w:val="Heading2"/>
      </w:pPr>
      <w:r>
        <w:rPr>
          <w:b w:val="0"/>
        </w:rPr>
        <w:t>CH036 Obsłużyć zaległości restart i zmianę warunków</w:t>
      </w:r>
    </w:p>
    <w:p>
      <w:pPr>
        <w:keepNext/>
        <w:spacing w:after="80"/>
      </w:pPr>
      <w:r>
        <w:rPr>
          <w:b/>
          <w:sz w:val="18"/>
        </w:rPr>
        <w:t>P0 · Android platforma · 3–4 osobodni · zależności CH035 CH030</w:t>
      </w:r>
    </w:p>
    <w:p>
      <w:pPr>
        <w:keepNext/>
      </w:pPr>
      <w:r>
        <w:rPr>
          <w:b w:val="0"/>
        </w:rPr>
        <w:t>Wykonanie: rekoncyliacja po boot/aktualizacji/czasie/SIM/roli/uprawnieniach. Polityki pytaj i do 1 h, stan missed, powiadomienie i blokada automatycznego retry niepewnej próby. Uwzględnić brak odblokowania po restarcie, force stop i ograniczenia producentów. Odtwarzać tylko aktualną wersję alarmu.</w:t>
      </w:r>
    </w:p>
    <w:p>
      <w:r>
        <w:rPr>
          <w:b w:val="0"/>
        </w:rPr>
        <w:t>Odbiór: wyłączony telefon nie jest opisywany jako źródło wysłanego SMS; po upływie okna wiadomość czeka na decyzję. Weryfikacja: spóźnienie 59, 60 i 61 min, Doze, utrata SIM, cofnięcie exact alarm i odzyskanie roli.</w:t>
      </w:r>
    </w:p>
    <w:p>
      <w:pPr>
        <w:pStyle w:val="Heading2"/>
      </w:pPr>
      <w:r>
        <w:rPr>
          <w:b w:val="0"/>
        </w:rPr>
        <w:t>CH037 Podłączyć edycję i decyzje harmonogramu</w:t>
      </w:r>
    </w:p>
    <w:p>
      <w:pPr>
        <w:keepNext/>
        <w:spacing w:after="80"/>
      </w:pPr>
      <w:r>
        <w:rPr>
          <w:b/>
          <w:sz w:val="18"/>
        </w:rPr>
        <w:t>P1 · Android · 2–3 osobodni · zależności CH015 CH035 CH036 CH027</w:t>
      </w:r>
    </w:p>
    <w:p>
      <w:pPr>
        <w:keepNext/>
      </w:pPr>
      <w:r>
        <w:rPr>
          <w:b w:val="0"/>
        </w:rPr>
        <w:t>Wykonanie: listy live, edit, cancel, delete, Wyślij teraz i Zmień termin. Wersjonować rekord; stary alarm i spóźniony callback nie zmieniają nowej wersji. Edycja nie narusza wysłanego snapshotu. Potwierdzić usunięcie zlecenia niezależne od rozmowy.</w:t>
      </w:r>
    </w:p>
    <w:p>
      <w:r>
        <w:rPr>
          <w:b w:val="0"/>
        </w:rPr>
        <w:t>Odbiór: licznik „Czeka” jest poprawny, akcje nie powodują dwóch wysyłek. Weryfikacja: edycja tuż przy terminie, kilka otwartych widoków tego samego zadania i restart między zapisem a anulowaniem alarmu.</w:t>
      </w:r>
    </w:p>
    <w:p>
      <w:pPr>
        <w:pStyle w:val="Heading2"/>
      </w:pPr>
      <w:r>
        <w:rPr>
          <w:b w:val="0"/>
        </w:rPr>
        <w:t>CH038 Wdrożyć lokalny indeks i wyszukiwanie</w:t>
      </w:r>
    </w:p>
    <w:p>
      <w:pPr>
        <w:keepNext/>
        <w:spacing w:after="80"/>
      </w:pPr>
      <w:r>
        <w:rPr>
          <w:b/>
          <w:sz w:val="18"/>
        </w:rPr>
        <w:t>P0 · Android dane · 3–4 osobodni · zależności CH016 CH022 CH023</w:t>
      </w:r>
    </w:p>
    <w:p>
      <w:pPr>
        <w:keepNext/>
      </w:pPr>
      <w:r>
        <w:rPr>
          <w:b w:val="0"/>
        </w:rPr>
        <w:t>Wykonanie: indeks odtwarzalny dla wspieranych treści, normalizacja polskich liter w tym „ł”, casefold, tokeny prefiksowe i mapa offsetów. Przyrostowe aktualizacje, debounce 200 ms, anulowanie starego zapytania i paginacja. Indeksowanie z postępem poza głównym wątkiem; bez sieci.</w:t>
      </w:r>
    </w:p>
    <w:p>
      <w:r>
        <w:rPr>
          <w:b w:val="0"/>
        </w:rPr>
        <w:t>Odbiór: paczk znajduje paczkę/PACZKA, łódź znajduje lodz po normalizacji; highlight trafia w oryginał. Weryfikacja: 50 tysięcy rekordów, usunięcie z providera, odtworzenie indeksu i zapytanie z emoji/interpunkcją.</w:t>
      </w:r>
    </w:p>
    <w:p>
      <w:pPr>
        <w:pStyle w:val="Heading2"/>
      </w:pPr>
      <w:r>
        <w:rPr>
          <w:b w:val="0"/>
        </w:rPr>
        <w:t>CH039 Dodać filtry i szybkie trafienia</w:t>
      </w:r>
    </w:p>
    <w:p>
      <w:pPr>
        <w:keepNext/>
        <w:spacing w:after="80"/>
      </w:pPr>
      <w:r>
        <w:rPr>
          <w:b/>
          <w:sz w:val="18"/>
        </w:rPr>
        <w:t>P1 · Android domena · 2–3 osobodni · zależności CH020 CH038</w:t>
      </w:r>
    </w:p>
    <w:p>
      <w:pPr>
        <w:keepNext/>
      </w:pPr>
      <w:r>
        <w:rPr>
          <w:b w:val="0"/>
        </w:rPr>
        <w:t>Wykonanie: typ treści, nadawca i daty łączone operatorem AND; lokalne rozpoznawanie kodów i przesyłek. Zachować wiadomość źródłową, nadawcę i pewność wzorca. Kopiowanie precyzyjnej wartości; bez zgadywania kodu z dowolnej liczby. Powrót z rozmowy przywraca komplet filtrów.</w:t>
      </w:r>
    </w:p>
    <w:p>
      <w:r>
        <w:rPr>
          <w:b w:val="0"/>
        </w:rPr>
        <w:t>Odbiór: cztery wyniki fixture i poprawne wyróżnienia, filtry rzeczywiście zawężają zbiór. Weryfikacja: numer telefonu podobny do kodu, fałszywy nadawca, brak trafień i przedział dat obejmujący zmianę czasu DST.</w:t>
      </w:r>
    </w:p>
    <w:p>
      <w:pPr>
        <w:pStyle w:val="Heading2"/>
      </w:pPr>
      <w:r>
        <w:rPr>
          <w:b w:val="0"/>
        </w:rPr>
        <w:t>CH040 Utrwalić wygląd i dostępne warianty</w:t>
      </w:r>
    </w:p>
    <w:p>
      <w:pPr>
        <w:keepNext/>
        <w:spacing w:after="80"/>
      </w:pPr>
      <w:r>
        <w:rPr>
          <w:b/>
          <w:sz w:val="18"/>
        </w:rPr>
        <w:t>P1 · Android UI · 3–4 osobodni · zależności CH018 CH020 CH007 CH008</w:t>
      </w:r>
    </w:p>
    <w:p>
      <w:pPr>
        <w:keepNext/>
      </w:pPr>
      <w:r>
        <w:rPr>
          <w:b w:val="0"/>
        </w:rPr>
        <w:t>Wykonanie: DataStore dla wszystkich opcji, tokeny czterech kompozycji i dark/auto, compact i skali 1–7. Zastosować zmiany globalnie i w podglądzie; reset do źródłowego stanu. Ograniczenie przezroczystości i kontrast mają osobne tokeny. Nie blokować opcji dostępności płatnością.</w:t>
      </w:r>
    </w:p>
    <w:p>
      <w:r>
        <w:rPr>
          <w:b w:val="0"/>
        </w:rPr>
        <w:t>Odbiór: wybory zachowane po restarcie, Auto reaguje na system, brak nieczytelnego tekstu. Weryfikacja: kombinacje trybów, fontScale 2.0 i porównanie domyślnego Szkła do wzorca po resecie.</w:t>
      </w:r>
    </w:p>
    <w:p>
      <w:pPr>
        <w:pStyle w:val="Heading2"/>
      </w:pPr>
      <w:r>
        <w:rPr>
          <w:b w:val="0"/>
        </w:rPr>
        <w:t>CH041 Podłączyć ustawienia wysyłania</w:t>
      </w:r>
    </w:p>
    <w:p>
      <w:pPr>
        <w:keepNext/>
        <w:spacing w:after="80"/>
      </w:pPr>
      <w:r>
        <w:rPr>
          <w:b/>
          <w:sz w:val="18"/>
        </w:rPr>
        <w:t>P1 · Android · 2–3 osobodni · zależności CH019 CH020 CH024 CH025 CH028</w:t>
      </w:r>
    </w:p>
    <w:p>
      <w:pPr>
        <w:keepNext/>
      </w:pPr>
      <w:r>
        <w:rPr>
          <w:b w:val="0"/>
        </w:rPr>
        <w:t>Wykonanie: ekran SIM i preferencje, opóźnienie 0/3/5/10 s według zatwierdzenia, licznik oraz domyślne warianty HD i pytanie o link. Podsumowania ustawień wynikają z DataStore. Zmiana ustawienia nie modyfikuje zlecenia już przekazanego ani istniejącego harmonogramu bez akcji użytkownika.</w:t>
      </w:r>
    </w:p>
    <w:p>
      <w:r>
        <w:rPr>
          <w:b w:val="0"/>
        </w:rPr>
        <w:t>Odbiór: ustawienia działają w nowych szkicach, nie zmieniają treści samoczynnie. Weryfikacja: restart, brak SIM, wyłączenie licznika i zmiana delay podczas aktywnego odliczania.</w:t>
      </w:r>
    </w:p>
    <w:p>
      <w:pPr>
        <w:pStyle w:val="Heading2"/>
      </w:pPr>
      <w:r>
        <w:rPr>
          <w:b w:val="0"/>
        </w:rPr>
        <w:t>CH042 Wdrożyć nieznanych i blokady</w:t>
      </w:r>
    </w:p>
    <w:p>
      <w:pPr>
        <w:keepNext/>
        <w:spacing w:after="80"/>
      </w:pPr>
      <w:r>
        <w:rPr>
          <w:b/>
          <w:sz w:val="18"/>
        </w:rPr>
        <w:t>P1 · Android dane · 2–3 osobodni · zależności CH020 CH022 CH023 CH030</w:t>
      </w:r>
    </w:p>
    <w:p>
      <w:pPr>
        <w:keepNext/>
      </w:pPr>
      <w:r>
        <w:rPr>
          <w:b w:val="0"/>
        </w:rPr>
        <w:t>Wykonanie: oznaczać nieznanych nadawców bez klasyfikowania ich jako spam; lokalne reguły blokowania, lista i przywracanie. Zatrzymać powiadomienia zgodnie z regułą, zachować historię. Jeżeli G05 wybiera blokadę systemową, dodać osobny komunikat o skutkach dla połączeń i zweryfikować API.</w:t>
      </w:r>
    </w:p>
    <w:p>
      <w:r>
        <w:rPr>
          <w:b w:val="0"/>
        </w:rPr>
        <w:t>Odbiór: reguła działa dla znormalizowanego numeru, cofnięcie blokady przywraca widoczność; brak cichego kasowania SMS. Weryfikacja: nowy SMS od zablokowanego, odmienne formaty numeru, kontakt dodany później i brak roli.</w:t>
      </w:r>
    </w:p>
    <w:p>
      <w:pPr>
        <w:pStyle w:val="Heading2"/>
      </w:pPr>
      <w:r>
        <w:rPr>
          <w:b w:val="0"/>
        </w:rPr>
        <w:t>CH043 Wdrożyć kosz i odzyskiwanie</w:t>
      </w:r>
    </w:p>
    <w:p>
      <w:pPr>
        <w:keepNext/>
        <w:spacing w:after="80"/>
      </w:pPr>
      <w:r>
        <w:rPr>
          <w:b/>
          <w:sz w:val="18"/>
        </w:rPr>
        <w:t>P0 · Android dane · 3–5 osobodni · zależności CH020 CH022 CH023 CH038</w:t>
      </w:r>
    </w:p>
    <w:p>
      <w:pPr>
        <w:keepNext/>
      </w:pPr>
      <w:r>
        <w:rPr>
          <w:b w:val="0"/>
        </w:rPr>
        <w:t>Wykonanie: TrashEntry ze zbiorem provider refs/HD refs, local tombstone, TTL wynoszący 30 dni, restore i potwierdzony purge. Nowa wiadomość w widocznym wątku nie należy do starego zakresu kosza. Sprzątanie tylko po upływie TTL i przy dostępie. W UI wyjaśnić lokalne ukrycie względem innych klientów.</w:t>
      </w:r>
    </w:p>
    <w:p>
      <w:r>
        <w:rPr>
          <w:b w:val="0"/>
        </w:rPr>
        <w:t>Odbiór: restore bez duplikacji; purge nie usuwa nowych SMS z tego samego wątku. Weryfikacja: upływ 29, 30 i 31 dni, utrata roli, awaria w połowie usuwania, MMS parts i odbudowa indeksu.</w:t>
      </w:r>
    </w:p>
    <w:p>
      <w:pPr>
        <w:pStyle w:val="Heading2"/>
      </w:pPr>
      <w:r>
        <w:rPr>
          <w:b w:val="0"/>
        </w:rPr>
        <w:t>CH044 Zbudować prywatność i pomoc</w:t>
      </w:r>
    </w:p>
    <w:p>
      <w:pPr>
        <w:keepNext/>
        <w:spacing w:after="80"/>
      </w:pPr>
      <w:r>
        <w:rPr>
          <w:b/>
          <w:sz w:val="18"/>
        </w:rPr>
        <w:t>P1 · Android i produkt · 1–2 osobodni · zależności CH020 CH021 CH046</w:t>
      </w:r>
    </w:p>
    <w:p>
      <w:pPr>
        <w:keepNext/>
      </w:pPr>
      <w:r>
        <w:rPr>
          <w:b w:val="0"/>
        </w:rPr>
        <w:t>Wykonanie: lokalna strona prywatności opisująca provider/indeks/HD/logi/backup i usuwanie danych. Pomoc z informacją o SMS/MMS/RCS, SIM i harmonogramie; docelowy kontakt dostarcza właściciel. Z obu miejsc dojście z S01/S10. Link zewnętrzny bez automatycznego udostępniania danych.</w:t>
      </w:r>
    </w:p>
    <w:p>
      <w:r>
        <w:rPr>
          <w:b w:val="0"/>
        </w:rPr>
        <w:t>Odbiór: treść zgodna z faktyczną implementacją, brak wymyślonego adresu i nieprawdziwego E2EE. Weryfikacja: offline, duży font, działające linki i porównanie z zachowaniem HD oraz kosza.</w:t>
      </w:r>
    </w:p>
    <w:p>
      <w:pPr>
        <w:pStyle w:val="Heading2"/>
      </w:pPr>
      <w:r>
        <w:rPr>
          <w:b w:val="0"/>
        </w:rPr>
        <w:t>CH045 Wdrożyć jednorazowy zakup Pro</w:t>
      </w:r>
    </w:p>
    <w:p>
      <w:pPr>
        <w:keepNext/>
        <w:spacing w:after="80"/>
      </w:pPr>
      <w:r>
        <w:rPr>
          <w:b/>
          <w:sz w:val="18"/>
        </w:rPr>
        <w:t>P1 · Android i BE · 3–5 osobodni · zależności CH001 CH019 CH020 CH040 CH046</w:t>
      </w:r>
    </w:p>
    <w:p>
      <w:pPr>
        <w:keepNext/>
      </w:pPr>
      <w:r>
        <w:rPr>
          <w:b w:val="0"/>
        </w:rPr>
        <w:t>Wykonanie: zatwierdzić katalog Pro i productId, pobierać lokalną cenę sklepu, paywall, purchase flow, acknowledgement/weryfikacja oraz restore. Obsłużyć oczekującą płatność, anulowanie, zwrot i brak sklepu. Uprawnienie do podstaw nie zależy od Pro; darmowe ustawienia dostępności pozostają dostępne.</w:t>
      </w:r>
    </w:p>
    <w:p>
      <w:r>
        <w:rPr>
          <w:b w:val="0"/>
        </w:rPr>
        <w:t>Odbiór: w produkcyjnym UI nie ma placeholdera [CENA], zakup jednorazowy odtwarzany zgodnie z zatwierdzonym modelem. Weryfikacja: środowisko testowe sklepu, ponowna instalacja, błędny token, oczekiwanie i cofnięta transakcja.</w:t>
      </w:r>
    </w:p>
    <w:p>
      <w:pPr>
        <w:pStyle w:val="Heading1"/>
      </w:pPr>
      <w:r>
        <w:rPr>
          <w:b w:val="0"/>
        </w:rPr>
        <w:t>6 Backend i Chatra HD</w:t>
      </w:r>
    </w:p>
    <w:p>
      <w:pPr>
        <w:pStyle w:val="Heading2"/>
      </w:pPr>
      <w:r>
        <w:rPr>
          <w:b w:val="0"/>
        </w:rPr>
        <w:t>CH046 Zaprojektować usługę i zasady danych HD</w:t>
      </w:r>
    </w:p>
    <w:p>
      <w:pPr>
        <w:keepNext/>
        <w:spacing w:after="80"/>
      </w:pPr>
      <w:r>
        <w:rPr>
          <w:b/>
          <w:sz w:val="18"/>
        </w:rPr>
        <w:t>P0 · BE i produkt i bezpieczeństwo · 3–4 osobodni · zależności CH001 CH005 CH020</w:t>
      </w:r>
    </w:p>
    <w:p>
      <w:pPr>
        <w:keepNext/>
      </w:pPr>
      <w:r>
        <w:rPr>
          <w:b w:val="0"/>
        </w:rPr>
        <w:t>Wykonanie: wybrać stos/backend, region, storage, bazę, push, hosting linku i koszty. Zamknąć G06/G07: model tożsamości, discovery, limity, retencję, usuwanie i szyfrowanie. Model zagrożeń: enumeracja numerów, przejęty link, cudzy plik, podszycie się i nadużycia. Zapisać ADR i granice obietnic prywatności.</w:t>
      </w:r>
    </w:p>
    <w:p>
      <w:r>
        <w:rPr>
          <w:b w:val="0"/>
        </w:rPr>
        <w:t>Odbiór: decyzje przed kodem, architektura obejmuje obsługę awarii i odzyskanie numeru. Weryfikacja: przegląd bezpieczeństwa i przepływu danych; brak założenia, że odczyt danych z SIM potwierdza numer.</w:t>
      </w:r>
    </w:p>
    <w:p>
      <w:pPr>
        <w:pStyle w:val="Heading2"/>
      </w:pPr>
      <w:r>
        <w:rPr>
          <w:b w:val="0"/>
        </w:rPr>
        <w:t>CH047 Zdefiniować API i tożsamość instalacji</w:t>
      </w:r>
    </w:p>
    <w:p>
      <w:pPr>
        <w:keepNext/>
        <w:spacing w:after="80"/>
      </w:pPr>
      <w:r>
        <w:rPr>
          <w:b/>
          <w:sz w:val="18"/>
        </w:rPr>
        <w:t>P0 · BE i Android · 4–6 osobodni · zależności CH046</w:t>
      </w:r>
    </w:p>
    <w:p>
      <w:pPr>
        <w:keepNext/>
      </w:pPr>
      <w:r>
        <w:rPr>
          <w:b w:val="0"/>
        </w:rPr>
        <w:t>Wykonanie: OpenAPI, modele i kody błędów, podpis/klucz instalacji, sesje i rotacja. Weryfikacja posiadania numeru z limitami prób, opt in odkrywalności i lookup tylko wybranego odbiorcy. Klient Keystore, wylogowanie/odpięcie i zmiana urządzenia. Do kontraktu dodać idempotency i paginację.</w:t>
      </w:r>
    </w:p>
    <w:p>
      <w:r>
        <w:rPr>
          <w:b w:val="0"/>
        </w:rPr>
        <w:t>Odbiór: dwa urządzenia uzyskują zweryfikowane powiązania i odbiorca nie jest publicznie enumerowalny. Weryfikacja: niewłaściwy lub zużyty kod, replay, skradziona sesja, rotacja i odmowa HD bez utraty SMS.</w:t>
      </w:r>
    </w:p>
    <w:p>
      <w:pPr>
        <w:pStyle w:val="Heading2"/>
      </w:pPr>
      <w:r>
        <w:rPr>
          <w:b w:val="0"/>
        </w:rPr>
        <w:t>CH048 Zbudować magazyn i wznawialny upload</w:t>
      </w:r>
    </w:p>
    <w:p>
      <w:pPr>
        <w:keepNext/>
        <w:spacing w:after="80"/>
      </w:pPr>
      <w:r>
        <w:rPr>
          <w:b/>
          <w:sz w:val="18"/>
        </w:rPr>
        <w:t>P0 · BE · 4–6 osobodni · zależności CH046 CH047</w:t>
      </w:r>
    </w:p>
    <w:p>
      <w:pPr>
        <w:keepNext/>
      </w:pPr>
      <w:r>
        <w:rPr>
          <w:b w:val="0"/>
        </w:rPr>
        <w:t>Wykonanie: manifest transferu, plik/chunki, offset, checksum, finalize i stany. Limit rozmiaru/ilości/quota przed uploadem, adresy URL o krótkim okresie ważności i autoryzacja właściciela. Przerwane sesje sprzątać po upływie TTL, obiekty gotowe tylko po weryfikacji. Atomowe powiązanie finalized z kopertą.</w:t>
      </w:r>
    </w:p>
    <w:p>
      <w:r>
        <w:rPr>
          <w:b w:val="0"/>
        </w:rPr>
        <w:t>Odbiór: wznowienie nie powiela bajtów, błędny hash nie zostaje opublikowany. Weryfikacja: przerwanie w połowie, brak miejsca/quota, równoległe finalize, próba dostępu do innego transferu i opuszczony upload.</w:t>
      </w:r>
    </w:p>
    <w:p>
      <w:pPr>
        <w:pStyle w:val="Heading2"/>
      </w:pPr>
      <w:r>
        <w:rPr>
          <w:b w:val="0"/>
        </w:rPr>
        <w:t>CH049 Zbudować klienta transferów HD</w:t>
      </w:r>
    </w:p>
    <w:p>
      <w:pPr>
        <w:keepNext/>
        <w:spacing w:after="80"/>
      </w:pPr>
      <w:r>
        <w:rPr>
          <w:b/>
          <w:sz w:val="18"/>
        </w:rPr>
        <w:t>P1 · Android sieć · 3–5 osobodni · zależności CH031 CH033 CH047 CH048</w:t>
      </w:r>
    </w:p>
    <w:p>
      <w:pPr>
        <w:keepNext/>
      </w:pPr>
      <w:r>
        <w:rPr>
          <w:b w:val="0"/>
        </w:rPr>
        <w:t>Wykonanie: trwała kolejka, kontrola sieci, postęp, resume/backoff i anulowanie. Dobór mechanizmu długiego transferu zgodnego z docelowym Androidem. Jawne zużycie danych i możliwość wstrzymania. Błąd lub restart nie usuwa prywatnej kopii aktywnego pliku.</w:t>
      </w:r>
    </w:p>
    <w:p>
      <w:r>
        <w:rPr>
          <w:b w:val="0"/>
        </w:rPr>
        <w:t>Odbiór: upload działa po zmianie ekranu i odtwarza stan po ponownym uruchomieniu procesu; nie pokazuje sukcesu przed finalize. Weryfikacja: zmiana sieci Wi-Fi na komórkową, brak sieci, błędy 401/413/429/5xx, anulowanie i 2 równoległe transfery.</w:t>
      </w:r>
    </w:p>
    <w:p>
      <w:pPr>
        <w:pStyle w:val="Heading2"/>
      </w:pPr>
      <w:r>
        <w:rPr>
          <w:b w:val="0"/>
        </w:rPr>
        <w:t>CH050 Zbudować routing kopert i statusy pobrania</w:t>
      </w:r>
    </w:p>
    <w:p>
      <w:pPr>
        <w:keepNext/>
        <w:spacing w:after="80"/>
      </w:pPr>
      <w:r>
        <w:rPr>
          <w:b/>
          <w:sz w:val="18"/>
        </w:rPr>
        <w:t>P0 · BE i Android · 4–6 osobodni · zależności CH047 CH048 CH049</w:t>
      </w:r>
    </w:p>
    <w:p>
      <w:pPr>
        <w:keepNext/>
      </w:pPr>
      <w:r>
        <w:rPr>
          <w:b w:val="0"/>
        </w:rPr>
        <w:t>Wykonanie: outbox serwera, koperty wyłącznie dla uprawnionych instalacji, cursor sync i push jako sygnał. Lokalna deduplikacja, historia HD i receipt pobrania po integralnym zapisaniu. Odebranie push nie jest pobraniem; pobranie nie jest odczytem. Uzgodnić zachowanie przy zmianie numeru/klucza.</w:t>
      </w:r>
    </w:p>
    <w:p>
      <w:r>
        <w:rPr>
          <w:b w:val="0"/>
        </w:rPr>
        <w:t>Odbiór: odbiorca offline dostaje zaległe koperty raz po synchronizacji; nadawca widzi prawdziwy etap. Weryfikacja: duplikat push, utrata cursora, dwie instalacje, powtórny receipt i próba cudzej skrzynki.</w:t>
      </w:r>
    </w:p>
    <w:p>
      <w:pPr>
        <w:pStyle w:val="Heading2"/>
      </w:pPr>
      <w:r>
        <w:rPr>
          <w:b w:val="0"/>
        </w:rPr>
        <w:t>CH051 Zbudować bezpieczny link i stronę odbioru</w:t>
      </w:r>
    </w:p>
    <w:p>
      <w:pPr>
        <w:keepNext/>
        <w:spacing w:after="80"/>
      </w:pPr>
      <w:r>
        <w:rPr>
          <w:b/>
          <w:sz w:val="18"/>
        </w:rPr>
        <w:t>P1 · BE i web i UX · 3–5 osobodni · zależności CH020 CH046 CH048 CH050</w:t>
      </w:r>
    </w:p>
    <w:p>
      <w:pPr>
        <w:keepNext/>
      </w:pPr>
      <w:r>
        <w:rPr>
          <w:b w:val="0"/>
        </w:rPr>
        <w:t>Wykonanie: zgoda na link dla nieposiadającego Chatry, sekretny token, expiry/revoke i strona pobrania na Androidzie/iOS/przeglądarce. Podgląd liczby i rozmiaru plików dopiero przy ważnym dostępie. Brak indeksowania/wycieku przez nagłówek Referer/niepotrzebnych trackerów; przycisk pobierz i stan wygasły.</w:t>
      </w:r>
    </w:p>
    <w:p>
      <w:r>
        <w:rPr>
          <w:b w:val="0"/>
        </w:rPr>
        <w:t>Odbiór: uprawniony odbiorca pobiera, odwołany link nie działa, sekret nie trafia do logów. Weryfikacja: incognito, iOS, zły/wygasły/odwołany token i wielokrotny klik. SMS z linkiem wymaga osobnego zatwierdzenia.</w:t>
      </w:r>
    </w:p>
    <w:p>
      <w:pPr>
        <w:pStyle w:val="Heading2"/>
      </w:pPr>
      <w:r>
        <w:rPr>
          <w:b w:val="0"/>
        </w:rPr>
        <w:t>CH052 Wdrożyć retencję usuwanie i ochronę HD</w:t>
      </w:r>
    </w:p>
    <w:p>
      <w:pPr>
        <w:keepNext/>
        <w:spacing w:after="80"/>
      </w:pPr>
      <w:r>
        <w:rPr>
          <w:b/>
          <w:sz w:val="18"/>
        </w:rPr>
        <w:t>P0 · BE i bezpieczeństwo · 3–5 osobodni · zależności CH046 CH047 CH048 CH050 CH051</w:t>
      </w:r>
    </w:p>
    <w:p>
      <w:pPr>
        <w:keepNext/>
      </w:pPr>
      <w:r>
        <w:rPr>
          <w:b w:val="0"/>
        </w:rPr>
        <w:t>Wykonanie: egzekwować TTL, revoke, usunięcie obiektu lub powiązania, politykę backupu i audyt bez danych. Limity lookup/upload/download i alerty nadużyć. Jeśli G07 wybiera E2EE, uzupełnić uzgodniony protokół i ponownie oszacować zadanie przed implementacją; TLS nie zastępuje E2EE. Sekrety w zarządzanym magazynie, rotacja i separacja środowisk.</w:t>
      </w:r>
    </w:p>
    <w:p>
      <w:r>
        <w:rPr>
          <w:b w:val="0"/>
        </w:rPr>
        <w:t>Odbiór: polityka serwera zgodna z UI, brak dostępu po cofnięciu i brak wycieków poprzez publiczny magazyn plików. Weryfikacja: negatywne testy obiektowe, granice TTL, odtworzenie backupu i skan logów.</w:t>
      </w:r>
    </w:p>
    <w:p>
      <w:pPr>
        <w:pStyle w:val="Heading2"/>
      </w:pPr>
      <w:r>
        <w:rPr>
          <w:b w:val="0"/>
        </w:rPr>
        <w:t>CH053 Połączyć HD z rozmową i dodatkami</w:t>
      </w:r>
    </w:p>
    <w:p>
      <w:pPr>
        <w:keepNext/>
        <w:spacing w:after="80"/>
      </w:pPr>
      <w:r>
        <w:rPr>
          <w:b/>
          <w:sz w:val="18"/>
        </w:rPr>
        <w:t>P1 · Android · 3–4 osobodni · zależności CH012 CH013 CH033 CH041 CH049 CH050 CH051 CH052</w:t>
      </w:r>
    </w:p>
    <w:p>
      <w:pPr>
        <w:keepNext/>
      </w:pPr>
      <w:r>
        <w:rPr>
          <w:b w:val="0"/>
        </w:rPr>
        <w:t>Wykonanie: discovery, oryginał, kopia bez GPS i MMS, dynamiczne CTA, postęp, otrzymanie koperty i karta HD. Rozpoznać nieznany stan dostępności HD bez udawania braku aplikacji. Wyświetlić źródło transportu; odbiór HD nie zamienia się w SMS. Fallback/link tylko po zgodzie.</w:t>
      </w:r>
    </w:p>
    <w:p>
      <w:r>
        <w:rPr>
          <w:b w:val="0"/>
        </w:rPr>
        <w:t>Odbiór: scenariusz 4 zdjęcia / 38,2 MB ze wzorca działa z rzeczywistymi plikami i potwierdzonym hashem. Weryfikacja: odbiorca Chatra, odbiorca bez Chatry, niedostępny backend, restart i częściowe pobranie.</w:t>
      </w:r>
    </w:p>
    <w:p>
      <w:pPr>
        <w:pStyle w:val="Heading1"/>
      </w:pPr>
      <w:r>
        <w:rPr>
          <w:b w:val="0"/>
        </w:rPr>
        <w:t>7 Testy odbiór i dystrybucja</w:t>
      </w:r>
    </w:p>
    <w:p>
      <w:pPr>
        <w:pStyle w:val="Heading2"/>
      </w:pPr>
      <w:r>
        <w:rPr>
          <w:b w:val="0"/>
        </w:rPr>
        <w:t>CH054 Zweryfikować domenę i bazę</w:t>
      </w:r>
    </w:p>
    <w:p>
      <w:pPr>
        <w:keepNext/>
        <w:spacing w:after="80"/>
      </w:pPr>
      <w:r>
        <w:rPr>
          <w:b/>
          <w:sz w:val="18"/>
        </w:rPr>
        <w:t>P0 · Android i QA · 3–4 osobodni · zależności CH027 CH028 CH032 CH035 CH038 CH043</w:t>
      </w:r>
    </w:p>
    <w:p>
      <w:pPr>
        <w:keepNext/>
      </w:pPr>
      <w:r>
        <w:rPr>
          <w:b w:val="0"/>
        </w:rPr>
        <w:t>Wykonanie: testy istotnych reguł kodowania, deduplikacji, wersji zleceń, multi recipient, indeksu i kosza. Testy DAO i migracji na danych z różnych wersji; kontrolowany zegar i awarie. Nie ograniczać się do testu, który powtarza implementację.</w:t>
      </w:r>
    </w:p>
    <w:p>
      <w:r>
        <w:rPr>
          <w:b w:val="0"/>
        </w:rPr>
        <w:t>Odbiór: scenariusze duplikacji i utraty danych mają niezależne asercje i przechodzą w CI. Weryfikacja: wstrzykiwanie awarii, callbacki poza kolejnością, częściowe sprzątanie i zachowanie po odtworzeniu.</w:t>
      </w:r>
    </w:p>
    <w:p>
      <w:pPr>
        <w:pStyle w:val="Heading2"/>
      </w:pPr>
      <w:r>
        <w:rPr>
          <w:b w:val="0"/>
        </w:rPr>
        <w:t>CH055 Odebrać zgodność wizualną wszystkich ekranów</w:t>
      </w:r>
    </w:p>
    <w:p>
      <w:pPr>
        <w:keepNext/>
        <w:spacing w:after="80"/>
      </w:pPr>
      <w:r>
        <w:rPr>
          <w:b/>
          <w:sz w:val="18"/>
        </w:rPr>
        <w:t>P0 · QA i UX i Android · 3–5 osobodni · zależności CH010 CH011 CH012 CH013 CH014 CH015 CH016 CH017 CH018 CH019 CH040</w:t>
      </w:r>
    </w:p>
    <w:p>
      <w:pPr>
        <w:keepNext/>
      </w:pPr>
      <w:r>
        <w:rPr>
          <w:b w:val="0"/>
        </w:rPr>
        <w:t>Wykonanie: obrazy S01–S10 w warunkach CH002, overlay 50 procent, heatmapa i pomiary obszarów ROI. Sprawdzić typografię, linebreak, stroke ikon, box sizing, gradienty, szkło i dock. Osobny przegląd renderowania GPU na urządzeniu. Zarejestrować i poprawić odchyłki; golden nie aktualizuje się automatycznie.</w:t>
      </w:r>
    </w:p>
    <w:p>
      <w:r>
        <w:rPr>
          <w:b w:val="0"/>
        </w:rPr>
        <w:t>Odbiór: każdy ekran spełnia kontrakt 1 do 1, wyjątki tylko jawnie uzgodnione. Weryfikacja: podpisany raport z 10 par obrazów i brakiem nieprzejrzanych masek; osobny test 360/430 dp i dużego fontu.</w:t>
      </w:r>
    </w:p>
    <w:p>
      <w:pPr>
        <w:pStyle w:val="Heading2"/>
      </w:pPr>
      <w:r>
        <w:rPr>
          <w:b w:val="0"/>
        </w:rPr>
        <w:t>CH056 Przetestować rzeczywistą telefonię</w:t>
      </w:r>
    </w:p>
    <w:p>
      <w:pPr>
        <w:keepNext/>
        <w:spacing w:after="80"/>
      </w:pPr>
      <w:r>
        <w:rPr>
          <w:b/>
          <w:sz w:val="18"/>
        </w:rPr>
        <w:t>P0 · QA i Android · 4–6 osobodni · zależności CH021 CH023 CH024 CH026 CH027 CH029 CH030 CH032</w:t>
      </w:r>
    </w:p>
    <w:p>
      <w:pPr>
        <w:keepNext/>
      </w:pPr>
      <w:r>
        <w:rPr>
          <w:b w:val="0"/>
        </w:rPr>
        <w:t>Wykonanie: macierz fizycznych telefonów/SIM/operatorów z CH001. SMS/MMS w obu kierunkach, długie, Unicode i grupowe, z dwiema kartami SIM, roaming, dane/APN i tryb samolotowy. Potwierdzić kody błędów oraz zachowanie zmiany roli domyślnej. Numery testowe za zgodą ich właścicieli.</w:t>
      </w:r>
    </w:p>
    <w:p>
      <w:r>
        <w:rPr>
          <w:b w:val="0"/>
        </w:rPr>
        <w:t>Odbiór: raport dostarczenia i odbioru oraz lista wspieranych konfiguracji; brak uznania emulatora za dowód MMS. Weryfikacja: zapis wersji OS/operatora i wyników dla każdej kombinacji, regresja po poprawkach.</w:t>
      </w:r>
    </w:p>
    <w:p>
      <w:pPr>
        <w:pStyle w:val="Heading2"/>
      </w:pPr>
      <w:r>
        <w:rPr>
          <w:b w:val="0"/>
        </w:rPr>
        <w:t>CH057 Przetestować alarmy i awarie wysyłki</w:t>
      </w:r>
    </w:p>
    <w:p>
      <w:pPr>
        <w:keepNext/>
        <w:spacing w:after="80"/>
      </w:pPr>
      <w:r>
        <w:rPr>
          <w:b/>
          <w:sz w:val="18"/>
        </w:rPr>
        <w:t>P0 · QA i Android · 3–4 osobodni · zależności CH028 CH035 CH036 CH037</w:t>
      </w:r>
    </w:p>
    <w:p>
      <w:pPr>
        <w:keepNext/>
      </w:pPr>
      <w:r>
        <w:rPr>
          <w:b w:val="0"/>
        </w:rPr>
        <w:t>Wykonanie: zabicie procesu, restart, force stop, Doze, brak odblokowania, cofnięcie roli/alarmów, utrata SIM, zmiana daty/strefy/DST. Kontrolowany wyścig cancel/dispatch i edit/alarm. Granice spóźnienia 59/60/61 min i odzyskanie łączności.</w:t>
      </w:r>
    </w:p>
    <w:p>
      <w:r>
        <w:rPr>
          <w:b w:val="0"/>
        </w:rPr>
        <w:t>Odbiór: brak niejawnego ponowienia przy niepewności i brak wysyłki po skutecznym anulowaniu; zaległości trafiają do właściwej polityki. Weryfikacja: rejestrowane zdarzenia z correlationId bez treści oraz porównanie liczby rzeczywistych wiadomości.</w:t>
      </w:r>
    </w:p>
    <w:p>
      <w:pPr>
        <w:pStyle w:val="Heading2"/>
      </w:pPr>
      <w:r>
        <w:rPr>
          <w:b w:val="0"/>
        </w:rPr>
        <w:t>CH058 Przetestować HD end to end i bezpieczeństwo</w:t>
      </w:r>
    </w:p>
    <w:p>
      <w:pPr>
        <w:keepNext/>
        <w:spacing w:after="80"/>
      </w:pPr>
      <w:r>
        <w:rPr>
          <w:b/>
          <w:sz w:val="18"/>
        </w:rPr>
        <w:t>P0 · QA i bezpieczeństwo · 3–5 osobodni · zależności CH047 CH048 CH050 CH051 CH052 CH053</w:t>
      </w:r>
    </w:p>
    <w:p>
      <w:pPr>
        <w:keepNext/>
      </w:pPr>
      <w:r>
        <w:rPr>
          <w:b w:val="0"/>
        </w:rPr>
        <w:t>Wykonanie: dwa Androidy i odbiorca linku, duże pliki, hash oryginału, sanityzacja GPS, offline/resume/expiry/revoke. Negatywna autoryzacja, enumeracja, replay, tokeny i logi. Ocenić stronę linku i push. Zweryfikować usuwanie zgodnie z retencją oraz spójność komunikatów.</w:t>
      </w:r>
    </w:p>
    <w:p>
      <w:r>
        <w:rPr>
          <w:b w:val="0"/>
        </w:rPr>
        <w:t>Odbiór: brak wycieków i zgodność całego przepływu, receipt dopiero po rzeczywistym pobraniu. Weryfikacja: niezależny odczyt metadanych i SHA256, niedozwolone dostępy odrzucone, awaria API nie uruchamia MMS.</w:t>
      </w:r>
    </w:p>
    <w:p>
      <w:pPr>
        <w:pStyle w:val="Heading2"/>
      </w:pPr>
      <w:r>
        <w:rPr>
          <w:b w:val="0"/>
        </w:rPr>
        <w:t>CH059 Zmierzyć i poprawić wydajność</w:t>
      </w:r>
    </w:p>
    <w:p>
      <w:pPr>
        <w:keepNext/>
        <w:spacing w:after="80"/>
      </w:pPr>
      <w:r>
        <w:rPr>
          <w:b/>
          <w:sz w:val="18"/>
        </w:rPr>
        <w:t>P1 · Android i BE i QA · 2–4 osobodni · zależności CH008 CH022 CH032 CH038 CH053</w:t>
      </w:r>
    </w:p>
    <w:p>
      <w:pPr>
        <w:keepNext/>
      </w:pPr>
      <w:r>
        <w:rPr>
          <w:b w:val="0"/>
        </w:rPr>
        <w:t>Wykonanie: uruchomienie aplikacji, 50 tys. wiadomości, scroll, otwarcie arkusza, pamięć miniatur i transfer HD. Zmierzyć cele P95 na ustalonym urządzeniu, profilować koszt rejestrowania warstw i rozmycia i indeksowania. Backend monitorować bez prywatnych danych. Poprawić potwierdzone wąskie gardła.</w:t>
      </w:r>
    </w:p>
    <w:p>
      <w:r>
        <w:rPr>
          <w:b w:val="0"/>
        </w:rPr>
        <w:t>Odbiór: raport liczbowy i spełnione lub jawnie ponownie uzgodnione cele, bez rezygnacji ze szkła 1 do 1. Weryfikacja: identyczny scenariusz przed/po, brak zwiększenia wycieków pamięci i degradacji po dłuższym użyciu.</w:t>
      </w:r>
    </w:p>
    <w:p>
      <w:pPr>
        <w:pStyle w:val="Heading2"/>
      </w:pPr>
      <w:r>
        <w:rPr>
          <w:b w:val="0"/>
        </w:rPr>
        <w:t>CH060 Odebrać dostępność i układy adaptacyjne</w:t>
      </w:r>
    </w:p>
    <w:p>
      <w:pPr>
        <w:keepNext/>
        <w:spacing w:after="80"/>
      </w:pPr>
      <w:r>
        <w:rPr>
          <w:b/>
          <w:sz w:val="18"/>
        </w:rPr>
        <w:t>P1 · QA i UX i Android · 2–3 osobodni · zależności CH020 CH040 CH055</w:t>
      </w:r>
    </w:p>
    <w:p>
      <w:pPr>
        <w:keepNext/>
      </w:pPr>
      <w:r>
        <w:rPr>
          <w:b w:val="0"/>
        </w:rPr>
        <w:t>Wykonanie: TalkBack, fokus dialogów, poprawne role i stan, nazwy przycisków i cele 48 dp bez nakładania. Systemowa skala tekstu 1.3/2.0, suwak aplikacji, redukcja przezroczystości i kontrast. Test 360/390/430 dp, IME, cutout i obie metody nawigacji systemu.</w:t>
      </w:r>
    </w:p>
    <w:p>
      <w:r>
        <w:rPr>
          <w:b w:val="0"/>
        </w:rPr>
        <w:t>Odbiór: każda akcja osiągalna, brak informacji tylko kolorem i brak uciętej treści. Weryfikacja: ręczny przepływ wysłania/zaplanowania/wyszukania wyłącznie z czytnikiem; regresja wizualna domyślnych ustawień.</w:t>
      </w:r>
    </w:p>
    <w:p>
      <w:pPr>
        <w:pStyle w:val="Heading2"/>
      </w:pPr>
      <w:r>
        <w:rPr>
          <w:b w:val="0"/>
        </w:rPr>
        <w:t>CH061 Zweryfikować migracje backup i odzyskanie</w:t>
      </w:r>
    </w:p>
    <w:p>
      <w:pPr>
        <w:keepNext/>
        <w:spacing w:after="80"/>
      </w:pPr>
      <w:r>
        <w:rPr>
          <w:b/>
          <w:sz w:val="18"/>
        </w:rPr>
        <w:t>P0 · Android i QA · 2–3 osobodni · zależności CH022 CH028 CH035 CH043 CH047 CH050</w:t>
      </w:r>
    </w:p>
    <w:p>
      <w:pPr>
        <w:keepNext/>
      </w:pPr>
      <w:r>
        <w:rPr>
          <w:b w:val="0"/>
        </w:rPr>
        <w:t>Wykonanie: polityka backupu prywatnej bazy/indeksu/kluczy, test aktualizacji i przerwane migracje. Nie odtwarzać nieświadomie starych harmonogramów ani sekretów Keystore z nową instalacją. Rekoncyliacja providera i ponowna weryfikacja HD po utracie powiązania. Opisać ograniczenia reinstalacji.</w:t>
      </w:r>
    </w:p>
    <w:p>
      <w:r>
        <w:rPr>
          <w:b w:val="0"/>
        </w:rPr>
        <w:t>Odbiór: historia providera nienaruszona, brak drugiej wysyłki po przywróceniu. Weryfikacja: aktualizacja instalacji zawierającej szkice, harmonogram i kosz, czysta instalacja i restore testowy.</w:t>
      </w:r>
    </w:p>
    <w:p>
      <w:pPr>
        <w:pStyle w:val="Heading2"/>
      </w:pPr>
      <w:r>
        <w:rPr>
          <w:b w:val="0"/>
        </w:rPr>
        <w:t>CH062 Przygotować CI konfigurację i instrukcje utrzymania</w:t>
      </w:r>
    </w:p>
    <w:p>
      <w:pPr>
        <w:keepNext/>
        <w:spacing w:after="80"/>
      </w:pPr>
      <w:r>
        <w:rPr>
          <w:b/>
          <w:sz w:val="18"/>
        </w:rPr>
        <w:t>P1 · Android i BE i DevOps · 2–3 osobodni · zależności CH004 CH047 CH054</w:t>
      </w:r>
    </w:p>
    <w:p>
      <w:pPr>
        <w:keepNext/>
      </w:pPr>
      <w:r>
        <w:rPr>
          <w:b w:val="0"/>
        </w:rPr>
        <w:t>Wykonanie: lint/build/test, obrazy regresji, migracje bazy BE, staging, secrets i podpisywanie. Instrukcja budowy lokalnej, wdrożenia, wycofania zgodnego z migracjami, rotacji kluczy i alarmów produkcyjnych. Oddzielić środowiska i testowych odbiorców; fixture i sekrety nie trafiają do wydania produkcyjnego.</w:t>
      </w:r>
    </w:p>
    <w:p>
      <w:r>
        <w:rPr>
          <w:b w:val="0"/>
        </w:rPr>
        <w:t>Odbiór: nowa osoba z zespołu odtwarza build i środowisko testowe z instrukcji. Weryfikacja: pipeline z czystego commitu, kontrola paczek i próbne wycofanie bez utraty danych.</w:t>
      </w:r>
    </w:p>
    <w:p>
      <w:pPr>
        <w:pStyle w:val="Heading2"/>
      </w:pPr>
      <w:r>
        <w:rPr>
          <w:b w:val="0"/>
        </w:rPr>
        <w:t>CH063 Przeprowadzić pełny odbiór produktu</w:t>
      </w:r>
    </w:p>
    <w:p>
      <w:pPr>
        <w:keepNext/>
        <w:spacing w:after="80"/>
      </w:pPr>
      <w:r>
        <w:rPr>
          <w:b/>
          <w:sz w:val="18"/>
        </w:rPr>
        <w:t>P0 · produkt i QA · 2–3 osobodni · zależności CH034 CH039 CH041 CH042 CH043 CH044 CH045 CH055 CH056 CH057 CH058 CH059 CH060 CH061 CH062</w:t>
      </w:r>
    </w:p>
    <w:p>
      <w:pPr>
        <w:keepNext/>
      </w:pPr>
      <w:r>
        <w:rPr>
          <w:b w:val="0"/>
        </w:rPr>
        <w:t>Wykonanie: przejść wszystkie widoczne akcje dziesięciu plansz i uzupełnione podwidoki. Sprawdzić SMS i funkcje lokalne bez konta oraz dostępu do internetu, MMS przy wymaganej transmisji operatora, a HD i zakup Pro przy dostępnej sieci. Osobno zweryfikować role, harmonogram, wyszukiwanie i przywracanie zakupu. Zestawić wymaganie→zadanie→dowód, zamknąć błędy krytyczne i otwarte decyzje.</w:t>
      </w:r>
    </w:p>
    <w:p>
      <w:r>
        <w:rPr>
          <w:b w:val="0"/>
        </w:rPr>
        <w:t>Odbiór: pełna matryca bez martwych przycisków i nieprawdziwych statusów; build gotowy do wydania. Weryfikacja: raport odbioru, jawna lista ograniczeń operatorów i brak odstępstw 1 do 1 bez decyzji.</w:t>
      </w:r>
    </w:p>
    <w:p>
      <w:pPr>
        <w:pStyle w:val="Heading2"/>
      </w:pPr>
      <w:r>
        <w:rPr>
          <w:b w:val="0"/>
        </w:rPr>
        <w:t>CH064 Przygotować dystrybucję i przekazanie</w:t>
      </w:r>
    </w:p>
    <w:p>
      <w:pPr>
        <w:keepNext/>
        <w:spacing w:after="80"/>
      </w:pPr>
      <w:r>
        <w:rPr>
          <w:b/>
          <w:sz w:val="18"/>
        </w:rPr>
        <w:t>P0 · właściciel produktu i Android i DevOps · 2–3 osobodni · zależności CH063</w:t>
      </w:r>
    </w:p>
    <w:p>
      <w:pPr>
        <w:keepNext/>
      </w:pPr>
      <w:r>
        <w:rPr>
          <w:b w:val="0"/>
        </w:rPr>
        <w:t>Wykonanie: ponownie sprawdzić wymagania Google Play/target SDK/uprawnień SMS/Billing i dane prywatności. Przygotować podpisany AAB/APK w uzgodnionym kanale, opis sklepu, obrazy, deklaracje i politykę. Przekazać repozytoria, ADR, OpenAPI, konfiguracje bez sekretów i raporty. Przygotowanie do wydania nie oznacza automatycznej publikacji.</w:t>
      </w:r>
    </w:p>
    <w:p>
      <w:r>
        <w:rPr>
          <w:b w:val="0"/>
        </w:rPr>
        <w:t>Odbiór: paczka instaluje się z kanału testowego, podstawowe przepływy działają w buildzie release; właściciel ma instrukcję wypuszczenia i wsparcia. Weryfikacja: smoke test wydania oraz zgodność treści sklepu z realnym zakresem bez RCS/iMessage.</w:t>
      </w:r>
    </w:p>
    <w:p>
      <w:pPr>
        <w:pStyle w:val="Heading1"/>
      </w:pPr>
      <w:r>
        <w:rPr>
          <w:b w:val="0"/>
        </w:rPr>
        <w:t>8 Planowanie nakładu i ryzyk</w:t>
      </w:r>
    </w:p>
    <w:p>
      <w:r>
        <w:rPr>
          <w:b w:val="0"/>
        </w:rPr>
        <w:t>Nakłady nie uwzględniają czasu oczekiwania na decyzje, uzyskanie dostępu do konsoli sklepu, weryfikację dostawców, dostarczenie fizycznych kart SIM i formalny przegląd publikacji. Implementacja E2EE, wsparcie Androida poniżej 31 lub nowe reguły Pro wymagają ponownego oszacowania po zamknięciu decyzji. Nie wolno dopisywać ich do istniejącego nakładu bez oceny.</w:t>
      </w:r>
    </w:p>
    <w:p>
      <w:r>
        <w:rPr>
          <w:b w:val="0"/>
        </w:rPr>
        <w:t>Najbardziej wrażliwe zadania to CH003 szkło, CH032 MMS, CH036 harmonogram, CH043 kosz oraz CH046–CH052 backend i bezpieczeństwo HD. Te zadania powinny dostarczać wynik techniczny wcześnie. Nie planować całego zespołu wyłącznie według liczby ekranów; domyślny klient SMS zawiera istotną pracę poza UI.</w:t>
      </w:r>
    </w:p>
    <w:p>
      <w:r>
        <w:rPr>
          <w:b w:val="0"/>
        </w:rPr>
        <w:t xml:space="preserve">Łączny orientacyjny nakład wynosi </w:t>
      </w:r>
      <w:r>
        <w:rPr>
          <w:b/>
        </w:rPr>
        <w:t>155–240 osobodni</w:t>
      </w:r>
      <w:r>
        <w:rPr>
          <w:b w:val="0"/>
        </w:rPr>
        <w:t xml:space="preserve"> dla całego zespołu. Nie jest to 155–240 dni kalendarzowych.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54"/>
        <w:gridCol w:w="3572"/>
        <w:gridCol w:w="3912"/>
      </w:tblGrid>
      <w:tr>
        <w:trPr>
          <w:tblHeader/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9EEF4"/>
          </w:tcPr>
          <w:p>
            <w:pPr>
              <w:keepNext/>
              <w:spacing w:after="0" w:line="250" w:lineRule="auto"/>
            </w:pPr>
            <w:r>
              <w:rPr>
                <w:b/>
                <w:sz w:val="16"/>
              </w:rPr>
              <w:t>Etap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9EEF4"/>
          </w:tcPr>
          <w:p>
            <w:pPr>
              <w:keepNext/>
              <w:spacing w:after="0" w:line="250" w:lineRule="auto"/>
            </w:pPr>
            <w:r>
              <w:rPr>
                <w:b/>
                <w:sz w:val="16"/>
              </w:rPr>
              <w:t>Liczba zadań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  <w:shd w:fill="E9EEF4"/>
          </w:tcPr>
          <w:p>
            <w:pPr>
              <w:keepNext/>
              <w:spacing w:after="0" w:line="250" w:lineRule="auto"/>
            </w:pPr>
            <w:r>
              <w:rPr>
                <w:b/>
                <w:sz w:val="16"/>
              </w:rPr>
              <w:t>Osobodni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M0 Ustalenie podstaw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6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10–17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M1 Wierny interfejs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29–45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M2 Lokalny klient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14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34–53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M3 Funkcje lokalne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27–41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M4 Pełne HD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8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27–41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M5 Odbiór i wydanie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11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keepNext/>
              <w:spacing w:after="0" w:line="250" w:lineRule="auto"/>
            </w:pPr>
            <w:r>
              <w:rPr>
                <w:b w:val="0"/>
                <w:sz w:val="16"/>
              </w:rPr>
              <w:t>28–43</w:t>
            </w:r>
          </w:p>
        </w:tc>
      </w:tr>
      <w:tr>
        <w:trPr>
          <w:cantSplit/>
        </w:trPr>
        <w:tc>
          <w:tcPr>
            <w:tcW w:type="dxa" w:w="2154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Razem</w:t>
            </w:r>
          </w:p>
        </w:tc>
        <w:tc>
          <w:tcPr>
            <w:tcW w:type="dxa" w:w="357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64</w:t>
            </w:r>
          </w:p>
        </w:tc>
        <w:tc>
          <w:tcPr>
            <w:tcW w:type="dxa" w:w="39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  <w:insideH w:val="single" w:sz="5" w:color="D9D9D9"/>
              <w:insideV w:val="single" w:sz="5" w:color="D9D9D9"/>
            </w:tcBorders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 w:line="250" w:lineRule="auto"/>
            </w:pPr>
            <w:r>
              <w:rPr>
                <w:b w:val="0"/>
                <w:sz w:val="16"/>
              </w:rPr>
              <w:t>155–240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r>
        <w:rPr>
          <w:b w:val="0"/>
        </w:rPr>
        <w:t xml:space="preserve">Zestawienie </w:t>
      </w:r>
      <w:r>
        <w:rPr>
          <w:rFonts w:ascii="Courier New" w:hAnsi="Courier New"/>
          <w:sz w:val="16"/>
        </w:rPr>
        <w:t>Chatra_Plan_zadan.json</w:t>
      </w:r>
      <w:r>
        <w:rPr>
          <w:b w:val="0"/>
        </w:rPr>
        <w:t xml:space="preserve"> w pakiecie jest eksportem tego backlogu z tymi samymi ID, zależnościami i zakresami osobodni. Zależności są acykliczne. Szacowanie kalendarza powinno uwzględnić dostępność osób odpowiedzialnych za Androida, backend, UX i QA oraz to, że równoległe zadania mają różne wymagane role.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77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Wersja 1.0   •   29 października 2026   •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000000"/>
        <w:sz w:val="16"/>
      </w:rPr>
      <w:t>CHATRA    Szczegółowy backlog implementacji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40" w:line="240" w:lineRule="auto" w:before="10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6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Szczegółowy backlog implementacji</dc:title>
  <dc:subject>Specyfikacja implementacji Chatra na Androida</dc:subject>
  <dc:creator/>
  <cp:keywords>Chatra Android SMS MMS Liquid Glass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