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ABSTRACT</w:t>
      </w:r>
      <w:r w:rsidR="00DB4DD6">
        <w:rPr>
          <w:rStyle w:val="Strong"/>
          <w:b w:val="0"/>
          <w:bCs w:val="0"/>
          <w:lang w:val="en-GB"/>
        </w:rPr>
        <w:t xml:space="preserve"> (250 words)</w:t>
      </w:r>
    </w:p>
    <w:p w14:paraId="3434D75B" w14:textId="56D065DB" w:rsidR="00A04127" w:rsidRP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%</w:t>
      </w:r>
      <w:r w:rsidR="00E26142">
        <w:rPr>
          <w:rStyle w:val="Strong"/>
          <w:b w:val="0"/>
          <w:bCs w:val="0"/>
          <w:lang w:val="en-GB"/>
        </w:rPr>
        <w:t>-</w:t>
      </w:r>
      <w:r w:rsidR="00B61FA4">
        <w:rPr>
          <w:rStyle w:val="Strong"/>
          <w:b w:val="0"/>
          <w:bCs w:val="0"/>
          <w:lang w:val="en-GB"/>
        </w:rPr>
        <w:t>--</w:t>
      </w:r>
      <w:r>
        <w:rPr>
          <w:rStyle w:val="Strong"/>
          <w:b w:val="0"/>
          <w:bCs w:val="0"/>
          <w:lang w:val="en-GB"/>
        </w:rPr>
        <w:t xml:space="preserve"> </w:t>
      </w:r>
      <w:r w:rsidRPr="00A04127">
        <w:rPr>
          <w:rStyle w:val="Strong"/>
          <w:b w:val="0"/>
          <w:bCs w:val="0"/>
          <w:lang w:val="en-GB"/>
        </w:rPr>
        <w:t>Info about the paper with conclusion</w:t>
      </w:r>
    </w:p>
    <w:p w14:paraId="4B31C6F1" w14:textId="77777777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</w:p>
    <w:p w14:paraId="6BE629A0" w14:textId="30AC6CC5" w:rsidR="006D1D09" w:rsidRDefault="006D1D09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INTRODUCTION</w:t>
      </w:r>
      <w:r w:rsidR="00DB4DD6">
        <w:rPr>
          <w:rStyle w:val="Strong"/>
          <w:b w:val="0"/>
          <w:bCs w:val="0"/>
          <w:lang w:val="en-GB"/>
        </w:rPr>
        <w:t xml:space="preserve"> (</w:t>
      </w:r>
      <w:r w:rsidR="007A2237">
        <w:rPr>
          <w:rStyle w:val="Strong"/>
          <w:b w:val="0"/>
          <w:bCs w:val="0"/>
          <w:lang w:val="en-GB"/>
        </w:rPr>
        <w:t>500</w:t>
      </w:r>
      <w:r w:rsidR="00DB4DD6">
        <w:rPr>
          <w:rStyle w:val="Strong"/>
          <w:b w:val="0"/>
          <w:bCs w:val="0"/>
          <w:lang w:val="en-GB"/>
        </w:rPr>
        <w:t xml:space="preserve"> words)</w:t>
      </w:r>
    </w:p>
    <w:p w14:paraId="31A209E1" w14:textId="5C6E9782" w:rsidR="00A00D2E" w:rsidRDefault="00470B3B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technique which allows computers to </w:t>
      </w:r>
      <w:r w:rsidR="00CE3964">
        <w:rPr>
          <w:rStyle w:val="Strong"/>
          <w:b w:val="0"/>
          <w:bCs w:val="0"/>
          <w:lang w:val="en-GB"/>
        </w:rPr>
        <w:t>obtain</w:t>
      </w:r>
      <w:r w:rsidR="00AB2931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 xml:space="preserve">sentiment </w:t>
      </w:r>
      <w:r w:rsidR="00991D9A">
        <w:rPr>
          <w:rStyle w:val="Strong"/>
          <w:b w:val="0"/>
          <w:bCs w:val="0"/>
          <w:lang w:val="en-GB"/>
        </w:rPr>
        <w:t>(</w:t>
      </w:r>
      <w:r w:rsidR="00B11894">
        <w:rPr>
          <w:rStyle w:val="Strong"/>
          <w:b w:val="0"/>
          <w:bCs w:val="0"/>
          <w:lang w:val="en-GB"/>
        </w:rPr>
        <w:t>attitudes, feelings, emotions</w:t>
      </w:r>
      <w:r w:rsidR="00991D9A">
        <w:rPr>
          <w:rStyle w:val="Strong"/>
          <w:b w:val="0"/>
          <w:bCs w:val="0"/>
          <w:lang w:val="en-GB"/>
        </w:rPr>
        <w:t>)</w:t>
      </w:r>
      <w:r w:rsidR="004C0673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>from human-created text.</w:t>
      </w:r>
      <w:r w:rsidR="00DD1635">
        <w:rPr>
          <w:rStyle w:val="Strong"/>
          <w:b w:val="0"/>
          <w:bCs w:val="0"/>
          <w:lang w:val="en-GB"/>
        </w:rPr>
        <w:t xml:space="preserve"> It is </w:t>
      </w:r>
      <w:r w:rsidR="006E6ED4">
        <w:rPr>
          <w:rStyle w:val="Strong"/>
          <w:b w:val="0"/>
          <w:bCs w:val="0"/>
          <w:lang w:val="en-GB"/>
        </w:rPr>
        <w:t>occasionally</w:t>
      </w:r>
      <w:r w:rsidR="00DD1635">
        <w:rPr>
          <w:rStyle w:val="Strong"/>
          <w:b w:val="0"/>
          <w:bCs w:val="0"/>
          <w:lang w:val="en-GB"/>
        </w:rPr>
        <w:t xml:space="preserve"> referred to as </w:t>
      </w:r>
      <w:r w:rsidR="001D4C1C">
        <w:rPr>
          <w:rStyle w:val="Strong"/>
          <w:b w:val="0"/>
          <w:bCs w:val="0"/>
          <w:lang w:val="en-GB"/>
        </w:rPr>
        <w:t>“opinion mining</w:t>
      </w:r>
      <w:r w:rsidR="00714BF0">
        <w:rPr>
          <w:rStyle w:val="Strong"/>
          <w:b w:val="0"/>
          <w:bCs w:val="0"/>
          <w:lang w:val="en-GB"/>
        </w:rPr>
        <w:t>”,</w:t>
      </w:r>
      <w:r w:rsidR="00A00D2E">
        <w:rPr>
          <w:rStyle w:val="Strong"/>
          <w:b w:val="0"/>
          <w:bCs w:val="0"/>
          <w:lang w:val="en-GB"/>
        </w:rPr>
        <w:t xml:space="preserve"> but some </w:t>
      </w:r>
      <w:r w:rsidR="00757510">
        <w:rPr>
          <w:rStyle w:val="Strong"/>
          <w:b w:val="0"/>
          <w:bCs w:val="0"/>
          <w:lang w:val="en-GB"/>
        </w:rPr>
        <w:t>sources</w:t>
      </w:r>
      <w:r w:rsidR="00A00D2E">
        <w:rPr>
          <w:rStyle w:val="Strong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Default="008953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part of natural language processing </w:t>
      </w:r>
      <w:r w:rsidR="00CE3964">
        <w:rPr>
          <w:rStyle w:val="Strong"/>
          <w:b w:val="0"/>
          <w:bCs w:val="0"/>
          <w:lang w:val="en-GB"/>
        </w:rPr>
        <w:t xml:space="preserve">(NLP) </w:t>
      </w:r>
      <w:r>
        <w:rPr>
          <w:rStyle w:val="Strong"/>
          <w:b w:val="0"/>
          <w:bCs w:val="0"/>
          <w:lang w:val="en-GB"/>
        </w:rPr>
        <w:t>field.</w:t>
      </w:r>
      <w:r w:rsidR="00CE3964">
        <w:rPr>
          <w:rStyle w:val="Strong"/>
          <w:b w:val="0"/>
          <w:bCs w:val="0"/>
          <w:lang w:val="en-GB"/>
        </w:rPr>
        <w:t xml:space="preserve"> NLP aims to allow computers to understand – obtain meaning from </w:t>
      </w:r>
      <w:r w:rsidR="00DA0906">
        <w:rPr>
          <w:rStyle w:val="Strong"/>
          <w:b w:val="0"/>
          <w:bCs w:val="0"/>
          <w:lang w:val="en-GB"/>
        </w:rPr>
        <w:t xml:space="preserve">human </w:t>
      </w:r>
      <w:r w:rsidR="00CE3964">
        <w:rPr>
          <w:rStyle w:val="Strong"/>
          <w:b w:val="0"/>
          <w:bCs w:val="0"/>
          <w:lang w:val="en-GB"/>
        </w:rPr>
        <w:t>text</w:t>
      </w:r>
      <w:r w:rsidR="00635B72">
        <w:rPr>
          <w:rStyle w:val="Strong"/>
          <w:b w:val="0"/>
          <w:bCs w:val="0"/>
          <w:lang w:val="en-GB"/>
        </w:rPr>
        <w:t>/speech</w:t>
      </w:r>
      <w:r w:rsidR="000B41A3">
        <w:rPr>
          <w:rStyle w:val="Strong"/>
          <w:b w:val="0"/>
          <w:bCs w:val="0"/>
          <w:lang w:val="en-GB"/>
        </w:rPr>
        <w:t>,</w:t>
      </w:r>
      <w:r w:rsidR="00AC1F22">
        <w:rPr>
          <w:rStyle w:val="Strong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4EE6376" w:rsidR="00DD1635" w:rsidRDefault="00683E21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Very often a purely objective </w:t>
      </w:r>
      <w:r w:rsidR="00616EA9">
        <w:rPr>
          <w:rStyle w:val="Strong"/>
          <w:b w:val="0"/>
          <w:bCs w:val="0"/>
          <w:lang w:val="en-GB"/>
        </w:rPr>
        <w:t xml:space="preserve">examination </w:t>
      </w:r>
      <w:r w:rsidR="00F860C4">
        <w:rPr>
          <w:rStyle w:val="Strong"/>
          <w:b w:val="0"/>
          <w:bCs w:val="0"/>
          <w:lang w:val="en-GB"/>
        </w:rPr>
        <w:t xml:space="preserve">of human language </w:t>
      </w:r>
      <w:r w:rsidR="00904421">
        <w:rPr>
          <w:rStyle w:val="Strong"/>
          <w:b w:val="0"/>
          <w:bCs w:val="0"/>
          <w:lang w:val="en-GB"/>
        </w:rPr>
        <w:t xml:space="preserve">by a machine </w:t>
      </w:r>
      <w:r w:rsidR="00F860C4">
        <w:rPr>
          <w:rStyle w:val="Strong"/>
          <w:b w:val="0"/>
          <w:bCs w:val="0"/>
          <w:lang w:val="en-GB"/>
        </w:rPr>
        <w:t xml:space="preserve">is not enough to dissect the true </w:t>
      </w:r>
      <w:r w:rsidR="00371DB5">
        <w:rPr>
          <w:rStyle w:val="Strong"/>
          <w:b w:val="0"/>
          <w:bCs w:val="0"/>
          <w:lang w:val="en-GB"/>
        </w:rPr>
        <w:t>context</w:t>
      </w:r>
      <w:r w:rsidR="000E001A">
        <w:rPr>
          <w:rStyle w:val="Strong"/>
          <w:b w:val="0"/>
          <w:bCs w:val="0"/>
          <w:lang w:val="en-GB"/>
        </w:rPr>
        <w:t xml:space="preserve"> behind it.</w:t>
      </w:r>
      <w:r w:rsidR="009634C9">
        <w:rPr>
          <w:rStyle w:val="Strong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>
        <w:rPr>
          <w:rStyle w:val="Strong"/>
          <w:b w:val="0"/>
          <w:bCs w:val="0"/>
          <w:lang w:val="en-GB"/>
        </w:rPr>
        <w:t>On top of that, s</w:t>
      </w:r>
      <w:r w:rsidR="009634C9">
        <w:rPr>
          <w:rStyle w:val="Strong"/>
          <w:b w:val="0"/>
          <w:bCs w:val="0"/>
          <w:lang w:val="en-GB"/>
        </w:rPr>
        <w:t>ometimes</w:t>
      </w:r>
      <w:r w:rsidR="00AD2ABA">
        <w:rPr>
          <w:rStyle w:val="Strong"/>
          <w:b w:val="0"/>
          <w:bCs w:val="0"/>
          <w:lang w:val="en-GB"/>
        </w:rPr>
        <w:t>,</w:t>
      </w:r>
      <w:r w:rsidR="009634C9">
        <w:rPr>
          <w:rStyle w:val="Strong"/>
          <w:b w:val="0"/>
          <w:bCs w:val="0"/>
          <w:lang w:val="en-GB"/>
        </w:rPr>
        <w:t xml:space="preserve"> the emotions </w:t>
      </w:r>
      <w:r w:rsidR="00371DB5">
        <w:rPr>
          <w:rStyle w:val="Strong"/>
          <w:b w:val="0"/>
          <w:bCs w:val="0"/>
          <w:lang w:val="en-GB"/>
        </w:rPr>
        <w:t>expressed</w:t>
      </w:r>
      <w:r w:rsidR="006B2A77">
        <w:rPr>
          <w:rStyle w:val="Strong"/>
          <w:b w:val="0"/>
          <w:bCs w:val="0"/>
          <w:lang w:val="en-GB"/>
        </w:rPr>
        <w:t xml:space="preserve"> (e.g., disappointment, satisfaction)</w:t>
      </w:r>
      <w:r w:rsidR="00371DB5">
        <w:rPr>
          <w:rStyle w:val="Strong"/>
          <w:b w:val="0"/>
          <w:bCs w:val="0"/>
          <w:lang w:val="en-GB"/>
        </w:rPr>
        <w:t xml:space="preserve"> are more valuable than the </w:t>
      </w:r>
      <w:r w:rsidR="00AD2ABA">
        <w:rPr>
          <w:rStyle w:val="Strong"/>
          <w:b w:val="0"/>
          <w:bCs w:val="0"/>
          <w:lang w:val="en-GB"/>
        </w:rPr>
        <w:t>content itself</w:t>
      </w:r>
      <w:r w:rsidR="003001AF">
        <w:rPr>
          <w:rStyle w:val="Strong"/>
          <w:b w:val="0"/>
          <w:bCs w:val="0"/>
          <w:lang w:val="en-GB"/>
        </w:rPr>
        <w:t xml:space="preserve"> and thus, sentiment analysis is not just a </w:t>
      </w:r>
      <w:r w:rsidR="002518C8">
        <w:rPr>
          <w:rStyle w:val="Strong"/>
          <w:b w:val="0"/>
          <w:bCs w:val="0"/>
          <w:lang w:val="en-GB"/>
        </w:rPr>
        <w:t xml:space="preserve">helpful tool </w:t>
      </w:r>
      <w:r w:rsidR="00F876BE">
        <w:rPr>
          <w:rStyle w:val="Strong"/>
          <w:b w:val="0"/>
          <w:bCs w:val="0"/>
          <w:lang w:val="en-GB"/>
        </w:rPr>
        <w:t>for the synthesis of human-language in general but has many application in various fields.</w:t>
      </w:r>
    </w:p>
    <w:p w14:paraId="4124BA5F" w14:textId="3F9FB599" w:rsidR="00F876BE" w:rsidRDefault="00480DF6" w:rsidP="00385EFE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E-commerce and online shopping have become an undisputable part of modern global market</w:t>
      </w:r>
      <w:r w:rsidR="00385EFE">
        <w:rPr>
          <w:rStyle w:val="Strong"/>
          <w:b w:val="0"/>
          <w:bCs w:val="0"/>
          <w:lang w:val="en-GB"/>
        </w:rPr>
        <w:t xml:space="preserve"> – according to </w:t>
      </w:r>
      <w:r w:rsidR="00435735">
        <w:rPr>
          <w:rStyle w:val="Strong"/>
          <w:b w:val="0"/>
          <w:bCs w:val="0"/>
          <w:lang w:val="en-GB"/>
        </w:rPr>
        <w:t>Statista</w:t>
      </w:r>
      <w:r w:rsidR="00FD1376">
        <w:rPr>
          <w:rStyle w:val="Strong"/>
          <w:b w:val="0"/>
          <w:bCs w:val="0"/>
          <w:lang w:val="en-GB"/>
        </w:rPr>
        <w:t xml:space="preserve"> [2]</w:t>
      </w:r>
      <w:r w:rsidR="00385EFE">
        <w:rPr>
          <w:rStyle w:val="Strong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>
        <w:rPr>
          <w:rStyle w:val="Strong"/>
          <w:b w:val="0"/>
          <w:bCs w:val="0"/>
          <w:lang w:val="en-GB"/>
        </w:rPr>
        <w:t>5</w:t>
      </w:r>
      <w:r w:rsidR="00385EFE">
        <w:rPr>
          <w:rStyle w:val="Strong"/>
          <w:b w:val="0"/>
          <w:bCs w:val="0"/>
          <w:lang w:val="en-GB"/>
        </w:rPr>
        <w:t>. The weight of online markets has been even more amplified by the Covid-19 pandemic</w:t>
      </w:r>
      <w:r w:rsidR="00B93D46">
        <w:rPr>
          <w:rStyle w:val="Strong"/>
          <w:b w:val="0"/>
          <w:bCs w:val="0"/>
          <w:lang w:val="en-GB"/>
        </w:rPr>
        <w:t>. Users often decide between products based on their reviews</w:t>
      </w:r>
      <w:r w:rsidR="002F6512">
        <w:rPr>
          <w:rStyle w:val="Strong"/>
          <w:b w:val="0"/>
          <w:bCs w:val="0"/>
          <w:lang w:val="en-GB"/>
        </w:rPr>
        <w:t xml:space="preserve"> or comments/posts on social media or online articles [3]</w:t>
      </w:r>
      <w:r w:rsidR="00FD1376">
        <w:rPr>
          <w:rStyle w:val="Strong"/>
          <w:b w:val="0"/>
          <w:bCs w:val="0"/>
          <w:lang w:val="en-GB"/>
        </w:rPr>
        <w:t>,</w:t>
      </w:r>
      <w:r w:rsidR="002F6512">
        <w:rPr>
          <w:rStyle w:val="Strong"/>
          <w:b w:val="0"/>
          <w:bCs w:val="0"/>
          <w:lang w:val="en-GB"/>
        </w:rPr>
        <w:t xml:space="preserve"> [4].</w:t>
      </w:r>
      <w:r w:rsidR="00A73DA1">
        <w:rPr>
          <w:rStyle w:val="Strong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>
        <w:rPr>
          <w:rStyle w:val="Strong"/>
          <w:b w:val="0"/>
          <w:bCs w:val="0"/>
          <w:lang w:val="en-GB"/>
        </w:rPr>
        <w:t>[3]</w:t>
      </w:r>
      <w:r w:rsidR="00FD1376">
        <w:rPr>
          <w:rStyle w:val="Strong"/>
          <w:b w:val="0"/>
          <w:bCs w:val="0"/>
          <w:lang w:val="en-GB"/>
        </w:rPr>
        <w:t>,</w:t>
      </w:r>
      <w:r w:rsidR="00EB1BC2">
        <w:rPr>
          <w:rStyle w:val="Strong"/>
          <w:b w:val="0"/>
          <w:bCs w:val="0"/>
          <w:lang w:val="en-GB"/>
        </w:rPr>
        <w:t xml:space="preserve"> </w:t>
      </w:r>
      <w:r w:rsidR="00A73DA1">
        <w:rPr>
          <w:rStyle w:val="Strong"/>
          <w:b w:val="0"/>
          <w:bCs w:val="0"/>
          <w:lang w:val="en-GB"/>
        </w:rPr>
        <w:t>[4]</w:t>
      </w:r>
      <w:r w:rsidR="00175C0D">
        <w:rPr>
          <w:rStyle w:val="Strong"/>
          <w:b w:val="0"/>
          <w:bCs w:val="0"/>
          <w:lang w:val="en-GB"/>
        </w:rPr>
        <w:t>, [8]</w:t>
      </w:r>
      <w:r w:rsidR="00EB1BC2">
        <w:rPr>
          <w:rStyle w:val="Strong"/>
          <w:b w:val="0"/>
          <w:bCs w:val="0"/>
          <w:lang w:val="en-GB"/>
        </w:rPr>
        <w:t xml:space="preserve">. </w:t>
      </w:r>
      <w:r w:rsidR="00FD1376">
        <w:rPr>
          <w:rStyle w:val="Strong"/>
          <w:b w:val="0"/>
          <w:bCs w:val="0"/>
          <w:lang w:val="en-GB"/>
        </w:rPr>
        <w:t>Understanding of o</w:t>
      </w:r>
      <w:r w:rsidR="00EB1BC2">
        <w:rPr>
          <w:rStyle w:val="Strong"/>
          <w:b w:val="0"/>
          <w:bCs w:val="0"/>
          <w:lang w:val="en-GB"/>
        </w:rPr>
        <w:t>pinions about products and their features can greatly assist retailers in business decisions</w:t>
      </w:r>
      <w:r w:rsidR="00FD1376">
        <w:rPr>
          <w:rStyle w:val="Strong"/>
          <w:b w:val="0"/>
          <w:bCs w:val="0"/>
          <w:lang w:val="en-GB"/>
        </w:rPr>
        <w:t>.</w:t>
      </w:r>
    </w:p>
    <w:p w14:paraId="11057B52" w14:textId="633353D0" w:rsidR="00766854" w:rsidRDefault="001B0B08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Opinions voiced on social media sites can be used</w:t>
      </w:r>
      <w:r w:rsidR="000D06AA">
        <w:rPr>
          <w:rStyle w:val="Strong"/>
          <w:b w:val="0"/>
          <w:bCs w:val="0"/>
          <w:lang w:val="en-GB"/>
        </w:rPr>
        <w:t xml:space="preserve"> with sentiment analysis</w:t>
      </w:r>
      <w:r>
        <w:rPr>
          <w:rStyle w:val="Strong"/>
          <w:b w:val="0"/>
          <w:bCs w:val="0"/>
          <w:lang w:val="en-GB"/>
        </w:rPr>
        <w:t xml:space="preserve"> in other cases</w:t>
      </w:r>
      <w:r w:rsidR="002608F3">
        <w:rPr>
          <w:rStyle w:val="Strong"/>
          <w:b w:val="0"/>
          <w:bCs w:val="0"/>
          <w:lang w:val="en-GB"/>
        </w:rPr>
        <w:t xml:space="preserve"> too.</w:t>
      </w:r>
      <w:r w:rsidR="00A21AAA">
        <w:rPr>
          <w:rStyle w:val="Strong"/>
          <w:b w:val="0"/>
          <w:bCs w:val="0"/>
          <w:lang w:val="en-GB"/>
        </w:rPr>
        <w:t xml:space="preserve"> </w:t>
      </w:r>
      <w:r w:rsidR="002608F3">
        <w:rPr>
          <w:rStyle w:val="Strong"/>
          <w:b w:val="0"/>
          <w:bCs w:val="0"/>
          <w:lang w:val="en-GB"/>
        </w:rPr>
        <w:t>S</w:t>
      </w:r>
      <w:r w:rsidR="00A21AAA">
        <w:rPr>
          <w:rStyle w:val="Strong"/>
          <w:b w:val="0"/>
          <w:bCs w:val="0"/>
          <w:lang w:val="en-GB"/>
        </w:rPr>
        <w:t>ince</w:t>
      </w:r>
      <w:r w:rsidR="002608F3">
        <w:rPr>
          <w:rStyle w:val="Strong"/>
          <w:b w:val="0"/>
          <w:bCs w:val="0"/>
          <w:lang w:val="en-GB"/>
        </w:rPr>
        <w:t xml:space="preserve"> the</w:t>
      </w:r>
      <w:r w:rsidR="00A21AAA">
        <w:rPr>
          <w:rStyle w:val="Strong"/>
          <w:b w:val="0"/>
          <w:bCs w:val="0"/>
          <w:lang w:val="en-GB"/>
        </w:rPr>
        <w:t xml:space="preserve"> internet has become a major platform for political candidates</w:t>
      </w:r>
      <w:r w:rsidR="002608F3">
        <w:rPr>
          <w:rStyle w:val="Strong"/>
          <w:b w:val="0"/>
          <w:bCs w:val="0"/>
          <w:lang w:val="en-GB"/>
        </w:rPr>
        <w:t>, parties or movements, whose supporters or opponents are willing to openly share their thoughts through social media, sentiment analysis can help to identify potential voters or platforms</w:t>
      </w:r>
      <w:r w:rsidR="00EB5C13">
        <w:rPr>
          <w:rStyle w:val="Strong"/>
          <w:b w:val="0"/>
          <w:bCs w:val="0"/>
          <w:lang w:val="en-GB"/>
        </w:rPr>
        <w:t xml:space="preserve"> or serve as an analysis tool for polls and predictions</w:t>
      </w:r>
      <w:r w:rsidR="000D06AA">
        <w:rPr>
          <w:rStyle w:val="Strong"/>
          <w:b w:val="0"/>
          <w:bCs w:val="0"/>
          <w:lang w:val="en-GB"/>
        </w:rPr>
        <w:t xml:space="preserve"> [3]</w:t>
      </w:r>
      <w:r w:rsidR="00D903FE">
        <w:rPr>
          <w:rStyle w:val="Strong"/>
          <w:b w:val="0"/>
          <w:bCs w:val="0"/>
          <w:lang w:val="en-GB"/>
        </w:rPr>
        <w:t xml:space="preserve"> [8]</w:t>
      </w:r>
      <w:r w:rsidR="00EB5C13">
        <w:rPr>
          <w:rStyle w:val="Strong"/>
          <w:b w:val="0"/>
          <w:bCs w:val="0"/>
          <w:lang w:val="en-GB"/>
        </w:rPr>
        <w:t>.</w:t>
      </w:r>
    </w:p>
    <w:p w14:paraId="16324F76" w14:textId="0E1EE147" w:rsidR="0043426D" w:rsidRDefault="00FD137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>
        <w:rPr>
          <w:rStyle w:val="Strong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>
        <w:rPr>
          <w:rStyle w:val="Strong"/>
          <w:b w:val="0"/>
          <w:bCs w:val="0"/>
          <w:lang w:val="en-GB"/>
        </w:rPr>
        <w:t>of social media users in China.</w:t>
      </w:r>
    </w:p>
    <w:p w14:paraId="51B52AF9" w14:textId="50976F8B" w:rsidR="007A1557" w:rsidRDefault="007A155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Due to its breadth of applications and their </w:t>
      </w:r>
      <w:r w:rsidR="00DF0422">
        <w:rPr>
          <w:rStyle w:val="Strong"/>
          <w:b w:val="0"/>
          <w:bCs w:val="0"/>
          <w:lang w:val="en-GB"/>
        </w:rPr>
        <w:t>significance</w:t>
      </w:r>
      <w:r>
        <w:rPr>
          <w:rStyle w:val="Strong"/>
          <w:b w:val="0"/>
          <w:bCs w:val="0"/>
          <w:lang w:val="en-GB"/>
        </w:rPr>
        <w:t xml:space="preserve">, sentiment analysis is one of the most prominent research areas in machine learning and computer science. </w:t>
      </w:r>
      <w:r w:rsidR="00435735">
        <w:rPr>
          <w:rStyle w:val="Strong"/>
          <w:b w:val="0"/>
          <w:bCs w:val="0"/>
          <w:lang w:val="en-GB"/>
        </w:rPr>
        <w:t>Feldman [3] counts over 700 articles that have been written on the topic and that “hundreds of start-ups are developing sentiment analysis solutions”.</w:t>
      </w:r>
    </w:p>
    <w:p w14:paraId="0222CBAA" w14:textId="1A777034" w:rsidR="00240B75" w:rsidRDefault="00BA1CB4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Sentiment analysis is</w:t>
      </w:r>
      <w:r w:rsidR="00016603">
        <w:rPr>
          <w:rStyle w:val="Strong"/>
          <w:b w:val="0"/>
          <w:bCs w:val="0"/>
          <w:lang w:val="en-GB"/>
        </w:rPr>
        <w:t xml:space="preserve"> regar</w:t>
      </w:r>
      <w:r w:rsidR="00714BF0">
        <w:rPr>
          <w:rStyle w:val="Strong"/>
          <w:b w:val="0"/>
          <w:bCs w:val="0"/>
          <w:lang w:val="en-GB"/>
        </w:rPr>
        <w:t>ded as</w:t>
      </w:r>
      <w:r>
        <w:rPr>
          <w:rStyle w:val="Strong"/>
          <w:b w:val="0"/>
          <w:bCs w:val="0"/>
          <w:lang w:val="en-GB"/>
        </w:rPr>
        <w:t xml:space="preserve"> a classification problem. </w:t>
      </w:r>
      <w:r w:rsidR="00714BF0">
        <w:rPr>
          <w:rStyle w:val="Strong"/>
          <w:b w:val="0"/>
          <w:bCs w:val="0"/>
          <w:lang w:val="en-GB"/>
        </w:rPr>
        <w:t>Three major classification levels are usually categorized in sentiment analysis: document-level, sentence-</w:t>
      </w:r>
      <w:r w:rsidR="007F7723">
        <w:rPr>
          <w:rStyle w:val="Strong"/>
          <w:b w:val="0"/>
          <w:bCs w:val="0"/>
          <w:lang w:val="en-GB"/>
        </w:rPr>
        <w:t>level,</w:t>
      </w:r>
      <w:r w:rsidR="00714BF0">
        <w:rPr>
          <w:rStyle w:val="Strong"/>
          <w:b w:val="0"/>
          <w:bCs w:val="0"/>
          <w:lang w:val="en-GB"/>
        </w:rPr>
        <w:t xml:space="preserve"> and aspect-level.</w:t>
      </w:r>
      <w:r w:rsidR="007A1557">
        <w:rPr>
          <w:rStyle w:val="Strong"/>
          <w:b w:val="0"/>
          <w:bCs w:val="0"/>
          <w:lang w:val="en-GB"/>
        </w:rPr>
        <w:t xml:space="preserve"> Many different sentiment analysis algorithms and enhancements were proposed in the last couple of years [1].</w:t>
      </w:r>
      <w:r w:rsidR="00435735">
        <w:rPr>
          <w:rStyle w:val="Strong"/>
          <w:b w:val="0"/>
          <w:bCs w:val="0"/>
          <w:lang w:val="en-GB"/>
        </w:rPr>
        <w:t xml:space="preserve"> These are divided </w:t>
      </w:r>
      <w:r w:rsidR="00A86480">
        <w:rPr>
          <w:rStyle w:val="Strong"/>
          <w:b w:val="0"/>
          <w:bCs w:val="0"/>
          <w:lang w:val="en-GB"/>
        </w:rPr>
        <w:t>into machine-learning or lexicon-based methods or their combinations. Different approaches and their applications are further described below in section “Literature Review”.</w:t>
      </w:r>
    </w:p>
    <w:p w14:paraId="7764CDDA" w14:textId="77777777" w:rsidR="00240B75" w:rsidRDefault="00240B75" w:rsidP="00DD1635">
      <w:pPr>
        <w:jc w:val="both"/>
        <w:rPr>
          <w:rStyle w:val="Strong"/>
          <w:b w:val="0"/>
          <w:bCs w:val="0"/>
          <w:lang w:val="en-GB"/>
        </w:rPr>
      </w:pPr>
    </w:p>
    <w:p w14:paraId="72DAD40F" w14:textId="50062FCB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</w:p>
    <w:p w14:paraId="186471C4" w14:textId="381E59B9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LITERATURE REVIEW (</w:t>
      </w:r>
      <w:r w:rsidR="007A2237">
        <w:rPr>
          <w:rStyle w:val="Strong"/>
          <w:b w:val="0"/>
          <w:bCs w:val="0"/>
          <w:lang w:val="en-GB"/>
        </w:rPr>
        <w:t>750</w:t>
      </w:r>
      <w:r w:rsidR="005A538A">
        <w:rPr>
          <w:rStyle w:val="Strong"/>
          <w:b w:val="0"/>
          <w:bCs w:val="0"/>
          <w:lang w:val="en-GB"/>
        </w:rPr>
        <w:t xml:space="preserve"> </w:t>
      </w:r>
      <w:r>
        <w:rPr>
          <w:rStyle w:val="Strong"/>
          <w:b w:val="0"/>
          <w:bCs w:val="0"/>
          <w:lang w:val="en-GB"/>
        </w:rPr>
        <w:t>words)</w:t>
      </w:r>
    </w:p>
    <w:p w14:paraId="4BFD6CAC" w14:textId="02D20A1B" w:rsidR="006D713E" w:rsidRDefault="006D713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There are many different techniques (and their combinations) used for </w:t>
      </w:r>
      <w:r w:rsidR="003224BE">
        <w:rPr>
          <w:rStyle w:val="Strong"/>
          <w:b w:val="0"/>
          <w:bCs w:val="0"/>
          <w:lang w:val="en-GB"/>
        </w:rPr>
        <w:t xml:space="preserve">different </w:t>
      </w:r>
      <w:r>
        <w:rPr>
          <w:rStyle w:val="Strong"/>
          <w:b w:val="0"/>
          <w:bCs w:val="0"/>
          <w:lang w:val="en-GB"/>
        </w:rPr>
        <w:t>problems in sentiment analysis.</w:t>
      </w:r>
      <w:r w:rsidR="003F0CF5">
        <w:rPr>
          <w:rStyle w:val="Strong"/>
          <w:b w:val="0"/>
          <w:bCs w:val="0"/>
          <w:lang w:val="en-GB"/>
        </w:rPr>
        <w:t xml:space="preserve"> Medhat et al [1] </w:t>
      </w:r>
      <w:r w:rsidR="00862F61">
        <w:rPr>
          <w:rStyle w:val="Strong"/>
          <w:b w:val="0"/>
          <w:bCs w:val="0"/>
          <w:lang w:val="en-GB"/>
        </w:rPr>
        <w:t xml:space="preserve">and Prabowo and Thelwall [6] </w:t>
      </w:r>
      <w:r w:rsidR="003F0CF5">
        <w:rPr>
          <w:rStyle w:val="Strong"/>
          <w:b w:val="0"/>
          <w:bCs w:val="0"/>
          <w:lang w:val="en-GB"/>
        </w:rPr>
        <w:t xml:space="preserve">have collected a survey of many diverse </w:t>
      </w:r>
      <w:r w:rsidR="00862F61">
        <w:rPr>
          <w:rStyle w:val="Strong"/>
          <w:b w:val="0"/>
          <w:bCs w:val="0"/>
          <w:lang w:val="en-GB"/>
        </w:rPr>
        <w:t>models</w:t>
      </w:r>
      <w:r w:rsidR="003F0CF5">
        <w:rPr>
          <w:rStyle w:val="Strong"/>
          <w:b w:val="0"/>
          <w:bCs w:val="0"/>
          <w:lang w:val="en-GB"/>
        </w:rPr>
        <w:t xml:space="preserve">, </w:t>
      </w:r>
      <w:r w:rsidR="0087620C">
        <w:rPr>
          <w:rStyle w:val="Strong"/>
          <w:b w:val="0"/>
          <w:bCs w:val="0"/>
          <w:lang w:val="en-GB"/>
        </w:rPr>
        <w:t xml:space="preserve">their training data sets and use cases; Zhang et al [5] </w:t>
      </w:r>
      <w:r w:rsidR="00862F61">
        <w:rPr>
          <w:rStyle w:val="Strong"/>
          <w:b w:val="0"/>
          <w:bCs w:val="0"/>
          <w:lang w:val="en-GB"/>
        </w:rPr>
        <w:t>have described several deep learning algorithms applicable for sentiment analysis; some more sentiment analysis tools and techniques can be also found in [</w:t>
      </w:r>
      <w:r w:rsidR="0070292C">
        <w:rPr>
          <w:rStyle w:val="Strong"/>
          <w:b w:val="0"/>
          <w:bCs w:val="0"/>
          <w:lang w:val="en-GB"/>
        </w:rPr>
        <w:t>7</w:t>
      </w:r>
      <w:r w:rsidR="00862F61">
        <w:rPr>
          <w:rStyle w:val="Strong"/>
          <w:b w:val="0"/>
          <w:bCs w:val="0"/>
          <w:lang w:val="en-GB"/>
        </w:rPr>
        <w:t>]</w:t>
      </w:r>
      <w:r w:rsidR="00CB5D52">
        <w:rPr>
          <w:rStyle w:val="Strong"/>
          <w:b w:val="0"/>
          <w:bCs w:val="0"/>
          <w:lang w:val="en-GB"/>
        </w:rPr>
        <w:t xml:space="preserve"> and [8]</w:t>
      </w:r>
      <w:r w:rsidR="00862F61">
        <w:rPr>
          <w:rStyle w:val="Strong"/>
          <w:b w:val="0"/>
          <w:bCs w:val="0"/>
          <w:lang w:val="en-GB"/>
        </w:rPr>
        <w:t>.</w:t>
      </w:r>
    </w:p>
    <w:p w14:paraId="086C66CA" w14:textId="4A63E539" w:rsidR="006D713E" w:rsidRDefault="0070292C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Due to its nature, sentiment analysis algorithms differ in various ways. Even the classification itself can be either binary – negative and positive</w:t>
      </w:r>
      <w:r w:rsidR="00143803">
        <w:rPr>
          <w:rStyle w:val="Strong"/>
          <w:b w:val="0"/>
          <w:bCs w:val="0"/>
          <w:lang w:val="en-GB"/>
        </w:rPr>
        <w:t xml:space="preserve"> (and neutral in some cases), or a scale - from negative</w:t>
      </w:r>
      <w:r w:rsidR="000D50BE">
        <w:rPr>
          <w:rStyle w:val="Strong"/>
          <w:b w:val="0"/>
          <w:bCs w:val="0"/>
          <w:lang w:val="en-GB"/>
        </w:rPr>
        <w:t xml:space="preserve"> value</w:t>
      </w:r>
      <w:r w:rsidR="00143803">
        <w:rPr>
          <w:rStyle w:val="Strong"/>
          <w:b w:val="0"/>
          <w:bCs w:val="0"/>
          <w:lang w:val="en-GB"/>
        </w:rPr>
        <w:t xml:space="preserve"> to positive </w:t>
      </w:r>
      <w:r w:rsidR="000D50BE">
        <w:rPr>
          <w:rStyle w:val="Strong"/>
          <w:b w:val="0"/>
          <w:bCs w:val="0"/>
          <w:lang w:val="en-GB"/>
        </w:rPr>
        <w:t xml:space="preserve">value </w:t>
      </w:r>
      <w:r w:rsidR="00143803">
        <w:rPr>
          <w:rStyle w:val="Strong"/>
          <w:b w:val="0"/>
          <w:bCs w:val="0"/>
          <w:lang w:val="en-GB"/>
        </w:rPr>
        <w:t>(in percentage for example).</w:t>
      </w:r>
      <w:r w:rsidR="00944DE4">
        <w:rPr>
          <w:rStyle w:val="Strong"/>
          <w:b w:val="0"/>
          <w:bCs w:val="0"/>
          <w:lang w:val="en-GB"/>
        </w:rPr>
        <w:t xml:space="preserve"> </w:t>
      </w:r>
      <w:r w:rsidR="00FD4F05">
        <w:rPr>
          <w:rStyle w:val="Strong"/>
          <w:b w:val="0"/>
          <w:bCs w:val="0"/>
          <w:lang w:val="en-GB"/>
        </w:rPr>
        <w:t>Moreover,</w:t>
      </w:r>
      <w:r w:rsidR="00944DE4">
        <w:rPr>
          <w:rStyle w:val="Strong"/>
          <w:b w:val="0"/>
          <w:bCs w:val="0"/>
          <w:lang w:val="en-GB"/>
        </w:rPr>
        <w:t xml:space="preserve"> this scale can be divided in</w:t>
      </w:r>
      <w:r w:rsidR="00FA3FB5">
        <w:rPr>
          <w:rStyle w:val="Strong"/>
          <w:b w:val="0"/>
          <w:bCs w:val="0"/>
          <w:lang w:val="en-GB"/>
        </w:rPr>
        <w:t xml:space="preserve">to different </w:t>
      </w:r>
      <w:r w:rsidR="000D50BE">
        <w:rPr>
          <w:rStyle w:val="Strong"/>
          <w:b w:val="0"/>
          <w:bCs w:val="0"/>
          <w:lang w:val="en-GB"/>
        </w:rPr>
        <w:t>number</w:t>
      </w:r>
      <w:r w:rsidR="00FA3FB5">
        <w:rPr>
          <w:rStyle w:val="Strong"/>
          <w:b w:val="0"/>
          <w:bCs w:val="0"/>
          <w:lang w:val="en-GB"/>
        </w:rPr>
        <w:t xml:space="preserve"> of points, for example a model by Pang and Lee noted in [6, Table 2] assigns sentiments using</w:t>
      </w:r>
      <w:r w:rsidR="004711F7">
        <w:rPr>
          <w:rStyle w:val="Strong"/>
          <w:b w:val="0"/>
          <w:bCs w:val="0"/>
          <w:lang w:val="en-GB"/>
        </w:rPr>
        <w:t xml:space="preserve"> a</w:t>
      </w:r>
      <w:r w:rsidR="00FA3FB5">
        <w:rPr>
          <w:rStyle w:val="Strong"/>
          <w:b w:val="0"/>
          <w:bCs w:val="0"/>
          <w:lang w:val="en-GB"/>
        </w:rPr>
        <w:t xml:space="preserve"> </w:t>
      </w:r>
      <w:r w:rsidR="000D50BE">
        <w:rPr>
          <w:rStyle w:val="Strong"/>
          <w:b w:val="0"/>
          <w:bCs w:val="0"/>
          <w:lang w:val="en-GB"/>
        </w:rPr>
        <w:t>3- or 4-point</w:t>
      </w:r>
      <w:r w:rsidR="00FA3FB5">
        <w:rPr>
          <w:rStyle w:val="Strong"/>
          <w:b w:val="0"/>
          <w:bCs w:val="0"/>
          <w:lang w:val="en-GB"/>
        </w:rPr>
        <w:t xml:space="preserve"> scale.</w:t>
      </w:r>
    </w:p>
    <w:p w14:paraId="29795E20" w14:textId="77777777" w:rsidR="0070292C" w:rsidRDefault="0070292C" w:rsidP="00DD1635">
      <w:pPr>
        <w:jc w:val="both"/>
        <w:rPr>
          <w:rStyle w:val="Strong"/>
          <w:b w:val="0"/>
          <w:bCs w:val="0"/>
          <w:lang w:val="en-GB"/>
        </w:rPr>
      </w:pPr>
    </w:p>
    <w:p w14:paraId="25390ED8" w14:textId="543ECDDD" w:rsidR="00A1485A" w:rsidRDefault="00A1485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Document, Sentence and Aspect Level</w:t>
      </w:r>
    </w:p>
    <w:p w14:paraId="47F4E389" w14:textId="567EB68B" w:rsidR="00A1485A" w:rsidRDefault="00D534EF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As mentioned above, sentiment analysis is divided into three main classification levels. Document-level sentiment analysis aims to classify (assign negative/positive sentiment</w:t>
      </w:r>
      <w:r w:rsidR="00675C27">
        <w:rPr>
          <w:rStyle w:val="Strong"/>
          <w:b w:val="0"/>
          <w:bCs w:val="0"/>
          <w:lang w:val="en-GB"/>
        </w:rPr>
        <w:t xml:space="preserve"> to</w:t>
      </w:r>
      <w:r>
        <w:rPr>
          <w:rStyle w:val="Strong"/>
          <w:b w:val="0"/>
          <w:bCs w:val="0"/>
          <w:lang w:val="en-GB"/>
        </w:rPr>
        <w:t>) a whole document</w:t>
      </w:r>
      <w:r w:rsidR="00564985">
        <w:rPr>
          <w:rStyle w:val="Strong"/>
          <w:b w:val="0"/>
          <w:bCs w:val="0"/>
          <w:lang w:val="en-GB"/>
        </w:rPr>
        <w:t>. Sentence-level sentiment analysis focuses only on the sentiment of a sentence or a small portion of text. Aspect-level sentiment analysis tries to also differentiate between different aspects and the sentiments expressed regarding them. An example sentence for aspect-level sentiment analysis from [1]: “The voice quality of this phone is not good, but the b</w:t>
      </w:r>
      <w:r w:rsidR="00ED1999">
        <w:rPr>
          <w:rStyle w:val="Strong"/>
          <w:b w:val="0"/>
          <w:bCs w:val="0"/>
          <w:lang w:val="en-GB"/>
        </w:rPr>
        <w:t>a</w:t>
      </w:r>
      <w:r w:rsidR="00564985">
        <w:rPr>
          <w:rStyle w:val="Strong"/>
          <w:b w:val="0"/>
          <w:bCs w:val="0"/>
          <w:lang w:val="en-GB"/>
        </w:rPr>
        <w:t>ttery life is long</w:t>
      </w:r>
      <w:r w:rsidR="00CA01EF">
        <w:rPr>
          <w:rStyle w:val="Strong"/>
          <w:b w:val="0"/>
          <w:bCs w:val="0"/>
          <w:lang w:val="en-GB"/>
        </w:rPr>
        <w:t>”.</w:t>
      </w:r>
    </w:p>
    <w:p w14:paraId="562DE031" w14:textId="2E93F201" w:rsidR="008864F8" w:rsidRDefault="008864F8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Since </w:t>
      </w:r>
      <w:r w:rsidR="00707882">
        <w:rPr>
          <w:rStyle w:val="Strong"/>
          <w:b w:val="0"/>
          <w:bCs w:val="0"/>
          <w:lang w:val="en-GB"/>
        </w:rPr>
        <w:t xml:space="preserve">document- and sentence-level sentiment analysis do not differentiate between aspects included in them, they may often not provide the necessary details </w:t>
      </w:r>
      <w:r w:rsidR="00707882">
        <w:rPr>
          <w:rStyle w:val="Strong"/>
          <w:b w:val="0"/>
          <w:bCs w:val="0"/>
          <w:lang w:val="en-GB"/>
        </w:rPr>
        <w:t>[1]</w:t>
      </w:r>
      <w:r w:rsidR="00707882">
        <w:rPr>
          <w:rStyle w:val="Strong"/>
          <w:b w:val="0"/>
          <w:bCs w:val="0"/>
          <w:lang w:val="en-GB"/>
        </w:rPr>
        <w:t xml:space="preserve">. This is the main reason for why aspect-level sentiment analysis </w:t>
      </w:r>
      <w:r w:rsidR="00CB5D52">
        <w:rPr>
          <w:rStyle w:val="Strong"/>
          <w:b w:val="0"/>
          <w:bCs w:val="0"/>
          <w:lang w:val="en-GB"/>
        </w:rPr>
        <w:t>may be</w:t>
      </w:r>
      <w:r w:rsidR="00707882">
        <w:rPr>
          <w:rStyle w:val="Strong"/>
          <w:b w:val="0"/>
          <w:bCs w:val="0"/>
          <w:lang w:val="en-GB"/>
        </w:rPr>
        <w:t xml:space="preserve"> used</w:t>
      </w:r>
      <w:r w:rsidR="00CB5D52">
        <w:rPr>
          <w:rStyle w:val="Strong"/>
          <w:b w:val="0"/>
          <w:bCs w:val="0"/>
          <w:lang w:val="en-GB"/>
        </w:rPr>
        <w:t xml:space="preserve"> over document- and sentence-level</w:t>
      </w:r>
      <w:r w:rsidR="00707882">
        <w:rPr>
          <w:rStyle w:val="Strong"/>
          <w:b w:val="0"/>
          <w:bCs w:val="0"/>
          <w:lang w:val="en-GB"/>
        </w:rPr>
        <w:t xml:space="preserve"> </w:t>
      </w:r>
      <w:r w:rsidR="00CB5D52">
        <w:rPr>
          <w:rStyle w:val="Strong"/>
          <w:b w:val="0"/>
          <w:bCs w:val="0"/>
          <w:lang w:val="en-GB"/>
        </w:rPr>
        <w:t xml:space="preserve">sentiment analysis </w:t>
      </w:r>
      <w:r w:rsidR="00707882">
        <w:rPr>
          <w:rStyle w:val="Strong"/>
          <w:b w:val="0"/>
          <w:bCs w:val="0"/>
          <w:lang w:val="en-GB"/>
        </w:rPr>
        <w:t>despite being</w:t>
      </w:r>
      <w:r w:rsidR="00CB5D52">
        <w:rPr>
          <w:rStyle w:val="Strong"/>
          <w:b w:val="0"/>
          <w:bCs w:val="0"/>
          <w:lang w:val="en-GB"/>
        </w:rPr>
        <w:t xml:space="preserve"> generally</w:t>
      </w:r>
      <w:r w:rsidR="00707882">
        <w:rPr>
          <w:rStyle w:val="Strong"/>
          <w:b w:val="0"/>
          <w:bCs w:val="0"/>
          <w:lang w:val="en-GB"/>
        </w:rPr>
        <w:t xml:space="preserve"> more difficult.</w:t>
      </w:r>
    </w:p>
    <w:p w14:paraId="78C7A319" w14:textId="3403BE46" w:rsidR="00A1485A" w:rsidRDefault="00A1485A" w:rsidP="00DD1635">
      <w:pPr>
        <w:jc w:val="both"/>
        <w:rPr>
          <w:rStyle w:val="Strong"/>
          <w:b w:val="0"/>
          <w:bCs w:val="0"/>
          <w:lang w:val="en-GB"/>
        </w:rPr>
      </w:pPr>
    </w:p>
    <w:p w14:paraId="0EA761D8" w14:textId="15734531" w:rsidR="003223E5" w:rsidRDefault="001A0524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and Lexicon-Based Approach</w:t>
      </w:r>
    </w:p>
    <w:p w14:paraId="02322439" w14:textId="295DE0FC" w:rsidR="001A0524" w:rsidRDefault="00D903F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Approaches to sentiment analysis include machine learning and lexicon-based algorithms. </w:t>
      </w:r>
      <w:r w:rsidR="00BD6082">
        <w:rPr>
          <w:rStyle w:val="Strong"/>
          <w:b w:val="0"/>
          <w:bCs w:val="0"/>
          <w:lang w:val="en-GB"/>
        </w:rPr>
        <w:t xml:space="preserve">Machine learning approaches tend to be more accurate, however they require a training phase which must be conducted before they can be utilized [8]. Lexicon-base approaches, on the other hand, do not have any such limitations and are thus </w:t>
      </w:r>
      <w:r w:rsidR="00003FFC">
        <w:rPr>
          <w:rStyle w:val="Strong"/>
          <w:b w:val="0"/>
          <w:bCs w:val="0"/>
          <w:lang w:val="en-GB"/>
        </w:rPr>
        <w:t>more widely utilized by the marketing research community [8].</w:t>
      </w:r>
      <w:r w:rsidR="00AA60DE">
        <w:rPr>
          <w:rStyle w:val="Strong"/>
          <w:b w:val="0"/>
          <w:bCs w:val="0"/>
          <w:lang w:val="en-GB"/>
        </w:rPr>
        <w:t xml:space="preserve"> Machine learning approaches can be then further divided into supervised and unsupervised learning, lexicon-based approaches into dictionary- and corpus-based [1].</w:t>
      </w:r>
      <w:r w:rsidR="001D2B4E">
        <w:rPr>
          <w:rStyle w:val="Strong"/>
          <w:b w:val="0"/>
          <w:bCs w:val="0"/>
          <w:lang w:val="en-GB"/>
        </w:rPr>
        <w:t xml:space="preserve"> Hybrids and combinations of both approaches</w:t>
      </w:r>
      <w:r w:rsidR="004C7D16">
        <w:rPr>
          <w:rStyle w:val="Strong"/>
          <w:b w:val="0"/>
          <w:bCs w:val="0"/>
          <w:lang w:val="en-GB"/>
        </w:rPr>
        <w:t xml:space="preserve"> can be also used in some cases [6], [8].</w:t>
      </w:r>
    </w:p>
    <w:p w14:paraId="27E8CCA6" w14:textId="28FFD16D" w:rsidR="00921E3F" w:rsidRDefault="00921E3F" w:rsidP="00DD1635">
      <w:pPr>
        <w:jc w:val="both"/>
        <w:rPr>
          <w:rStyle w:val="Strong"/>
          <w:b w:val="0"/>
          <w:bCs w:val="0"/>
          <w:lang w:val="en-GB"/>
        </w:rPr>
      </w:pPr>
    </w:p>
    <w:p w14:paraId="79120342" w14:textId="77777777" w:rsidR="00921E3F" w:rsidRDefault="00921E3F" w:rsidP="00DD1635">
      <w:pPr>
        <w:jc w:val="both"/>
        <w:rPr>
          <w:rStyle w:val="Strong"/>
          <w:b w:val="0"/>
          <w:bCs w:val="0"/>
          <w:lang w:val="en-GB"/>
        </w:rPr>
      </w:pPr>
    </w:p>
    <w:p w14:paraId="7CB47718" w14:textId="77777777" w:rsidR="00ED1999" w:rsidRDefault="00ED1999" w:rsidP="00DD1635">
      <w:pPr>
        <w:jc w:val="both"/>
        <w:rPr>
          <w:rStyle w:val="Strong"/>
          <w:b w:val="0"/>
          <w:bCs w:val="0"/>
          <w:lang w:val="en-GB"/>
        </w:rPr>
      </w:pPr>
    </w:p>
    <w:p w14:paraId="3EB781A2" w14:textId="77777777" w:rsidR="00A1485A" w:rsidRDefault="00A1485A" w:rsidP="00DD1635">
      <w:pPr>
        <w:jc w:val="both"/>
        <w:rPr>
          <w:rStyle w:val="Strong"/>
          <w:b w:val="0"/>
          <w:bCs w:val="0"/>
          <w:lang w:val="en-GB"/>
        </w:rPr>
      </w:pPr>
    </w:p>
    <w:p w14:paraId="7F64D0AA" w14:textId="1DC8E2F5" w:rsidR="00B63685" w:rsidRDefault="00B6368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Further SA description</w:t>
      </w:r>
    </w:p>
    <w:p w14:paraId="67F9B701" w14:textId="385F1B06" w:rsidR="002C35BF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vs lexicon approach</w:t>
      </w:r>
    </w:p>
    <w:p w14:paraId="339C83EE" w14:textId="6FE5128C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Which algs are used and for which tasks</w:t>
      </w:r>
    </w:p>
    <w:p w14:paraId="4205690A" w14:textId="27B77F40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Alg description?</w:t>
      </w:r>
      <w:r w:rsidR="00C73E61">
        <w:rPr>
          <w:rStyle w:val="Strong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Which data was used</w:t>
      </w:r>
    </w:p>
    <w:p w14:paraId="65A150C5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677869B" w14:textId="6DCB2B1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02FF568A" w14:textId="3D4B5E7A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AI EXPERIMENTS</w:t>
      </w:r>
    </w:p>
    <w:p w14:paraId="4679DF35" w14:textId="3FEBCD0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What is matlab</w:t>
      </w:r>
    </w:p>
    <w:p w14:paraId="3EC2E00E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How was it used</w:t>
      </w:r>
    </w:p>
    <w:p w14:paraId="674A118F" w14:textId="70BFF624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Ml methods (confusion matrix)</w:t>
      </w:r>
    </w:p>
    <w:p w14:paraId="0F7442C5" w14:textId="051A916F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Algs decriptions</w:t>
      </w:r>
    </w:p>
    <w:p w14:paraId="688E8E09" w14:textId="459991B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2F770C2B" w14:textId="77777777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</w:p>
    <w:p w14:paraId="7130B1EF" w14:textId="3ECFFC0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RESULT ANALYSIS</w:t>
      </w:r>
    </w:p>
    <w:p w14:paraId="4C0530C6" w14:textId="17C62FAE" w:rsidR="00813BDE" w:rsidRDefault="00C932D0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Idk wtf</w:t>
      </w:r>
    </w:p>
    <w:p w14:paraId="32ECA244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FCBC1FF" w14:textId="2B3935F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CONCLUSION AND FUTURE WORK</w:t>
      </w:r>
    </w:p>
    <w:p w14:paraId="4CD8D7F1" w14:textId="291FF184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9811D7C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77FAD03" w14:textId="2BB976CE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REFERENCES</w:t>
      </w:r>
    </w:p>
    <w:p w14:paraId="60D52405" w14:textId="2D7CED31" w:rsidR="00FB210E" w:rsidRPr="00FA20B3" w:rsidRDefault="004E56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[1] </w:t>
      </w:r>
      <w:r w:rsidR="00FB210E" w:rsidRPr="00FB210E">
        <w:rPr>
          <w:rStyle w:val="Strong"/>
          <w:b w:val="0"/>
          <w:bCs w:val="0"/>
          <w:lang w:val="en-GB"/>
        </w:rPr>
        <w:t>Medhat</w:t>
      </w:r>
      <w:r w:rsidR="00FB210E">
        <w:rPr>
          <w:rStyle w:val="Strong"/>
          <w:b w:val="0"/>
          <w:bCs w:val="0"/>
          <w:lang w:val="en-GB"/>
        </w:rPr>
        <w:t xml:space="preserve"> W. </w:t>
      </w:r>
      <w:r w:rsidR="00FB210E" w:rsidRPr="00FB210E">
        <w:rPr>
          <w:rStyle w:val="Strong"/>
          <w:b w:val="0"/>
          <w:bCs w:val="0"/>
          <w:i/>
          <w:iCs/>
          <w:lang w:val="en-GB"/>
        </w:rPr>
        <w:t>et al</w:t>
      </w:r>
      <w:r w:rsidR="00FA20B3">
        <w:rPr>
          <w:rStyle w:val="Strong"/>
          <w:b w:val="0"/>
          <w:bCs w:val="0"/>
          <w:i/>
          <w:iCs/>
          <w:lang w:val="en-GB"/>
        </w:rPr>
        <w:t>.</w:t>
      </w:r>
      <w:r w:rsidR="00FB210E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 xml:space="preserve"> “</w:t>
      </w:r>
      <w:r w:rsidR="00FA20B3" w:rsidRPr="00FA20B3">
        <w:rPr>
          <w:rStyle w:val="Strong"/>
          <w:b w:val="0"/>
          <w:bCs w:val="0"/>
          <w:lang w:val="en-GB"/>
        </w:rPr>
        <w:t>Sentiment analysis algorithms and applications: A survey</w:t>
      </w:r>
      <w:r w:rsidR="00757510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>”</w:t>
      </w:r>
      <w:r w:rsidR="00FA20B3" w:rsidRPr="00FA20B3">
        <w:rPr>
          <w:rStyle w:val="Strong"/>
          <w:b w:val="0"/>
          <w:bCs w:val="0"/>
          <w:lang w:val="en-GB"/>
        </w:rPr>
        <w:t xml:space="preserve"> </w:t>
      </w:r>
      <w:r w:rsidR="00FA20B3" w:rsidRPr="00FA20B3">
        <w:rPr>
          <w:rStyle w:val="Strong"/>
          <w:b w:val="0"/>
          <w:bCs w:val="0"/>
          <w:i/>
          <w:iCs/>
          <w:lang w:val="en-GB"/>
        </w:rPr>
        <w:t>Ain Shams Engineering Journal</w:t>
      </w:r>
      <w:r w:rsidR="00FA20B3">
        <w:rPr>
          <w:rStyle w:val="Strong"/>
          <w:b w:val="0"/>
          <w:bCs w:val="0"/>
          <w:lang w:val="en-GB"/>
        </w:rPr>
        <w:t xml:space="preserve">, vol. </w:t>
      </w:r>
      <w:r w:rsidR="00EC66AF">
        <w:rPr>
          <w:rStyle w:val="Strong"/>
          <w:b w:val="0"/>
          <w:bCs w:val="0"/>
          <w:lang w:val="en-GB"/>
        </w:rPr>
        <w:t>5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no</w:t>
      </w:r>
      <w:r w:rsidR="00FA20B3">
        <w:rPr>
          <w:rStyle w:val="Strong"/>
          <w:b w:val="0"/>
          <w:bCs w:val="0"/>
          <w:lang w:val="en-GB"/>
        </w:rPr>
        <w:t xml:space="preserve">. </w:t>
      </w:r>
      <w:r w:rsidR="00EC66AF">
        <w:rPr>
          <w:rStyle w:val="Strong"/>
          <w:b w:val="0"/>
          <w:bCs w:val="0"/>
          <w:lang w:val="en-GB"/>
        </w:rPr>
        <w:t>4</w:t>
      </w:r>
      <w:r w:rsidR="00FA20B3">
        <w:rPr>
          <w:rStyle w:val="Strong"/>
          <w:b w:val="0"/>
          <w:bCs w:val="0"/>
          <w:lang w:val="en-GB"/>
        </w:rPr>
        <w:t xml:space="preserve">, pp. </w:t>
      </w:r>
      <w:r w:rsidR="00EC66AF">
        <w:rPr>
          <w:rStyle w:val="Strong"/>
          <w:b w:val="0"/>
          <w:bCs w:val="0"/>
          <w:lang w:val="en-GB"/>
        </w:rPr>
        <w:t>1093</w:t>
      </w:r>
      <w:r w:rsidR="00FA20B3">
        <w:rPr>
          <w:rStyle w:val="Strong"/>
          <w:b w:val="0"/>
          <w:bCs w:val="0"/>
          <w:lang w:val="en-GB"/>
        </w:rPr>
        <w:t>-</w:t>
      </w:r>
      <w:r w:rsidR="00EC66AF">
        <w:rPr>
          <w:rStyle w:val="Strong"/>
          <w:b w:val="0"/>
          <w:bCs w:val="0"/>
          <w:lang w:val="en-GB"/>
        </w:rPr>
        <w:t>1113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Dec</w:t>
      </w:r>
      <w:r w:rsidR="00A91E98">
        <w:rPr>
          <w:rStyle w:val="Strong"/>
          <w:b w:val="0"/>
          <w:bCs w:val="0"/>
          <w:lang w:val="en-GB"/>
        </w:rPr>
        <w:t>.</w:t>
      </w:r>
      <w:r w:rsidR="00FA20B3">
        <w:rPr>
          <w:rStyle w:val="Strong"/>
          <w:b w:val="0"/>
          <w:bCs w:val="0"/>
          <w:lang w:val="en-GB"/>
        </w:rPr>
        <w:t xml:space="preserve"> </w:t>
      </w:r>
      <w:r w:rsidR="00EC66AF">
        <w:rPr>
          <w:rStyle w:val="Strong"/>
          <w:b w:val="0"/>
          <w:bCs w:val="0"/>
          <w:lang w:val="en-GB"/>
        </w:rPr>
        <w:t>2014</w:t>
      </w:r>
      <w:r w:rsidR="00A91E98">
        <w:rPr>
          <w:rStyle w:val="Strong"/>
          <w:b w:val="0"/>
          <w:bCs w:val="0"/>
          <w:lang w:val="en-GB"/>
        </w:rPr>
        <w:t>.</w:t>
      </w:r>
    </w:p>
    <w:p w14:paraId="37740142" w14:textId="5E4E1B95" w:rsidR="00FB210E" w:rsidRDefault="00480DF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[2] Coppola D., </w:t>
      </w:r>
      <w:r w:rsidRPr="00480DF6">
        <w:rPr>
          <w:rStyle w:val="Strong"/>
          <w:b w:val="0"/>
          <w:bCs w:val="0"/>
          <w:i/>
          <w:iCs/>
          <w:lang w:val="en-GB"/>
        </w:rPr>
        <w:t>E-commerce worldwide – statistics &amp; facts</w:t>
      </w:r>
      <w:r>
        <w:rPr>
          <w:rStyle w:val="Strong"/>
          <w:b w:val="0"/>
          <w:bCs w:val="0"/>
          <w:lang w:val="en-GB"/>
        </w:rPr>
        <w:t xml:space="preserve">, Statista, Feb. 2022. Accessed on May. X, 2022. [Online]. Available: </w:t>
      </w:r>
      <w:r w:rsidRPr="00480DF6">
        <w:rPr>
          <w:rStyle w:val="Strong"/>
          <w:b w:val="0"/>
          <w:bCs w:val="0"/>
          <w:lang w:val="en-GB"/>
        </w:rPr>
        <w:t>https://www.statista.com/topics/871/online-shopping/#topicHeader__wrapper</w:t>
      </w:r>
      <w:r w:rsidR="002F6512">
        <w:rPr>
          <w:rStyle w:val="Strong"/>
          <w:b w:val="0"/>
          <w:bCs w:val="0"/>
          <w:lang w:val="en-GB"/>
        </w:rPr>
        <w:t>.</w:t>
      </w:r>
    </w:p>
    <w:p w14:paraId="3EF5A51E" w14:textId="18CCC5C9" w:rsidR="00FB210E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[3] Feldman R., “Techniques and Applications for Sentiment Analysis</w:t>
      </w:r>
      <w:r w:rsidR="0087620C">
        <w:rPr>
          <w:rStyle w:val="Strong"/>
          <w:b w:val="0"/>
          <w:bCs w:val="0"/>
          <w:lang w:val="en-GB"/>
        </w:rPr>
        <w:t>,</w:t>
      </w:r>
      <w:r>
        <w:rPr>
          <w:rStyle w:val="Strong"/>
          <w:b w:val="0"/>
          <w:bCs w:val="0"/>
          <w:lang w:val="en-GB"/>
        </w:rPr>
        <w:t xml:space="preserve">” </w:t>
      </w:r>
      <w:r w:rsidRPr="002F6512">
        <w:rPr>
          <w:rStyle w:val="Strong"/>
          <w:b w:val="0"/>
          <w:bCs w:val="0"/>
          <w:i/>
          <w:iCs/>
          <w:lang w:val="en-GB"/>
        </w:rPr>
        <w:t>Communications of the ACM</w:t>
      </w:r>
      <w:r>
        <w:rPr>
          <w:rStyle w:val="Strong"/>
          <w:b w:val="0"/>
          <w:bCs w:val="0"/>
          <w:lang w:val="en-GB"/>
        </w:rPr>
        <w:t>, vol. 56, no. 4, pp. 82-89, Apr. 2013.</w:t>
      </w:r>
    </w:p>
    <w:p w14:paraId="2A5FFC10" w14:textId="74D9826F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lastRenderedPageBreak/>
        <w:t>[4]</w:t>
      </w:r>
      <w:r w:rsidR="00F94DDF">
        <w:rPr>
          <w:rStyle w:val="Strong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>
        <w:rPr>
          <w:rStyle w:val="Strong"/>
          <w:b w:val="0"/>
          <w:bCs w:val="0"/>
          <w:lang w:val="en-GB"/>
        </w:rPr>
        <w:t>,</w:t>
      </w:r>
      <w:r w:rsidR="00F94DDF">
        <w:rPr>
          <w:rStyle w:val="Strong"/>
          <w:b w:val="0"/>
          <w:bCs w:val="0"/>
          <w:lang w:val="en-GB"/>
        </w:rPr>
        <w:t>” in Natural Language Processing and Text Mining. London</w:t>
      </w:r>
      <w:r w:rsidR="0093565B">
        <w:rPr>
          <w:rStyle w:val="Strong"/>
          <w:b w:val="0"/>
          <w:bCs w:val="0"/>
          <w:lang w:val="en-GB"/>
        </w:rPr>
        <w:t>, The United Kingdom of Great Britain and Northern Ireland</w:t>
      </w:r>
      <w:r w:rsidR="00F94DDF">
        <w:rPr>
          <w:rStyle w:val="Strong"/>
          <w:b w:val="0"/>
          <w:bCs w:val="0"/>
          <w:lang w:val="en-GB"/>
        </w:rPr>
        <w:t>: Springer, 2007</w:t>
      </w:r>
      <w:r w:rsidR="0093565B">
        <w:rPr>
          <w:rStyle w:val="Strong"/>
          <w:b w:val="0"/>
          <w:bCs w:val="0"/>
          <w:lang w:val="en-GB"/>
        </w:rPr>
        <w:t>, ch. 2, pp. 9-28.</w:t>
      </w:r>
      <w:r w:rsidR="00F94DDF">
        <w:rPr>
          <w:rStyle w:val="Strong"/>
          <w:b w:val="0"/>
          <w:bCs w:val="0"/>
          <w:lang w:val="en-GB"/>
        </w:rPr>
        <w:t xml:space="preserve"> </w:t>
      </w:r>
    </w:p>
    <w:p w14:paraId="12387AD4" w14:textId="6F361671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[5]</w:t>
      </w:r>
      <w:r w:rsidR="0087620C">
        <w:rPr>
          <w:rStyle w:val="Strong"/>
          <w:b w:val="0"/>
          <w:bCs w:val="0"/>
          <w:lang w:val="en-GB"/>
        </w:rPr>
        <w:t xml:space="preserve"> Zhang L. </w:t>
      </w:r>
      <w:r w:rsidR="0087620C" w:rsidRPr="0087620C">
        <w:rPr>
          <w:rStyle w:val="Strong"/>
          <w:b w:val="0"/>
          <w:bCs w:val="0"/>
          <w:i/>
          <w:iCs/>
          <w:lang w:val="en-GB"/>
        </w:rPr>
        <w:t>et al</w:t>
      </w:r>
      <w:r w:rsidR="0087620C">
        <w:rPr>
          <w:rStyle w:val="Strong"/>
          <w:b w:val="0"/>
          <w:bCs w:val="0"/>
          <w:lang w:val="en-GB"/>
        </w:rPr>
        <w:t xml:space="preserve">, “Deep learning for sentiment analysis: A survey,” </w:t>
      </w:r>
      <w:r w:rsidR="0087620C" w:rsidRPr="0087620C">
        <w:rPr>
          <w:rStyle w:val="Strong"/>
          <w:b w:val="0"/>
          <w:bCs w:val="0"/>
          <w:i/>
          <w:iCs/>
          <w:lang w:val="en-GB"/>
        </w:rPr>
        <w:t>WIREs Data Mining and Knowledge Discovery</w:t>
      </w:r>
      <w:r w:rsidR="0087620C">
        <w:rPr>
          <w:rStyle w:val="Strong"/>
          <w:b w:val="0"/>
          <w:bCs w:val="0"/>
          <w:lang w:val="en-GB"/>
        </w:rPr>
        <w:t>, vol. 8, no. 4, Mar. 2018.</w:t>
      </w:r>
    </w:p>
    <w:p w14:paraId="0907E491" w14:textId="18A5D0F2" w:rsidR="00236D89" w:rsidRDefault="00236D89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[6] Rudy P. and Thelwall M., “Sentiment analysis: A combined approach,” </w:t>
      </w:r>
      <w:r w:rsidRPr="00236D89">
        <w:rPr>
          <w:rStyle w:val="Strong"/>
          <w:b w:val="0"/>
          <w:bCs w:val="0"/>
          <w:i/>
          <w:iCs/>
          <w:lang w:val="en-GB"/>
        </w:rPr>
        <w:t>Journal of Informetrics</w:t>
      </w:r>
      <w:r>
        <w:rPr>
          <w:rStyle w:val="Strong"/>
          <w:b w:val="0"/>
          <w:bCs w:val="0"/>
          <w:lang w:val="en-GB"/>
        </w:rPr>
        <w:t>, vol. 3, no. 3</w:t>
      </w:r>
      <w:r w:rsidR="00516886">
        <w:rPr>
          <w:rStyle w:val="Strong"/>
          <w:b w:val="0"/>
          <w:bCs w:val="0"/>
          <w:lang w:val="en-GB"/>
        </w:rPr>
        <w:t>, pp. 143-157</w:t>
      </w:r>
      <w:r>
        <w:rPr>
          <w:rStyle w:val="Strong"/>
          <w:b w:val="0"/>
          <w:bCs w:val="0"/>
          <w:lang w:val="en-GB"/>
        </w:rPr>
        <w:t>, Apr. 2009.</w:t>
      </w:r>
    </w:p>
    <w:p w14:paraId="6DA98C68" w14:textId="6D068054" w:rsidR="00810637" w:rsidRDefault="0081063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[7] Ahmad M. </w:t>
      </w:r>
      <w:r w:rsidRPr="00810637">
        <w:rPr>
          <w:rStyle w:val="Strong"/>
          <w:b w:val="0"/>
          <w:bCs w:val="0"/>
          <w:i/>
          <w:iCs/>
          <w:lang w:val="en-GB"/>
        </w:rPr>
        <w:t>et al</w:t>
      </w:r>
      <w:r>
        <w:rPr>
          <w:rStyle w:val="Strong"/>
          <w:b w:val="0"/>
          <w:bCs w:val="0"/>
          <w:lang w:val="en-GB"/>
        </w:rPr>
        <w:t>, “Machine Learning Techniques for Sentiment Analysis: A review,” International Journal of Multidisciplinary Sciences and Engineering, vol. 8, no. 3, pp. 27-32, Apr. 2017.</w:t>
      </w:r>
    </w:p>
    <w:p w14:paraId="2D75F6E0" w14:textId="08D4C6E9" w:rsidR="00175C0D" w:rsidRDefault="00175C0D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[8] Dhaoui Ch. </w:t>
      </w:r>
      <w:r>
        <w:rPr>
          <w:rStyle w:val="Strong"/>
          <w:b w:val="0"/>
          <w:bCs w:val="0"/>
          <w:i/>
          <w:iCs/>
          <w:lang w:val="en-GB"/>
        </w:rPr>
        <w:t>e</w:t>
      </w:r>
      <w:r w:rsidRPr="00175C0D">
        <w:rPr>
          <w:rStyle w:val="Strong"/>
          <w:b w:val="0"/>
          <w:bCs w:val="0"/>
          <w:i/>
          <w:iCs/>
          <w:lang w:val="en-GB"/>
        </w:rPr>
        <w:t>t al</w:t>
      </w:r>
      <w:r>
        <w:rPr>
          <w:rStyle w:val="Strong"/>
          <w:b w:val="0"/>
          <w:bCs w:val="0"/>
          <w:lang w:val="en-GB"/>
        </w:rPr>
        <w:t xml:space="preserve">, “Social media sentiment analysis: lexicon versus machine learning,” </w:t>
      </w:r>
      <w:r w:rsidRPr="00175C0D">
        <w:rPr>
          <w:rStyle w:val="Strong"/>
          <w:b w:val="0"/>
          <w:bCs w:val="0"/>
          <w:i/>
          <w:iCs/>
          <w:lang w:val="en-GB"/>
        </w:rPr>
        <w:t>Journal of Consumer Marketing</w:t>
      </w:r>
      <w:r>
        <w:rPr>
          <w:rStyle w:val="Strong"/>
          <w:b w:val="0"/>
          <w:bCs w:val="0"/>
          <w:lang w:val="en-GB"/>
        </w:rPr>
        <w:t>, vol. 34, no. 6, pp. 480-488, Sep. 2017.</w:t>
      </w:r>
    </w:p>
    <w:p w14:paraId="19648240" w14:textId="25D799EA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[10] Wang X. </w:t>
      </w:r>
      <w:r w:rsidRPr="00240B75">
        <w:rPr>
          <w:rStyle w:val="Strong"/>
          <w:b w:val="0"/>
          <w:bCs w:val="0"/>
          <w:i/>
          <w:iCs/>
          <w:lang w:val="en-GB"/>
        </w:rPr>
        <w:t>et al</w:t>
      </w:r>
      <w:r>
        <w:rPr>
          <w:rStyle w:val="Strong"/>
          <w:b w:val="0"/>
          <w:bCs w:val="0"/>
          <w:lang w:val="en-GB"/>
        </w:rPr>
        <w:t>, “</w:t>
      </w:r>
      <w:r>
        <w:t>A Depression Detection Model Based on Sentiment Analysis in Micro-blog Social Network</w:t>
      </w:r>
      <w:r w:rsidR="004666A3">
        <w:t xml:space="preserve">,” presented at Pacific-Asia Conference on Knowledge Discovery and Data Mining, Heidelberg, Berlin: Springer, </w:t>
      </w:r>
      <w:r w:rsidR="00810637">
        <w:t xml:space="preserve">pp. 201-213, </w:t>
      </w:r>
      <w:r w:rsidR="004666A3">
        <w:t>2013.</w:t>
      </w:r>
    </w:p>
    <w:p w14:paraId="66B69BFC" w14:textId="068B080A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1EC013EB" w14:textId="49C8DF42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3A29CC5B" w14:textId="77777777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050F7B41" w14:textId="786111D2" w:rsidR="004E563A" w:rsidRPr="006D1D09" w:rsidRDefault="00FB210E" w:rsidP="00DD1635">
      <w:pPr>
        <w:jc w:val="both"/>
        <w:rPr>
          <w:rStyle w:val="Strong"/>
          <w:b w:val="0"/>
          <w:bCs w:val="0"/>
          <w:lang w:val="en-GB"/>
        </w:rPr>
      </w:pPr>
      <w:r w:rsidRPr="00FB210E">
        <w:rPr>
          <w:rStyle w:val="Strong"/>
          <w:b w:val="0"/>
          <w:bCs w:val="0"/>
          <w:lang w:val="en-GB"/>
        </w:rPr>
        <w:t>https://www.sciencedirect.com/science/article/pii/S2090447914000550</w:t>
      </w:r>
    </w:p>
    <w:sectPr w:rsidR="004E563A" w:rsidRPr="006D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03FFC"/>
    <w:rsid w:val="00016603"/>
    <w:rsid w:val="00022931"/>
    <w:rsid w:val="000B41A3"/>
    <w:rsid w:val="000D06AA"/>
    <w:rsid w:val="000D50BE"/>
    <w:rsid w:val="000E001A"/>
    <w:rsid w:val="00126130"/>
    <w:rsid w:val="00143803"/>
    <w:rsid w:val="00175C0D"/>
    <w:rsid w:val="001A0524"/>
    <w:rsid w:val="001B0B08"/>
    <w:rsid w:val="001D2B4E"/>
    <w:rsid w:val="001D4C1C"/>
    <w:rsid w:val="001F4162"/>
    <w:rsid w:val="00236D89"/>
    <w:rsid w:val="00240B75"/>
    <w:rsid w:val="002518C8"/>
    <w:rsid w:val="002608F3"/>
    <w:rsid w:val="002C35BF"/>
    <w:rsid w:val="002F6512"/>
    <w:rsid w:val="003001AF"/>
    <w:rsid w:val="00302BB5"/>
    <w:rsid w:val="003223E5"/>
    <w:rsid w:val="003224BE"/>
    <w:rsid w:val="00371DB5"/>
    <w:rsid w:val="00385EFE"/>
    <w:rsid w:val="003F0CF5"/>
    <w:rsid w:val="0043426D"/>
    <w:rsid w:val="00435735"/>
    <w:rsid w:val="004666A3"/>
    <w:rsid w:val="00470B3B"/>
    <w:rsid w:val="004711F7"/>
    <w:rsid w:val="0047759C"/>
    <w:rsid w:val="00480DF6"/>
    <w:rsid w:val="004C0673"/>
    <w:rsid w:val="004C7D16"/>
    <w:rsid w:val="004E563A"/>
    <w:rsid w:val="00516886"/>
    <w:rsid w:val="00564985"/>
    <w:rsid w:val="005A538A"/>
    <w:rsid w:val="00616EA9"/>
    <w:rsid w:val="00635B72"/>
    <w:rsid w:val="00667435"/>
    <w:rsid w:val="00675C27"/>
    <w:rsid w:val="00683E21"/>
    <w:rsid w:val="00694980"/>
    <w:rsid w:val="006B2A77"/>
    <w:rsid w:val="006D1D09"/>
    <w:rsid w:val="006D713E"/>
    <w:rsid w:val="006E6ED4"/>
    <w:rsid w:val="0070292C"/>
    <w:rsid w:val="00707882"/>
    <w:rsid w:val="00714BF0"/>
    <w:rsid w:val="00757510"/>
    <w:rsid w:val="00766854"/>
    <w:rsid w:val="007A1557"/>
    <w:rsid w:val="007A2237"/>
    <w:rsid w:val="007F7723"/>
    <w:rsid w:val="00810637"/>
    <w:rsid w:val="00813BDE"/>
    <w:rsid w:val="00862F61"/>
    <w:rsid w:val="0087620C"/>
    <w:rsid w:val="008864F8"/>
    <w:rsid w:val="0089533A"/>
    <w:rsid w:val="00904421"/>
    <w:rsid w:val="00921E3F"/>
    <w:rsid w:val="0093565B"/>
    <w:rsid w:val="00944DE4"/>
    <w:rsid w:val="009634C9"/>
    <w:rsid w:val="00991D9A"/>
    <w:rsid w:val="00A00D2E"/>
    <w:rsid w:val="00A04127"/>
    <w:rsid w:val="00A07364"/>
    <w:rsid w:val="00A1485A"/>
    <w:rsid w:val="00A21AAA"/>
    <w:rsid w:val="00A73DA1"/>
    <w:rsid w:val="00A86480"/>
    <w:rsid w:val="00A91E98"/>
    <w:rsid w:val="00AA60DE"/>
    <w:rsid w:val="00AB2931"/>
    <w:rsid w:val="00AC1F22"/>
    <w:rsid w:val="00AD2ABA"/>
    <w:rsid w:val="00B11894"/>
    <w:rsid w:val="00B567DD"/>
    <w:rsid w:val="00B61FA4"/>
    <w:rsid w:val="00B63685"/>
    <w:rsid w:val="00B93D46"/>
    <w:rsid w:val="00BA1CB4"/>
    <w:rsid w:val="00BD6082"/>
    <w:rsid w:val="00C01E49"/>
    <w:rsid w:val="00C73E61"/>
    <w:rsid w:val="00C932D0"/>
    <w:rsid w:val="00CA01EF"/>
    <w:rsid w:val="00CB5D52"/>
    <w:rsid w:val="00CE3964"/>
    <w:rsid w:val="00D534EF"/>
    <w:rsid w:val="00D903FE"/>
    <w:rsid w:val="00DA0906"/>
    <w:rsid w:val="00DB4DD6"/>
    <w:rsid w:val="00DD1635"/>
    <w:rsid w:val="00DD3F56"/>
    <w:rsid w:val="00DF0422"/>
    <w:rsid w:val="00E01905"/>
    <w:rsid w:val="00E26142"/>
    <w:rsid w:val="00EB1BC2"/>
    <w:rsid w:val="00EB5C13"/>
    <w:rsid w:val="00EC66AF"/>
    <w:rsid w:val="00ED1999"/>
    <w:rsid w:val="00ED2A5C"/>
    <w:rsid w:val="00F860C4"/>
    <w:rsid w:val="00F876BE"/>
    <w:rsid w:val="00F94DDF"/>
    <w:rsid w:val="00FA20B3"/>
    <w:rsid w:val="00FA3FB5"/>
    <w:rsid w:val="00FB210E"/>
    <w:rsid w:val="00FD1376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61</cp:revision>
  <dcterms:created xsi:type="dcterms:W3CDTF">2022-04-05T18:03:00Z</dcterms:created>
  <dcterms:modified xsi:type="dcterms:W3CDTF">2022-04-20T14:01:00Z</dcterms:modified>
</cp:coreProperties>
</file>