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9000" w14:textId="00923C8F" w:rsidR="00A04127" w:rsidRDefault="00A04127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ABSTRACT</w:t>
      </w:r>
      <w:r w:rsidR="00DB4DD6">
        <w:rPr>
          <w:rStyle w:val="Strong"/>
          <w:b w:val="0"/>
          <w:bCs w:val="0"/>
          <w:lang w:val="en-GB"/>
        </w:rPr>
        <w:t xml:space="preserve"> (250 words)</w:t>
      </w:r>
    </w:p>
    <w:p w14:paraId="3434D75B" w14:textId="56D065DB" w:rsidR="00A04127" w:rsidRPr="00A04127" w:rsidRDefault="00A04127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%</w:t>
      </w:r>
      <w:r w:rsidR="00E26142">
        <w:rPr>
          <w:rStyle w:val="Strong"/>
          <w:b w:val="0"/>
          <w:bCs w:val="0"/>
          <w:lang w:val="en-GB"/>
        </w:rPr>
        <w:t>-</w:t>
      </w:r>
      <w:r w:rsidR="00B61FA4">
        <w:rPr>
          <w:rStyle w:val="Strong"/>
          <w:b w:val="0"/>
          <w:bCs w:val="0"/>
          <w:lang w:val="en-GB"/>
        </w:rPr>
        <w:t>--</w:t>
      </w:r>
      <w:r>
        <w:rPr>
          <w:rStyle w:val="Strong"/>
          <w:b w:val="0"/>
          <w:bCs w:val="0"/>
          <w:lang w:val="en-GB"/>
        </w:rPr>
        <w:t xml:space="preserve"> </w:t>
      </w:r>
      <w:r w:rsidRPr="00A04127">
        <w:rPr>
          <w:rStyle w:val="Strong"/>
          <w:b w:val="0"/>
          <w:bCs w:val="0"/>
          <w:lang w:val="en-GB"/>
        </w:rPr>
        <w:t>Info about the paper with conclusion</w:t>
      </w:r>
    </w:p>
    <w:p w14:paraId="4B31C6F1" w14:textId="77777777" w:rsidR="00A04127" w:rsidRDefault="00A04127" w:rsidP="00DD1635">
      <w:pPr>
        <w:jc w:val="both"/>
        <w:rPr>
          <w:rStyle w:val="Strong"/>
          <w:b w:val="0"/>
          <w:bCs w:val="0"/>
          <w:lang w:val="en-GB"/>
        </w:rPr>
      </w:pPr>
    </w:p>
    <w:p w14:paraId="6BE629A0" w14:textId="30AC6CC5" w:rsidR="006D1D09" w:rsidRDefault="006D1D09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INTRODUCTION</w:t>
      </w:r>
      <w:r w:rsidR="00DB4DD6">
        <w:rPr>
          <w:rStyle w:val="Strong"/>
          <w:b w:val="0"/>
          <w:bCs w:val="0"/>
          <w:lang w:val="en-GB"/>
        </w:rPr>
        <w:t xml:space="preserve"> (</w:t>
      </w:r>
      <w:r w:rsidR="007A2237">
        <w:rPr>
          <w:rStyle w:val="Strong"/>
          <w:b w:val="0"/>
          <w:bCs w:val="0"/>
          <w:lang w:val="en-GB"/>
        </w:rPr>
        <w:t>500</w:t>
      </w:r>
      <w:r w:rsidR="00DB4DD6">
        <w:rPr>
          <w:rStyle w:val="Strong"/>
          <w:b w:val="0"/>
          <w:bCs w:val="0"/>
          <w:lang w:val="en-GB"/>
        </w:rPr>
        <w:t xml:space="preserve"> words)</w:t>
      </w:r>
    </w:p>
    <w:p w14:paraId="31A209E1" w14:textId="7B35E0CF" w:rsidR="00A00D2E" w:rsidRDefault="00470B3B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Sentiment analysis is a technique which allows computers to </w:t>
      </w:r>
      <w:r w:rsidR="00CE3964">
        <w:rPr>
          <w:rStyle w:val="Strong"/>
          <w:b w:val="0"/>
          <w:bCs w:val="0"/>
          <w:lang w:val="en-GB"/>
        </w:rPr>
        <w:t>obtain</w:t>
      </w:r>
      <w:r w:rsidR="00AB2931">
        <w:rPr>
          <w:rStyle w:val="Strong"/>
          <w:b w:val="0"/>
          <w:bCs w:val="0"/>
          <w:lang w:val="en-GB"/>
        </w:rPr>
        <w:t xml:space="preserve"> </w:t>
      </w:r>
      <w:r w:rsidR="00B11894">
        <w:rPr>
          <w:rStyle w:val="Strong"/>
          <w:b w:val="0"/>
          <w:bCs w:val="0"/>
          <w:lang w:val="en-GB"/>
        </w:rPr>
        <w:t xml:space="preserve">sentiment </w:t>
      </w:r>
      <w:r w:rsidR="00991D9A">
        <w:rPr>
          <w:rStyle w:val="Strong"/>
          <w:b w:val="0"/>
          <w:bCs w:val="0"/>
          <w:lang w:val="en-GB"/>
        </w:rPr>
        <w:t>(</w:t>
      </w:r>
      <w:r w:rsidR="00B11894">
        <w:rPr>
          <w:rStyle w:val="Strong"/>
          <w:b w:val="0"/>
          <w:bCs w:val="0"/>
          <w:lang w:val="en-GB"/>
        </w:rPr>
        <w:t>attitudes, feelings, emotions</w:t>
      </w:r>
      <w:r w:rsidR="00991D9A">
        <w:rPr>
          <w:rStyle w:val="Strong"/>
          <w:b w:val="0"/>
          <w:bCs w:val="0"/>
          <w:lang w:val="en-GB"/>
        </w:rPr>
        <w:t>)</w:t>
      </w:r>
      <w:r w:rsidR="004C0673">
        <w:rPr>
          <w:rStyle w:val="Strong"/>
          <w:b w:val="0"/>
          <w:bCs w:val="0"/>
          <w:lang w:val="en-GB"/>
        </w:rPr>
        <w:t xml:space="preserve"> </w:t>
      </w:r>
      <w:r w:rsidR="00B11894">
        <w:rPr>
          <w:rStyle w:val="Strong"/>
          <w:b w:val="0"/>
          <w:bCs w:val="0"/>
          <w:lang w:val="en-GB"/>
        </w:rPr>
        <w:t>from human-created text.</w:t>
      </w:r>
      <w:r w:rsidR="00DD1635">
        <w:rPr>
          <w:rStyle w:val="Strong"/>
          <w:b w:val="0"/>
          <w:bCs w:val="0"/>
          <w:lang w:val="en-GB"/>
        </w:rPr>
        <w:t xml:space="preserve"> It is </w:t>
      </w:r>
      <w:r w:rsidR="006E6ED4">
        <w:rPr>
          <w:rStyle w:val="Strong"/>
          <w:b w:val="0"/>
          <w:bCs w:val="0"/>
          <w:lang w:val="en-GB"/>
        </w:rPr>
        <w:t>occasionally</w:t>
      </w:r>
      <w:r w:rsidR="00DD1635">
        <w:rPr>
          <w:rStyle w:val="Strong"/>
          <w:b w:val="0"/>
          <w:bCs w:val="0"/>
          <w:lang w:val="en-GB"/>
        </w:rPr>
        <w:t xml:space="preserve"> referred to as </w:t>
      </w:r>
      <w:r w:rsidR="001D4C1C">
        <w:rPr>
          <w:rStyle w:val="Strong"/>
          <w:b w:val="0"/>
          <w:bCs w:val="0"/>
          <w:lang w:val="en-GB"/>
        </w:rPr>
        <w:t>“opinion mining”</w:t>
      </w:r>
      <w:r w:rsidR="00A00D2E">
        <w:rPr>
          <w:rStyle w:val="Strong"/>
          <w:b w:val="0"/>
          <w:bCs w:val="0"/>
          <w:lang w:val="en-GB"/>
        </w:rPr>
        <w:t xml:space="preserve">, but some </w:t>
      </w:r>
      <w:r w:rsidR="00757510">
        <w:rPr>
          <w:rStyle w:val="Strong"/>
          <w:b w:val="0"/>
          <w:bCs w:val="0"/>
          <w:lang w:val="en-GB"/>
        </w:rPr>
        <w:t>sources</w:t>
      </w:r>
      <w:r w:rsidR="00A00D2E">
        <w:rPr>
          <w:rStyle w:val="Strong"/>
          <w:b w:val="0"/>
          <w:bCs w:val="0"/>
          <w:lang w:val="en-GB"/>
        </w:rPr>
        <w:t xml:space="preserve"> differentiate between the two terms [1].</w:t>
      </w:r>
    </w:p>
    <w:p w14:paraId="351E35AE" w14:textId="0675B234" w:rsidR="00A00D2E" w:rsidRDefault="0089533A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Sentiment analysis is a part of natural language processing </w:t>
      </w:r>
      <w:r w:rsidR="00CE3964">
        <w:rPr>
          <w:rStyle w:val="Strong"/>
          <w:b w:val="0"/>
          <w:bCs w:val="0"/>
          <w:lang w:val="en-GB"/>
        </w:rPr>
        <w:t xml:space="preserve">(NLP) </w:t>
      </w:r>
      <w:r>
        <w:rPr>
          <w:rStyle w:val="Strong"/>
          <w:b w:val="0"/>
          <w:bCs w:val="0"/>
          <w:lang w:val="en-GB"/>
        </w:rPr>
        <w:t>field.</w:t>
      </w:r>
      <w:r w:rsidR="00CE3964">
        <w:rPr>
          <w:rStyle w:val="Strong"/>
          <w:b w:val="0"/>
          <w:bCs w:val="0"/>
          <w:lang w:val="en-GB"/>
        </w:rPr>
        <w:t xml:space="preserve"> NLP aims to allow computers to understand – obtain meaning from </w:t>
      </w:r>
      <w:r w:rsidR="00DA0906">
        <w:rPr>
          <w:rStyle w:val="Strong"/>
          <w:b w:val="0"/>
          <w:bCs w:val="0"/>
          <w:lang w:val="en-GB"/>
        </w:rPr>
        <w:t>human</w:t>
      </w:r>
      <w:r w:rsidR="00DA0906">
        <w:rPr>
          <w:rStyle w:val="Strong"/>
          <w:b w:val="0"/>
          <w:bCs w:val="0"/>
          <w:lang w:val="en-GB"/>
        </w:rPr>
        <w:t xml:space="preserve"> </w:t>
      </w:r>
      <w:r w:rsidR="00CE3964">
        <w:rPr>
          <w:rStyle w:val="Strong"/>
          <w:b w:val="0"/>
          <w:bCs w:val="0"/>
          <w:lang w:val="en-GB"/>
        </w:rPr>
        <w:t>text</w:t>
      </w:r>
      <w:r w:rsidR="00635B72">
        <w:rPr>
          <w:rStyle w:val="Strong"/>
          <w:b w:val="0"/>
          <w:bCs w:val="0"/>
          <w:lang w:val="en-GB"/>
        </w:rPr>
        <w:t>/speech</w:t>
      </w:r>
      <w:r w:rsidR="000B41A3">
        <w:rPr>
          <w:rStyle w:val="Strong"/>
          <w:b w:val="0"/>
          <w:bCs w:val="0"/>
          <w:lang w:val="en-GB"/>
        </w:rPr>
        <w:t>,</w:t>
      </w:r>
      <w:r w:rsidR="00AC1F22">
        <w:rPr>
          <w:rStyle w:val="Strong"/>
          <w:b w:val="0"/>
          <w:bCs w:val="0"/>
          <w:lang w:val="en-GB"/>
        </w:rPr>
        <w:t xml:space="preserve"> or produce content related to human language and written word.</w:t>
      </w:r>
    </w:p>
    <w:p w14:paraId="4F335C58" w14:textId="54EE6376" w:rsidR="00DD1635" w:rsidRDefault="00683E21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Very often a purely objective </w:t>
      </w:r>
      <w:r w:rsidR="00616EA9">
        <w:rPr>
          <w:rStyle w:val="Strong"/>
          <w:b w:val="0"/>
          <w:bCs w:val="0"/>
          <w:lang w:val="en-GB"/>
        </w:rPr>
        <w:t xml:space="preserve">examination </w:t>
      </w:r>
      <w:r w:rsidR="00F860C4">
        <w:rPr>
          <w:rStyle w:val="Strong"/>
          <w:b w:val="0"/>
          <w:bCs w:val="0"/>
          <w:lang w:val="en-GB"/>
        </w:rPr>
        <w:t xml:space="preserve">of human language </w:t>
      </w:r>
      <w:r w:rsidR="00904421">
        <w:rPr>
          <w:rStyle w:val="Strong"/>
          <w:b w:val="0"/>
          <w:bCs w:val="0"/>
          <w:lang w:val="en-GB"/>
        </w:rPr>
        <w:t xml:space="preserve">by a machine </w:t>
      </w:r>
      <w:r w:rsidR="00F860C4">
        <w:rPr>
          <w:rStyle w:val="Strong"/>
          <w:b w:val="0"/>
          <w:bCs w:val="0"/>
          <w:lang w:val="en-GB"/>
        </w:rPr>
        <w:t xml:space="preserve">is not enough to dissect the true </w:t>
      </w:r>
      <w:r w:rsidR="00371DB5">
        <w:rPr>
          <w:rStyle w:val="Strong"/>
          <w:b w:val="0"/>
          <w:bCs w:val="0"/>
          <w:lang w:val="en-GB"/>
        </w:rPr>
        <w:t>context</w:t>
      </w:r>
      <w:r w:rsidR="000E001A">
        <w:rPr>
          <w:rStyle w:val="Strong"/>
          <w:b w:val="0"/>
          <w:bCs w:val="0"/>
          <w:lang w:val="en-GB"/>
        </w:rPr>
        <w:t xml:space="preserve"> behind it.</w:t>
      </w:r>
      <w:r w:rsidR="009634C9">
        <w:rPr>
          <w:rStyle w:val="Strong"/>
          <w:b w:val="0"/>
          <w:bCs w:val="0"/>
          <w:lang w:val="en-GB"/>
        </w:rPr>
        <w:t xml:space="preserve"> Similar sentences can have different, even opposite, meanings depending on the way they are phrased (e.g., sarcasm). </w:t>
      </w:r>
      <w:r w:rsidR="00DD3F56">
        <w:rPr>
          <w:rStyle w:val="Strong"/>
          <w:b w:val="0"/>
          <w:bCs w:val="0"/>
          <w:lang w:val="en-GB"/>
        </w:rPr>
        <w:t>On top of that, s</w:t>
      </w:r>
      <w:r w:rsidR="009634C9">
        <w:rPr>
          <w:rStyle w:val="Strong"/>
          <w:b w:val="0"/>
          <w:bCs w:val="0"/>
          <w:lang w:val="en-GB"/>
        </w:rPr>
        <w:t>ometimes</w:t>
      </w:r>
      <w:r w:rsidR="00AD2ABA">
        <w:rPr>
          <w:rStyle w:val="Strong"/>
          <w:b w:val="0"/>
          <w:bCs w:val="0"/>
          <w:lang w:val="en-GB"/>
        </w:rPr>
        <w:t>,</w:t>
      </w:r>
      <w:r w:rsidR="009634C9">
        <w:rPr>
          <w:rStyle w:val="Strong"/>
          <w:b w:val="0"/>
          <w:bCs w:val="0"/>
          <w:lang w:val="en-GB"/>
        </w:rPr>
        <w:t xml:space="preserve"> the emotions </w:t>
      </w:r>
      <w:r w:rsidR="00371DB5">
        <w:rPr>
          <w:rStyle w:val="Strong"/>
          <w:b w:val="0"/>
          <w:bCs w:val="0"/>
          <w:lang w:val="en-GB"/>
        </w:rPr>
        <w:t>expressed</w:t>
      </w:r>
      <w:r w:rsidR="006B2A77">
        <w:rPr>
          <w:rStyle w:val="Strong"/>
          <w:b w:val="0"/>
          <w:bCs w:val="0"/>
          <w:lang w:val="en-GB"/>
        </w:rPr>
        <w:t xml:space="preserve"> (e.g., disappointment, satisfaction)</w:t>
      </w:r>
      <w:r w:rsidR="00371DB5">
        <w:rPr>
          <w:rStyle w:val="Strong"/>
          <w:b w:val="0"/>
          <w:bCs w:val="0"/>
          <w:lang w:val="en-GB"/>
        </w:rPr>
        <w:t xml:space="preserve"> are more valuable than the </w:t>
      </w:r>
      <w:r w:rsidR="00AD2ABA">
        <w:rPr>
          <w:rStyle w:val="Strong"/>
          <w:b w:val="0"/>
          <w:bCs w:val="0"/>
          <w:lang w:val="en-GB"/>
        </w:rPr>
        <w:t>content itself</w:t>
      </w:r>
      <w:r w:rsidR="003001AF">
        <w:rPr>
          <w:rStyle w:val="Strong"/>
          <w:b w:val="0"/>
          <w:bCs w:val="0"/>
          <w:lang w:val="en-GB"/>
        </w:rPr>
        <w:t xml:space="preserve"> and thus, sentiment analysis is not just a </w:t>
      </w:r>
      <w:r w:rsidR="002518C8">
        <w:rPr>
          <w:rStyle w:val="Strong"/>
          <w:b w:val="0"/>
          <w:bCs w:val="0"/>
          <w:lang w:val="en-GB"/>
        </w:rPr>
        <w:t xml:space="preserve">helpful tool </w:t>
      </w:r>
      <w:r w:rsidR="00F876BE">
        <w:rPr>
          <w:rStyle w:val="Strong"/>
          <w:b w:val="0"/>
          <w:bCs w:val="0"/>
          <w:lang w:val="en-GB"/>
        </w:rPr>
        <w:t>for the synthesis of human-language in general but has many application in various fields.</w:t>
      </w:r>
    </w:p>
    <w:p w14:paraId="4124BA5F" w14:textId="01AB5489" w:rsidR="00F876BE" w:rsidRDefault="00480DF6" w:rsidP="00385EFE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E-commerce and online shopping have become an undisputable part of modern global market</w:t>
      </w:r>
      <w:r w:rsidR="00385EFE">
        <w:rPr>
          <w:rStyle w:val="Strong"/>
          <w:b w:val="0"/>
          <w:bCs w:val="0"/>
          <w:lang w:val="en-GB"/>
        </w:rPr>
        <w:t xml:space="preserve"> – according to </w:t>
      </w:r>
      <w:proofErr w:type="spellStart"/>
      <w:r w:rsidR="00385EFE">
        <w:rPr>
          <w:rStyle w:val="Strong"/>
          <w:b w:val="0"/>
          <w:bCs w:val="0"/>
          <w:lang w:val="en-GB"/>
        </w:rPr>
        <w:t>statista</w:t>
      </w:r>
      <w:proofErr w:type="spellEnd"/>
      <w:r w:rsidR="00FD1376">
        <w:rPr>
          <w:rStyle w:val="Strong"/>
          <w:b w:val="0"/>
          <w:bCs w:val="0"/>
          <w:lang w:val="en-GB"/>
        </w:rPr>
        <w:t xml:space="preserve"> </w:t>
      </w:r>
      <w:r w:rsidR="00FD1376">
        <w:rPr>
          <w:rStyle w:val="Strong"/>
          <w:b w:val="0"/>
          <w:bCs w:val="0"/>
          <w:lang w:val="en-GB"/>
        </w:rPr>
        <w:t>[2]</w:t>
      </w:r>
      <w:r w:rsidR="00385EFE">
        <w:rPr>
          <w:rStyle w:val="Strong"/>
          <w:b w:val="0"/>
          <w:bCs w:val="0"/>
          <w:lang w:val="en-GB"/>
        </w:rPr>
        <w:t>, retail internet sales have accounted for almost five trillion USD (almost 4 trillion GBP) and are projected to gain the share of 25% of total global retail sales by 202</w:t>
      </w:r>
      <w:r w:rsidR="00302BB5">
        <w:rPr>
          <w:rStyle w:val="Strong"/>
          <w:b w:val="0"/>
          <w:bCs w:val="0"/>
          <w:lang w:val="en-GB"/>
        </w:rPr>
        <w:t>5</w:t>
      </w:r>
      <w:r w:rsidR="00385EFE">
        <w:rPr>
          <w:rStyle w:val="Strong"/>
          <w:b w:val="0"/>
          <w:bCs w:val="0"/>
          <w:lang w:val="en-GB"/>
        </w:rPr>
        <w:t>. The weight of online markets has been even more amplified by the Covid-19 pandemic</w:t>
      </w:r>
      <w:r w:rsidR="00B93D46">
        <w:rPr>
          <w:rStyle w:val="Strong"/>
          <w:b w:val="0"/>
          <w:bCs w:val="0"/>
          <w:lang w:val="en-GB"/>
        </w:rPr>
        <w:t>. Users often decide between products based on their reviews</w:t>
      </w:r>
      <w:r w:rsidR="002F6512">
        <w:rPr>
          <w:rStyle w:val="Strong"/>
          <w:b w:val="0"/>
          <w:bCs w:val="0"/>
          <w:lang w:val="en-GB"/>
        </w:rPr>
        <w:t xml:space="preserve"> or comments/posts on social media or online articles [3]</w:t>
      </w:r>
      <w:r w:rsidR="00FD1376">
        <w:rPr>
          <w:rStyle w:val="Strong"/>
          <w:b w:val="0"/>
          <w:bCs w:val="0"/>
          <w:lang w:val="en-GB"/>
        </w:rPr>
        <w:t>,</w:t>
      </w:r>
      <w:r w:rsidR="002F6512">
        <w:rPr>
          <w:rStyle w:val="Strong"/>
          <w:b w:val="0"/>
          <w:bCs w:val="0"/>
          <w:lang w:val="en-GB"/>
        </w:rPr>
        <w:t xml:space="preserve"> [4].</w:t>
      </w:r>
      <w:r w:rsidR="00A73DA1">
        <w:rPr>
          <w:rStyle w:val="Strong"/>
          <w:b w:val="0"/>
          <w:bCs w:val="0"/>
          <w:lang w:val="en-GB"/>
        </w:rPr>
        <w:t xml:space="preserve"> Through sentiment analysis techniques, this data can be examined and used for market research </w:t>
      </w:r>
      <w:r w:rsidR="00EB1BC2">
        <w:rPr>
          <w:rStyle w:val="Strong"/>
          <w:b w:val="0"/>
          <w:bCs w:val="0"/>
          <w:lang w:val="en-GB"/>
        </w:rPr>
        <w:t>[3]</w:t>
      </w:r>
      <w:r w:rsidR="00FD1376">
        <w:rPr>
          <w:rStyle w:val="Strong"/>
          <w:b w:val="0"/>
          <w:bCs w:val="0"/>
          <w:lang w:val="en-GB"/>
        </w:rPr>
        <w:t>,</w:t>
      </w:r>
      <w:r w:rsidR="00EB1BC2">
        <w:rPr>
          <w:rStyle w:val="Strong"/>
          <w:b w:val="0"/>
          <w:bCs w:val="0"/>
          <w:lang w:val="en-GB"/>
        </w:rPr>
        <w:t xml:space="preserve"> </w:t>
      </w:r>
      <w:r w:rsidR="00A73DA1">
        <w:rPr>
          <w:rStyle w:val="Strong"/>
          <w:b w:val="0"/>
          <w:bCs w:val="0"/>
          <w:lang w:val="en-GB"/>
        </w:rPr>
        <w:t>[4]</w:t>
      </w:r>
      <w:r w:rsidR="00EB1BC2">
        <w:rPr>
          <w:rStyle w:val="Strong"/>
          <w:b w:val="0"/>
          <w:bCs w:val="0"/>
          <w:lang w:val="en-GB"/>
        </w:rPr>
        <w:t xml:space="preserve">. </w:t>
      </w:r>
      <w:r w:rsidR="00FD1376">
        <w:rPr>
          <w:rStyle w:val="Strong"/>
          <w:b w:val="0"/>
          <w:bCs w:val="0"/>
          <w:lang w:val="en-GB"/>
        </w:rPr>
        <w:t>Understanding of o</w:t>
      </w:r>
      <w:r w:rsidR="00EB1BC2">
        <w:rPr>
          <w:rStyle w:val="Strong"/>
          <w:b w:val="0"/>
          <w:bCs w:val="0"/>
          <w:lang w:val="en-GB"/>
        </w:rPr>
        <w:t>pinions about products and their features can greatly assist retailers in business decisions</w:t>
      </w:r>
      <w:r w:rsidR="00FD1376">
        <w:rPr>
          <w:rStyle w:val="Strong"/>
          <w:b w:val="0"/>
          <w:bCs w:val="0"/>
          <w:lang w:val="en-GB"/>
        </w:rPr>
        <w:t>.</w:t>
      </w:r>
    </w:p>
    <w:p w14:paraId="11057B52" w14:textId="52ACC88B" w:rsidR="00766854" w:rsidRDefault="001B0B08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Opinions voiced on social media sites can be used in other cases.</w:t>
      </w:r>
    </w:p>
    <w:p w14:paraId="16324F76" w14:textId="795D72AE" w:rsidR="0043426D" w:rsidRDefault="00FD1376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While used seldomly in such cases at this time, sentiment analysis can also prove applicable in mental health diagnosis or mental health studying.</w:t>
      </w:r>
      <w:r w:rsidR="00667435">
        <w:rPr>
          <w:rStyle w:val="Strong"/>
          <w:b w:val="0"/>
          <w:bCs w:val="0"/>
          <w:lang w:val="en-GB"/>
        </w:rPr>
        <w:t xml:space="preserve"> Wang et al [10] have developed a sentiment analysis model that attempts to detect signs of depression </w:t>
      </w:r>
      <w:r w:rsidR="00766854">
        <w:rPr>
          <w:rStyle w:val="Strong"/>
          <w:b w:val="0"/>
          <w:bCs w:val="0"/>
          <w:lang w:val="en-GB"/>
        </w:rPr>
        <w:t>of social media users in China.</w:t>
      </w:r>
    </w:p>
    <w:p w14:paraId="0222CBAA" w14:textId="0BEBFD65" w:rsidR="00240B75" w:rsidRDefault="00240B75" w:rsidP="00DD1635">
      <w:pPr>
        <w:jc w:val="both"/>
        <w:rPr>
          <w:rStyle w:val="Strong"/>
          <w:b w:val="0"/>
          <w:bCs w:val="0"/>
          <w:lang w:val="en-GB"/>
        </w:rPr>
      </w:pPr>
    </w:p>
    <w:p w14:paraId="7764CDDA" w14:textId="77777777" w:rsidR="00240B75" w:rsidRDefault="00240B75" w:rsidP="00DD1635">
      <w:pPr>
        <w:jc w:val="both"/>
        <w:rPr>
          <w:rStyle w:val="Strong"/>
          <w:b w:val="0"/>
          <w:bCs w:val="0"/>
          <w:lang w:val="en-GB"/>
        </w:rPr>
      </w:pPr>
    </w:p>
    <w:p w14:paraId="436D781D" w14:textId="2E42A053" w:rsidR="00126130" w:rsidRDefault="001F416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What is sent analysis</w:t>
      </w:r>
    </w:p>
    <w:p w14:paraId="5D157722" w14:textId="684DA8B1" w:rsidR="001F4162" w:rsidRDefault="001F416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Uses of sent analysis</w:t>
      </w:r>
    </w:p>
    <w:p w14:paraId="064D7D93" w14:textId="61D348EA" w:rsidR="001F4162" w:rsidRDefault="001F416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Machine learning and lexicon approach</w:t>
      </w:r>
    </w:p>
    <w:p w14:paraId="72DAD40F" w14:textId="50062FCB" w:rsidR="00DB4DD6" w:rsidRDefault="00DB4DD6" w:rsidP="00DD1635">
      <w:pPr>
        <w:jc w:val="both"/>
        <w:rPr>
          <w:rStyle w:val="Strong"/>
          <w:b w:val="0"/>
          <w:bCs w:val="0"/>
          <w:lang w:val="en-GB"/>
        </w:rPr>
      </w:pPr>
    </w:p>
    <w:p w14:paraId="186471C4" w14:textId="381E59B9" w:rsidR="00DB4DD6" w:rsidRDefault="00DB4DD6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LITERATURE REVIEW (</w:t>
      </w:r>
      <w:r w:rsidR="007A2237">
        <w:rPr>
          <w:rStyle w:val="Strong"/>
          <w:b w:val="0"/>
          <w:bCs w:val="0"/>
          <w:lang w:val="en-GB"/>
        </w:rPr>
        <w:t>750</w:t>
      </w:r>
      <w:r w:rsidR="005A538A">
        <w:rPr>
          <w:rStyle w:val="Strong"/>
          <w:b w:val="0"/>
          <w:bCs w:val="0"/>
          <w:lang w:val="en-GB"/>
        </w:rPr>
        <w:t xml:space="preserve"> </w:t>
      </w:r>
      <w:r>
        <w:rPr>
          <w:rStyle w:val="Strong"/>
          <w:b w:val="0"/>
          <w:bCs w:val="0"/>
          <w:lang w:val="en-GB"/>
        </w:rPr>
        <w:t>words)</w:t>
      </w:r>
    </w:p>
    <w:p w14:paraId="7F64D0AA" w14:textId="329DC49C" w:rsidR="00B63685" w:rsidRDefault="00B63685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Further SA description</w:t>
      </w:r>
    </w:p>
    <w:p w14:paraId="67F9B701" w14:textId="385F1B06" w:rsidR="002C35BF" w:rsidRDefault="001F416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lastRenderedPageBreak/>
        <w:t>Machine learning vs lexicon approach</w:t>
      </w:r>
    </w:p>
    <w:p w14:paraId="339C83EE" w14:textId="6FE5128C" w:rsidR="001F4162" w:rsidRDefault="001F416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Which </w:t>
      </w:r>
      <w:proofErr w:type="spellStart"/>
      <w:r>
        <w:rPr>
          <w:rStyle w:val="Strong"/>
          <w:b w:val="0"/>
          <w:bCs w:val="0"/>
          <w:lang w:val="en-GB"/>
        </w:rPr>
        <w:t>algs</w:t>
      </w:r>
      <w:proofErr w:type="spellEnd"/>
      <w:r>
        <w:rPr>
          <w:rStyle w:val="Strong"/>
          <w:b w:val="0"/>
          <w:bCs w:val="0"/>
          <w:lang w:val="en-GB"/>
        </w:rPr>
        <w:t xml:space="preserve"> are used and for which tasks</w:t>
      </w:r>
    </w:p>
    <w:p w14:paraId="4205690A" w14:textId="27B77F40" w:rsidR="001F4162" w:rsidRDefault="001F4162" w:rsidP="00DD1635">
      <w:pPr>
        <w:jc w:val="both"/>
        <w:rPr>
          <w:rStyle w:val="Strong"/>
          <w:b w:val="0"/>
          <w:bCs w:val="0"/>
          <w:lang w:val="en-GB"/>
        </w:rPr>
      </w:pPr>
      <w:proofErr w:type="spellStart"/>
      <w:r>
        <w:rPr>
          <w:rStyle w:val="Strong"/>
          <w:b w:val="0"/>
          <w:bCs w:val="0"/>
          <w:lang w:val="en-GB"/>
        </w:rPr>
        <w:t>Alg</w:t>
      </w:r>
      <w:proofErr w:type="spellEnd"/>
      <w:r>
        <w:rPr>
          <w:rStyle w:val="Strong"/>
          <w:b w:val="0"/>
          <w:bCs w:val="0"/>
          <w:lang w:val="en-GB"/>
        </w:rPr>
        <w:t xml:space="preserve"> description?</w:t>
      </w:r>
      <w:r w:rsidR="00C73E61">
        <w:rPr>
          <w:rStyle w:val="Strong"/>
          <w:b w:val="0"/>
          <w:bCs w:val="0"/>
          <w:lang w:val="en-GB"/>
        </w:rPr>
        <w:t xml:space="preserve"> – ml methods (confusion matrix)</w:t>
      </w:r>
    </w:p>
    <w:p w14:paraId="73F636F7" w14:textId="3B5A99D8" w:rsidR="001F4162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Which data was </w:t>
      </w:r>
      <w:proofErr w:type="gramStart"/>
      <w:r>
        <w:rPr>
          <w:rStyle w:val="Strong"/>
          <w:b w:val="0"/>
          <w:bCs w:val="0"/>
          <w:lang w:val="en-GB"/>
        </w:rPr>
        <w:t>used</w:t>
      </w:r>
      <w:proofErr w:type="gramEnd"/>
    </w:p>
    <w:p w14:paraId="65A150C5" w14:textId="77777777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</w:p>
    <w:p w14:paraId="4677869B" w14:textId="6DCB2B11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-----------------------------------------------------------------------------------------------</w:t>
      </w:r>
    </w:p>
    <w:p w14:paraId="5E8A165D" w14:textId="77777777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</w:p>
    <w:p w14:paraId="02FF568A" w14:textId="3D4B5E7A" w:rsidR="001F4162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AI EXPERIMENTS</w:t>
      </w:r>
    </w:p>
    <w:p w14:paraId="4679DF35" w14:textId="3FEBCD01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What is </w:t>
      </w:r>
      <w:proofErr w:type="spellStart"/>
      <w:r>
        <w:rPr>
          <w:rStyle w:val="Strong"/>
          <w:b w:val="0"/>
          <w:bCs w:val="0"/>
          <w:lang w:val="en-GB"/>
        </w:rPr>
        <w:t>matlab</w:t>
      </w:r>
      <w:proofErr w:type="spellEnd"/>
    </w:p>
    <w:p w14:paraId="3EC2E00E" w14:textId="77777777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How was it used</w:t>
      </w:r>
    </w:p>
    <w:p w14:paraId="674A118F" w14:textId="70BFF624" w:rsidR="00C73E61" w:rsidRDefault="00C73E61" w:rsidP="00DD1635">
      <w:pPr>
        <w:jc w:val="both"/>
        <w:rPr>
          <w:rStyle w:val="Strong"/>
          <w:b w:val="0"/>
          <w:bCs w:val="0"/>
          <w:lang w:val="en-GB"/>
        </w:rPr>
      </w:pPr>
      <w:proofErr w:type="spellStart"/>
      <w:r>
        <w:rPr>
          <w:rStyle w:val="Strong"/>
          <w:b w:val="0"/>
          <w:bCs w:val="0"/>
          <w:lang w:val="en-GB"/>
        </w:rPr>
        <w:t>Ml</w:t>
      </w:r>
      <w:proofErr w:type="spellEnd"/>
      <w:r>
        <w:rPr>
          <w:rStyle w:val="Strong"/>
          <w:b w:val="0"/>
          <w:bCs w:val="0"/>
          <w:lang w:val="en-GB"/>
        </w:rPr>
        <w:t xml:space="preserve"> methods (confusion matrix)</w:t>
      </w:r>
    </w:p>
    <w:p w14:paraId="0F7442C5" w14:textId="051A916F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proofErr w:type="spellStart"/>
      <w:r>
        <w:rPr>
          <w:rStyle w:val="Strong"/>
          <w:b w:val="0"/>
          <w:bCs w:val="0"/>
          <w:lang w:val="en-GB"/>
        </w:rPr>
        <w:t>Algs</w:t>
      </w:r>
      <w:proofErr w:type="spellEnd"/>
      <w:r>
        <w:rPr>
          <w:rStyle w:val="Strong"/>
          <w:b w:val="0"/>
          <w:bCs w:val="0"/>
          <w:lang w:val="en-GB"/>
        </w:rPr>
        <w:t xml:space="preserve"> </w:t>
      </w:r>
      <w:proofErr w:type="spellStart"/>
      <w:r>
        <w:rPr>
          <w:rStyle w:val="Strong"/>
          <w:b w:val="0"/>
          <w:bCs w:val="0"/>
          <w:lang w:val="en-GB"/>
        </w:rPr>
        <w:t>decriptions</w:t>
      </w:r>
      <w:proofErr w:type="spellEnd"/>
    </w:p>
    <w:p w14:paraId="688E8E09" w14:textId="459991B1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</w:p>
    <w:p w14:paraId="2F770C2B" w14:textId="77777777" w:rsidR="00C73E61" w:rsidRDefault="00C73E61" w:rsidP="00DD1635">
      <w:pPr>
        <w:jc w:val="both"/>
        <w:rPr>
          <w:rStyle w:val="Strong"/>
          <w:b w:val="0"/>
          <w:bCs w:val="0"/>
          <w:lang w:val="en-GB"/>
        </w:rPr>
      </w:pPr>
    </w:p>
    <w:p w14:paraId="7130B1EF" w14:textId="3ECFFC0C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RESULT ANALYSIS</w:t>
      </w:r>
    </w:p>
    <w:p w14:paraId="4C0530C6" w14:textId="17C62FAE" w:rsidR="00813BDE" w:rsidRDefault="00C932D0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Idk wtf</w:t>
      </w:r>
    </w:p>
    <w:p w14:paraId="32ECA244" w14:textId="77777777" w:rsidR="00C932D0" w:rsidRDefault="00C932D0" w:rsidP="00DD1635">
      <w:pPr>
        <w:jc w:val="both"/>
        <w:rPr>
          <w:rStyle w:val="Strong"/>
          <w:b w:val="0"/>
          <w:bCs w:val="0"/>
          <w:lang w:val="en-GB"/>
        </w:rPr>
      </w:pPr>
    </w:p>
    <w:p w14:paraId="1FCBC1FF" w14:textId="2B3935FC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CONCLUSION AND FUTURE WORK</w:t>
      </w:r>
    </w:p>
    <w:p w14:paraId="4CD8D7F1" w14:textId="291FF184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</w:p>
    <w:p w14:paraId="49811D7C" w14:textId="77777777" w:rsidR="00C932D0" w:rsidRDefault="00C932D0" w:rsidP="00DD1635">
      <w:pPr>
        <w:jc w:val="both"/>
        <w:rPr>
          <w:rStyle w:val="Strong"/>
          <w:b w:val="0"/>
          <w:bCs w:val="0"/>
          <w:lang w:val="en-GB"/>
        </w:rPr>
      </w:pPr>
    </w:p>
    <w:p w14:paraId="177FAD03" w14:textId="2BB976CE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REFERENCES</w:t>
      </w:r>
    </w:p>
    <w:p w14:paraId="60D52405" w14:textId="2D7CED31" w:rsidR="00FB210E" w:rsidRPr="00FA20B3" w:rsidRDefault="004E563A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[1] </w:t>
      </w:r>
      <w:r w:rsidR="00FB210E" w:rsidRPr="00FB210E">
        <w:rPr>
          <w:rStyle w:val="Strong"/>
          <w:b w:val="0"/>
          <w:bCs w:val="0"/>
          <w:lang w:val="en-GB"/>
        </w:rPr>
        <w:t>Medhat</w:t>
      </w:r>
      <w:r w:rsidR="00FB210E">
        <w:rPr>
          <w:rStyle w:val="Strong"/>
          <w:b w:val="0"/>
          <w:bCs w:val="0"/>
          <w:lang w:val="en-GB"/>
        </w:rPr>
        <w:t xml:space="preserve"> W. </w:t>
      </w:r>
      <w:r w:rsidR="00FB210E" w:rsidRPr="00FB210E">
        <w:rPr>
          <w:rStyle w:val="Strong"/>
          <w:b w:val="0"/>
          <w:bCs w:val="0"/>
          <w:i/>
          <w:iCs/>
          <w:lang w:val="en-GB"/>
        </w:rPr>
        <w:t>et al</w:t>
      </w:r>
      <w:r w:rsidR="00FA20B3">
        <w:rPr>
          <w:rStyle w:val="Strong"/>
          <w:b w:val="0"/>
          <w:bCs w:val="0"/>
          <w:i/>
          <w:iCs/>
          <w:lang w:val="en-GB"/>
        </w:rPr>
        <w:t>.</w:t>
      </w:r>
      <w:r w:rsidR="00FB210E">
        <w:rPr>
          <w:rStyle w:val="Strong"/>
          <w:b w:val="0"/>
          <w:bCs w:val="0"/>
          <w:lang w:val="en-GB"/>
        </w:rPr>
        <w:t>,</w:t>
      </w:r>
      <w:r w:rsidR="00FA20B3">
        <w:rPr>
          <w:rStyle w:val="Strong"/>
          <w:b w:val="0"/>
          <w:bCs w:val="0"/>
          <w:lang w:val="en-GB"/>
        </w:rPr>
        <w:t xml:space="preserve"> “</w:t>
      </w:r>
      <w:r w:rsidR="00FA20B3" w:rsidRPr="00FA20B3">
        <w:rPr>
          <w:rStyle w:val="Strong"/>
          <w:b w:val="0"/>
          <w:bCs w:val="0"/>
          <w:lang w:val="en-GB"/>
        </w:rPr>
        <w:t>Sentiment analysis algorithms and applications: A survey</w:t>
      </w:r>
      <w:r w:rsidR="00757510">
        <w:rPr>
          <w:rStyle w:val="Strong"/>
          <w:b w:val="0"/>
          <w:bCs w:val="0"/>
          <w:lang w:val="en-GB"/>
        </w:rPr>
        <w:t>,</w:t>
      </w:r>
      <w:r w:rsidR="00FA20B3">
        <w:rPr>
          <w:rStyle w:val="Strong"/>
          <w:b w:val="0"/>
          <w:bCs w:val="0"/>
          <w:lang w:val="en-GB"/>
        </w:rPr>
        <w:t>”</w:t>
      </w:r>
      <w:r w:rsidR="00FA20B3" w:rsidRPr="00FA20B3">
        <w:rPr>
          <w:rStyle w:val="Strong"/>
          <w:b w:val="0"/>
          <w:bCs w:val="0"/>
          <w:lang w:val="en-GB"/>
        </w:rPr>
        <w:t xml:space="preserve"> </w:t>
      </w:r>
      <w:r w:rsidR="00FA20B3" w:rsidRPr="00FA20B3">
        <w:rPr>
          <w:rStyle w:val="Strong"/>
          <w:b w:val="0"/>
          <w:bCs w:val="0"/>
          <w:i/>
          <w:iCs/>
          <w:lang w:val="en-GB"/>
        </w:rPr>
        <w:t>Ain Shams Engineering Journal</w:t>
      </w:r>
      <w:r w:rsidR="00FA20B3">
        <w:rPr>
          <w:rStyle w:val="Strong"/>
          <w:b w:val="0"/>
          <w:bCs w:val="0"/>
          <w:lang w:val="en-GB"/>
        </w:rPr>
        <w:t xml:space="preserve">, vol. </w:t>
      </w:r>
      <w:r w:rsidR="00EC66AF">
        <w:rPr>
          <w:rStyle w:val="Strong"/>
          <w:b w:val="0"/>
          <w:bCs w:val="0"/>
          <w:lang w:val="en-GB"/>
        </w:rPr>
        <w:t>5</w:t>
      </w:r>
      <w:r w:rsidR="00FA20B3">
        <w:rPr>
          <w:rStyle w:val="Strong"/>
          <w:b w:val="0"/>
          <w:bCs w:val="0"/>
          <w:lang w:val="en-GB"/>
        </w:rPr>
        <w:t xml:space="preserve">, </w:t>
      </w:r>
      <w:r w:rsidR="00EC66AF">
        <w:rPr>
          <w:rStyle w:val="Strong"/>
          <w:b w:val="0"/>
          <w:bCs w:val="0"/>
          <w:lang w:val="en-GB"/>
        </w:rPr>
        <w:t>no</w:t>
      </w:r>
      <w:r w:rsidR="00FA20B3">
        <w:rPr>
          <w:rStyle w:val="Strong"/>
          <w:b w:val="0"/>
          <w:bCs w:val="0"/>
          <w:lang w:val="en-GB"/>
        </w:rPr>
        <w:t xml:space="preserve">. </w:t>
      </w:r>
      <w:r w:rsidR="00EC66AF">
        <w:rPr>
          <w:rStyle w:val="Strong"/>
          <w:b w:val="0"/>
          <w:bCs w:val="0"/>
          <w:lang w:val="en-GB"/>
        </w:rPr>
        <w:t>4</w:t>
      </w:r>
      <w:r w:rsidR="00FA20B3">
        <w:rPr>
          <w:rStyle w:val="Strong"/>
          <w:b w:val="0"/>
          <w:bCs w:val="0"/>
          <w:lang w:val="en-GB"/>
        </w:rPr>
        <w:t xml:space="preserve">, pp. </w:t>
      </w:r>
      <w:r w:rsidR="00EC66AF">
        <w:rPr>
          <w:rStyle w:val="Strong"/>
          <w:b w:val="0"/>
          <w:bCs w:val="0"/>
          <w:lang w:val="en-GB"/>
        </w:rPr>
        <w:t>1093</w:t>
      </w:r>
      <w:r w:rsidR="00FA20B3">
        <w:rPr>
          <w:rStyle w:val="Strong"/>
          <w:b w:val="0"/>
          <w:bCs w:val="0"/>
          <w:lang w:val="en-GB"/>
        </w:rPr>
        <w:t>-</w:t>
      </w:r>
      <w:r w:rsidR="00EC66AF">
        <w:rPr>
          <w:rStyle w:val="Strong"/>
          <w:b w:val="0"/>
          <w:bCs w:val="0"/>
          <w:lang w:val="en-GB"/>
        </w:rPr>
        <w:t>1113</w:t>
      </w:r>
      <w:r w:rsidR="00FA20B3">
        <w:rPr>
          <w:rStyle w:val="Strong"/>
          <w:b w:val="0"/>
          <w:bCs w:val="0"/>
          <w:lang w:val="en-GB"/>
        </w:rPr>
        <w:t xml:space="preserve">, </w:t>
      </w:r>
      <w:r w:rsidR="00EC66AF">
        <w:rPr>
          <w:rStyle w:val="Strong"/>
          <w:b w:val="0"/>
          <w:bCs w:val="0"/>
          <w:lang w:val="en-GB"/>
        </w:rPr>
        <w:t>Dec</w:t>
      </w:r>
      <w:r w:rsidR="00A91E98">
        <w:rPr>
          <w:rStyle w:val="Strong"/>
          <w:b w:val="0"/>
          <w:bCs w:val="0"/>
          <w:lang w:val="en-GB"/>
        </w:rPr>
        <w:t>.</w:t>
      </w:r>
      <w:r w:rsidR="00FA20B3">
        <w:rPr>
          <w:rStyle w:val="Strong"/>
          <w:b w:val="0"/>
          <w:bCs w:val="0"/>
          <w:lang w:val="en-GB"/>
        </w:rPr>
        <w:t xml:space="preserve"> </w:t>
      </w:r>
      <w:r w:rsidR="00EC66AF">
        <w:rPr>
          <w:rStyle w:val="Strong"/>
          <w:b w:val="0"/>
          <w:bCs w:val="0"/>
          <w:lang w:val="en-GB"/>
        </w:rPr>
        <w:t>2014</w:t>
      </w:r>
      <w:r w:rsidR="00A91E98">
        <w:rPr>
          <w:rStyle w:val="Strong"/>
          <w:b w:val="0"/>
          <w:bCs w:val="0"/>
          <w:lang w:val="en-GB"/>
        </w:rPr>
        <w:t>.</w:t>
      </w:r>
    </w:p>
    <w:p w14:paraId="37740142" w14:textId="5E4E1B95" w:rsidR="00FB210E" w:rsidRDefault="00480DF6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[2] Coppola D., </w:t>
      </w:r>
      <w:r w:rsidRPr="00480DF6">
        <w:rPr>
          <w:rStyle w:val="Strong"/>
          <w:b w:val="0"/>
          <w:bCs w:val="0"/>
          <w:i/>
          <w:iCs/>
          <w:lang w:val="en-GB"/>
        </w:rPr>
        <w:t>E-commerce worldwide – statistics &amp; facts</w:t>
      </w:r>
      <w:r>
        <w:rPr>
          <w:rStyle w:val="Strong"/>
          <w:b w:val="0"/>
          <w:bCs w:val="0"/>
          <w:lang w:val="en-GB"/>
        </w:rPr>
        <w:t xml:space="preserve">, Statista, Feb. 2022. Accessed on May. X, 2022. [Online]. Available: </w:t>
      </w:r>
      <w:r w:rsidRPr="00480DF6">
        <w:rPr>
          <w:rStyle w:val="Strong"/>
          <w:b w:val="0"/>
          <w:bCs w:val="0"/>
          <w:lang w:val="en-GB"/>
        </w:rPr>
        <w:t>https://www.statista.com/topics/871/online-shopping/#topicHeader__wrapper</w:t>
      </w:r>
      <w:r w:rsidR="002F6512">
        <w:rPr>
          <w:rStyle w:val="Strong"/>
          <w:b w:val="0"/>
          <w:bCs w:val="0"/>
          <w:lang w:val="en-GB"/>
        </w:rPr>
        <w:t>.</w:t>
      </w:r>
    </w:p>
    <w:p w14:paraId="3EF5A51E" w14:textId="36BBD102" w:rsidR="00FB210E" w:rsidRDefault="002F651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[3] Feldman R., “Techniques and Applications for Sentiment Analysis”, </w:t>
      </w:r>
      <w:r w:rsidRPr="002F6512">
        <w:rPr>
          <w:rStyle w:val="Strong"/>
          <w:b w:val="0"/>
          <w:bCs w:val="0"/>
          <w:i/>
          <w:iCs/>
          <w:lang w:val="en-GB"/>
        </w:rPr>
        <w:t>Communications of the ACM</w:t>
      </w:r>
      <w:r>
        <w:rPr>
          <w:rStyle w:val="Strong"/>
          <w:b w:val="0"/>
          <w:bCs w:val="0"/>
          <w:lang w:val="en-GB"/>
        </w:rPr>
        <w:t>, vol. 56, no. 4, pp. 82-89, Apr. 2013.</w:t>
      </w:r>
    </w:p>
    <w:p w14:paraId="2A5FFC10" w14:textId="74D9826F" w:rsidR="002F6512" w:rsidRDefault="002F651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[4]</w:t>
      </w:r>
      <w:r w:rsidR="00F94DDF">
        <w:rPr>
          <w:rStyle w:val="Strong"/>
          <w:b w:val="0"/>
          <w:bCs w:val="0"/>
          <w:lang w:val="en-GB"/>
        </w:rPr>
        <w:t xml:space="preserve"> Popescu Ana-M. and Etzioni O., “Extracting Product Features and Opinions from Reviews</w:t>
      </w:r>
      <w:r w:rsidR="0093565B">
        <w:rPr>
          <w:rStyle w:val="Strong"/>
          <w:b w:val="0"/>
          <w:bCs w:val="0"/>
          <w:lang w:val="en-GB"/>
        </w:rPr>
        <w:t>,</w:t>
      </w:r>
      <w:r w:rsidR="00F94DDF">
        <w:rPr>
          <w:rStyle w:val="Strong"/>
          <w:b w:val="0"/>
          <w:bCs w:val="0"/>
          <w:lang w:val="en-GB"/>
        </w:rPr>
        <w:t>” in Natural Language Processing and Text Mining. London</w:t>
      </w:r>
      <w:r w:rsidR="0093565B">
        <w:rPr>
          <w:rStyle w:val="Strong"/>
          <w:b w:val="0"/>
          <w:bCs w:val="0"/>
          <w:lang w:val="en-GB"/>
        </w:rPr>
        <w:t xml:space="preserve">, The United Kingdom of Great </w:t>
      </w:r>
      <w:proofErr w:type="gramStart"/>
      <w:r w:rsidR="0093565B">
        <w:rPr>
          <w:rStyle w:val="Strong"/>
          <w:b w:val="0"/>
          <w:bCs w:val="0"/>
          <w:lang w:val="en-GB"/>
        </w:rPr>
        <w:t>Britain</w:t>
      </w:r>
      <w:proofErr w:type="gramEnd"/>
      <w:r w:rsidR="0093565B">
        <w:rPr>
          <w:rStyle w:val="Strong"/>
          <w:b w:val="0"/>
          <w:bCs w:val="0"/>
          <w:lang w:val="en-GB"/>
        </w:rPr>
        <w:t xml:space="preserve"> and Northern Ireland</w:t>
      </w:r>
      <w:r w:rsidR="00F94DDF">
        <w:rPr>
          <w:rStyle w:val="Strong"/>
          <w:b w:val="0"/>
          <w:bCs w:val="0"/>
          <w:lang w:val="en-GB"/>
        </w:rPr>
        <w:t>: Springer, 2007</w:t>
      </w:r>
      <w:r w:rsidR="0093565B">
        <w:rPr>
          <w:rStyle w:val="Strong"/>
          <w:b w:val="0"/>
          <w:bCs w:val="0"/>
          <w:lang w:val="en-GB"/>
        </w:rPr>
        <w:t xml:space="preserve">, </w:t>
      </w:r>
      <w:proofErr w:type="spellStart"/>
      <w:r w:rsidR="0093565B">
        <w:rPr>
          <w:rStyle w:val="Strong"/>
          <w:b w:val="0"/>
          <w:bCs w:val="0"/>
          <w:lang w:val="en-GB"/>
        </w:rPr>
        <w:t>ch.</w:t>
      </w:r>
      <w:proofErr w:type="spellEnd"/>
      <w:r w:rsidR="0093565B">
        <w:rPr>
          <w:rStyle w:val="Strong"/>
          <w:b w:val="0"/>
          <w:bCs w:val="0"/>
          <w:lang w:val="en-GB"/>
        </w:rPr>
        <w:t xml:space="preserve"> 2, pp. 9-28.</w:t>
      </w:r>
      <w:r w:rsidR="00F94DDF">
        <w:rPr>
          <w:rStyle w:val="Strong"/>
          <w:b w:val="0"/>
          <w:bCs w:val="0"/>
          <w:lang w:val="en-GB"/>
        </w:rPr>
        <w:t xml:space="preserve"> </w:t>
      </w:r>
    </w:p>
    <w:p w14:paraId="12387AD4" w14:textId="744D83D4" w:rsidR="002F6512" w:rsidRDefault="00240B75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lastRenderedPageBreak/>
        <w:t>[5]</w:t>
      </w:r>
    </w:p>
    <w:p w14:paraId="19648240" w14:textId="3EDE9003" w:rsidR="002F6512" w:rsidRDefault="00240B75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[10] Wang X. </w:t>
      </w:r>
      <w:r w:rsidRPr="00240B75">
        <w:rPr>
          <w:rStyle w:val="Strong"/>
          <w:b w:val="0"/>
          <w:bCs w:val="0"/>
          <w:i/>
          <w:iCs/>
          <w:lang w:val="en-GB"/>
        </w:rPr>
        <w:t>et al</w:t>
      </w:r>
      <w:r>
        <w:rPr>
          <w:rStyle w:val="Strong"/>
          <w:b w:val="0"/>
          <w:bCs w:val="0"/>
          <w:lang w:val="en-GB"/>
        </w:rPr>
        <w:t>, “</w:t>
      </w:r>
      <w:r>
        <w:t>A Depression Detection Model Based on Sentiment Analysis in Micro-blog Social Network</w:t>
      </w:r>
      <w:r w:rsidR="004666A3">
        <w:t>,” presented at Pacific-Asia Conference on Knowledge Discovery and Data Mining, Heidelberg, Berlin: Springer, 2013, pp. 201-213.</w:t>
      </w:r>
    </w:p>
    <w:p w14:paraId="66B69BFC" w14:textId="068B080A" w:rsidR="002F6512" w:rsidRDefault="002F6512" w:rsidP="00DD1635">
      <w:pPr>
        <w:jc w:val="both"/>
        <w:rPr>
          <w:rStyle w:val="Strong"/>
          <w:b w:val="0"/>
          <w:bCs w:val="0"/>
          <w:lang w:val="en-GB"/>
        </w:rPr>
      </w:pPr>
    </w:p>
    <w:p w14:paraId="1EC013EB" w14:textId="49C8DF42" w:rsidR="002F6512" w:rsidRDefault="002F6512" w:rsidP="00DD1635">
      <w:pPr>
        <w:jc w:val="both"/>
        <w:rPr>
          <w:rStyle w:val="Strong"/>
          <w:b w:val="0"/>
          <w:bCs w:val="0"/>
          <w:lang w:val="en-GB"/>
        </w:rPr>
      </w:pPr>
    </w:p>
    <w:p w14:paraId="3A29CC5B" w14:textId="77777777" w:rsidR="002F6512" w:rsidRDefault="002F6512" w:rsidP="00DD1635">
      <w:pPr>
        <w:jc w:val="both"/>
        <w:rPr>
          <w:rStyle w:val="Strong"/>
          <w:b w:val="0"/>
          <w:bCs w:val="0"/>
          <w:lang w:val="en-GB"/>
        </w:rPr>
      </w:pPr>
    </w:p>
    <w:p w14:paraId="050F7B41" w14:textId="786111D2" w:rsidR="004E563A" w:rsidRPr="006D1D09" w:rsidRDefault="00FB210E" w:rsidP="00DD1635">
      <w:pPr>
        <w:jc w:val="both"/>
        <w:rPr>
          <w:rStyle w:val="Strong"/>
          <w:b w:val="0"/>
          <w:bCs w:val="0"/>
          <w:lang w:val="en-GB"/>
        </w:rPr>
      </w:pPr>
      <w:r w:rsidRPr="00FB210E">
        <w:rPr>
          <w:rStyle w:val="Strong"/>
          <w:b w:val="0"/>
          <w:bCs w:val="0"/>
          <w:lang w:val="en-GB"/>
        </w:rPr>
        <w:t>https://www.sciencedirect.com/science/article/pii/S2090447914000550</w:t>
      </w:r>
    </w:p>
    <w:sectPr w:rsidR="004E563A" w:rsidRPr="006D1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5AAE"/>
    <w:multiLevelType w:val="hybridMultilevel"/>
    <w:tmpl w:val="0248C974"/>
    <w:lvl w:ilvl="0" w:tplc="D44C1C4C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261178A"/>
    <w:multiLevelType w:val="hybridMultilevel"/>
    <w:tmpl w:val="060AE9E2"/>
    <w:lvl w:ilvl="0" w:tplc="FC76EF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10E99"/>
    <w:multiLevelType w:val="hybridMultilevel"/>
    <w:tmpl w:val="D1D80278"/>
    <w:lvl w:ilvl="0" w:tplc="EBB87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220054">
    <w:abstractNumId w:val="0"/>
  </w:num>
  <w:num w:numId="2" w16cid:durableId="2073119791">
    <w:abstractNumId w:val="1"/>
  </w:num>
  <w:num w:numId="3" w16cid:durableId="106583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30"/>
    <w:rsid w:val="00022931"/>
    <w:rsid w:val="000B41A3"/>
    <w:rsid w:val="000E001A"/>
    <w:rsid w:val="00126130"/>
    <w:rsid w:val="001B0B08"/>
    <w:rsid w:val="001D4C1C"/>
    <w:rsid w:val="001F4162"/>
    <w:rsid w:val="00240B75"/>
    <w:rsid w:val="002518C8"/>
    <w:rsid w:val="002C35BF"/>
    <w:rsid w:val="002F6512"/>
    <w:rsid w:val="003001AF"/>
    <w:rsid w:val="00302BB5"/>
    <w:rsid w:val="00371DB5"/>
    <w:rsid w:val="00385EFE"/>
    <w:rsid w:val="0043426D"/>
    <w:rsid w:val="004666A3"/>
    <w:rsid w:val="00470B3B"/>
    <w:rsid w:val="0047759C"/>
    <w:rsid w:val="00480DF6"/>
    <w:rsid w:val="004C0673"/>
    <w:rsid w:val="004E563A"/>
    <w:rsid w:val="005A538A"/>
    <w:rsid w:val="00616EA9"/>
    <w:rsid w:val="00635B72"/>
    <w:rsid w:val="00667435"/>
    <w:rsid w:val="00683E21"/>
    <w:rsid w:val="00694980"/>
    <w:rsid w:val="006B2A77"/>
    <w:rsid w:val="006D1D09"/>
    <w:rsid w:val="006E6ED4"/>
    <w:rsid w:val="00757510"/>
    <w:rsid w:val="00766854"/>
    <w:rsid w:val="007A2237"/>
    <w:rsid w:val="00813BDE"/>
    <w:rsid w:val="0089533A"/>
    <w:rsid w:val="00904421"/>
    <w:rsid w:val="0093565B"/>
    <w:rsid w:val="009634C9"/>
    <w:rsid w:val="00991D9A"/>
    <w:rsid w:val="00A00D2E"/>
    <w:rsid w:val="00A04127"/>
    <w:rsid w:val="00A07364"/>
    <w:rsid w:val="00A73DA1"/>
    <w:rsid w:val="00A91E98"/>
    <w:rsid w:val="00AB2931"/>
    <w:rsid w:val="00AC1F22"/>
    <w:rsid w:val="00AD2ABA"/>
    <w:rsid w:val="00B11894"/>
    <w:rsid w:val="00B567DD"/>
    <w:rsid w:val="00B61FA4"/>
    <w:rsid w:val="00B63685"/>
    <w:rsid w:val="00B93D46"/>
    <w:rsid w:val="00C73E61"/>
    <w:rsid w:val="00C932D0"/>
    <w:rsid w:val="00CE3964"/>
    <w:rsid w:val="00DA0906"/>
    <w:rsid w:val="00DB4DD6"/>
    <w:rsid w:val="00DD1635"/>
    <w:rsid w:val="00DD3F56"/>
    <w:rsid w:val="00E01905"/>
    <w:rsid w:val="00E26142"/>
    <w:rsid w:val="00EB1BC2"/>
    <w:rsid w:val="00EC66AF"/>
    <w:rsid w:val="00ED2A5C"/>
    <w:rsid w:val="00F860C4"/>
    <w:rsid w:val="00F876BE"/>
    <w:rsid w:val="00F94DDF"/>
    <w:rsid w:val="00FA20B3"/>
    <w:rsid w:val="00FB210E"/>
    <w:rsid w:val="00FD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ADB2"/>
  <w15:chartTrackingRefBased/>
  <w15:docId w15:val="{BD1CF87C-BBBD-4695-AEE2-5BF64F60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759C"/>
    <w:rPr>
      <w:b/>
      <w:bCs/>
    </w:rPr>
  </w:style>
  <w:style w:type="paragraph" w:styleId="ListParagraph">
    <w:name w:val="List Paragraph"/>
    <w:basedOn w:val="Normal"/>
    <w:uiPriority w:val="34"/>
    <w:qFormat/>
    <w:rsid w:val="00A0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krystof.hruby</dc:creator>
  <cp:keywords/>
  <dc:description/>
  <cp:lastModifiedBy>krystof.hruby</cp:lastModifiedBy>
  <cp:revision>34</cp:revision>
  <dcterms:created xsi:type="dcterms:W3CDTF">2022-04-05T18:03:00Z</dcterms:created>
  <dcterms:modified xsi:type="dcterms:W3CDTF">2022-04-17T10:26:00Z</dcterms:modified>
</cp:coreProperties>
</file>