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20" w:type="dxa"/>
        <w:tblCellMar>
          <w:left w:w="187" w:type="dxa"/>
          <w:right w:w="187" w:type="dxa"/>
        </w:tblCellMar>
        <w:tblLook w:val="0000" w:firstRow="0" w:lastRow="0" w:firstColumn="0" w:lastColumn="0" w:noHBand="0" w:noVBand="0"/>
      </w:tblPr>
      <w:tblGrid>
        <w:gridCol w:w="1123"/>
        <w:gridCol w:w="7632"/>
      </w:tblGrid>
      <w:tr w:rsidR="00E442BF" w:rsidTr="005E2F92">
        <w:trPr>
          <w:trHeight w:val="720"/>
        </w:trPr>
        <w:tc>
          <w:tcPr>
            <w:tcW w:w="1123" w:type="dxa"/>
            <w:tcMar>
              <w:left w:w="0" w:type="dxa"/>
              <w:right w:w="0" w:type="dxa"/>
            </w:tcMar>
          </w:tcPr>
          <w:p w:rsidR="00E442BF" w:rsidRDefault="00E442BF" w:rsidP="005E2F92"/>
        </w:tc>
        <w:tc>
          <w:tcPr>
            <w:tcW w:w="7632" w:type="dxa"/>
            <w:shd w:val="clear" w:color="auto" w:fill="595959" w:themeFill="text1" w:themeFillTint="A6"/>
            <w:vAlign w:val="center"/>
          </w:tcPr>
          <w:p w:rsidR="00E442BF" w:rsidRDefault="00726301" w:rsidP="005E2F92">
            <w:pPr>
              <w:pStyle w:val="CompanyName"/>
              <w:spacing w:line="240" w:lineRule="auto"/>
            </w:pPr>
            <w:r>
              <w:t>CIS-</w:t>
            </w:r>
            <w:r w:rsidR="005E2F92">
              <w:t>1290 Principles of Information Security</w:t>
            </w:r>
          </w:p>
        </w:tc>
      </w:tr>
    </w:tbl>
    <w:p w:rsidR="00E442BF" w:rsidRPr="00726301" w:rsidRDefault="009F7CCB" w:rsidP="005E2F92">
      <w:pPr>
        <w:pStyle w:val="Title"/>
        <w:spacing w:line="240" w:lineRule="auto"/>
        <w:rPr>
          <w:sz w:val="40"/>
          <w:szCs w:val="40"/>
        </w:rPr>
      </w:pPr>
      <w:r>
        <w:rPr>
          <w:sz w:val="40"/>
          <w:szCs w:val="40"/>
        </w:rPr>
        <w:t>Topic 4 Part 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Tr="00726301">
        <w:trPr>
          <w:cantSplit/>
          <w:trHeight w:val="432"/>
        </w:trPr>
        <w:tc>
          <w:tcPr>
            <w:tcW w:w="1152" w:type="dxa"/>
            <w:vAlign w:val="bottom"/>
          </w:tcPr>
          <w:p w:rsidR="004A6DCE" w:rsidRPr="004A6DCE" w:rsidRDefault="004A6DCE" w:rsidP="005E2F92">
            <w:pPr>
              <w:pStyle w:val="Heading1"/>
            </w:pPr>
            <w:r w:rsidRPr="004A6DCE">
              <w:t>To:</w:t>
            </w:r>
          </w:p>
        </w:tc>
        <w:tc>
          <w:tcPr>
            <w:tcW w:w="7603" w:type="dxa"/>
            <w:vAlign w:val="bottom"/>
          </w:tcPr>
          <w:p w:rsidR="004A6DCE" w:rsidRPr="00E0003B" w:rsidRDefault="00FE4C69" w:rsidP="005E2F92">
            <w:r>
              <w:t>Mike MacDonald</w:t>
            </w:r>
          </w:p>
        </w:tc>
      </w:tr>
      <w:tr w:rsidR="004A6DCE" w:rsidTr="00726301">
        <w:trPr>
          <w:cantSplit/>
          <w:trHeight w:val="432"/>
        </w:trPr>
        <w:tc>
          <w:tcPr>
            <w:tcW w:w="1152" w:type="dxa"/>
            <w:vAlign w:val="bottom"/>
          </w:tcPr>
          <w:p w:rsidR="004A6DCE" w:rsidRPr="004A6DCE" w:rsidRDefault="004A6DCE" w:rsidP="005E2F92">
            <w:pPr>
              <w:pStyle w:val="Heading1"/>
            </w:pPr>
            <w:r w:rsidRPr="004A6DCE">
              <w:t>From:</w:t>
            </w:r>
          </w:p>
        </w:tc>
        <w:tc>
          <w:tcPr>
            <w:tcW w:w="7603" w:type="dxa"/>
            <w:vAlign w:val="bottom"/>
          </w:tcPr>
          <w:p w:rsidR="004A6DCE" w:rsidRPr="00E0003B" w:rsidRDefault="00726301" w:rsidP="005E2F92">
            <w:r>
              <w:t xml:space="preserve">Christopher </w:t>
            </w:r>
            <w:proofErr w:type="spellStart"/>
            <w:r>
              <w:t>Sigouin</w:t>
            </w:r>
            <w:proofErr w:type="spellEnd"/>
          </w:p>
        </w:tc>
      </w:tr>
      <w:tr w:rsidR="004A6DCE" w:rsidTr="00726301">
        <w:trPr>
          <w:cantSplit/>
          <w:trHeight w:val="432"/>
        </w:trPr>
        <w:tc>
          <w:tcPr>
            <w:tcW w:w="1152" w:type="dxa"/>
            <w:vAlign w:val="bottom"/>
          </w:tcPr>
          <w:p w:rsidR="004A6DCE" w:rsidRPr="004A6DCE" w:rsidRDefault="004A6DCE" w:rsidP="005E2F92">
            <w:pPr>
              <w:pStyle w:val="Heading1"/>
            </w:pPr>
            <w:r w:rsidRPr="004A6DCE">
              <w:t>Date:</w:t>
            </w:r>
          </w:p>
        </w:tc>
        <w:sdt>
          <w:sdtPr>
            <w:alias w:val="Date"/>
            <w:tag w:val="Date"/>
            <w:id w:val="434908564"/>
            <w:placeholder>
              <w:docPart w:val="0E6E785406AB4E258FB92D2AC5FB56E1"/>
            </w:placeholder>
            <w:date w:fullDate="2015-02-25T00:00:00Z">
              <w:dateFormat w:val="MMMM d, yyyy"/>
              <w:lid w:val="en-US"/>
              <w:storeMappedDataAs w:val="dateTime"/>
              <w:calendar w:val="gregorian"/>
            </w:date>
          </w:sdtPr>
          <w:sdtEndPr/>
          <w:sdtContent>
            <w:tc>
              <w:tcPr>
                <w:tcW w:w="7603" w:type="dxa"/>
                <w:vAlign w:val="bottom"/>
              </w:tcPr>
              <w:p w:rsidR="004A6DCE" w:rsidRPr="00E0003B" w:rsidRDefault="009F7CCB" w:rsidP="005E2F92">
                <w:r>
                  <w:t>February 25, 2015</w:t>
                </w:r>
              </w:p>
            </w:tc>
          </w:sdtContent>
        </w:sdt>
      </w:tr>
      <w:tr w:rsidR="00FE4C69" w:rsidTr="00726301">
        <w:trPr>
          <w:cantSplit/>
          <w:trHeight w:val="432"/>
        </w:trPr>
        <w:tc>
          <w:tcPr>
            <w:tcW w:w="1152" w:type="dxa"/>
            <w:vAlign w:val="bottom"/>
          </w:tcPr>
          <w:p w:rsidR="00FE4C69" w:rsidRPr="004A6DCE" w:rsidRDefault="00FE4C69" w:rsidP="005E2F92">
            <w:pPr>
              <w:pStyle w:val="Heading1"/>
            </w:pPr>
            <w:r>
              <w:t>Subject:</w:t>
            </w:r>
          </w:p>
        </w:tc>
        <w:tc>
          <w:tcPr>
            <w:tcW w:w="7603" w:type="dxa"/>
            <w:vAlign w:val="bottom"/>
          </w:tcPr>
          <w:p w:rsidR="00FE4C69" w:rsidRDefault="009F7CCB" w:rsidP="005E2F92">
            <w:r>
              <w:t>Risk Management Class Activity ( Part 3 )</w:t>
            </w:r>
          </w:p>
        </w:tc>
      </w:tr>
      <w:tr w:rsidR="00E0003B" w:rsidTr="00726301">
        <w:trPr>
          <w:cantSplit/>
          <w:trHeight w:val="432"/>
        </w:trPr>
        <w:tc>
          <w:tcPr>
            <w:tcW w:w="1152" w:type="dxa"/>
            <w:tcBorders>
              <w:bottom w:val="single" w:sz="4" w:space="0" w:color="auto"/>
            </w:tcBorders>
            <w:vAlign w:val="bottom"/>
          </w:tcPr>
          <w:p w:rsidR="00E0003B" w:rsidRPr="004A6DCE" w:rsidRDefault="00E0003B" w:rsidP="005E2F92"/>
        </w:tc>
        <w:tc>
          <w:tcPr>
            <w:tcW w:w="7603" w:type="dxa"/>
            <w:tcBorders>
              <w:bottom w:val="single" w:sz="4" w:space="0" w:color="auto"/>
            </w:tcBorders>
            <w:vAlign w:val="bottom"/>
          </w:tcPr>
          <w:p w:rsidR="00E0003B" w:rsidRDefault="00E0003B" w:rsidP="005E2F92"/>
        </w:tc>
      </w:tr>
    </w:tbl>
    <w:p w:rsidR="005E2F92" w:rsidRDefault="006B4712" w:rsidP="00B12FA1">
      <w:pPr>
        <w:pStyle w:val="BodyText"/>
        <w:contextualSpacing/>
        <w:rPr>
          <w:rFonts w:ascii="Times New Roman" w:hAnsi="Times New Roman"/>
          <w:sz w:val="24"/>
          <w:szCs w:val="24"/>
        </w:rPr>
      </w:pPr>
      <w:r>
        <w:rPr>
          <w:rFonts w:ascii="Times New Roman" w:hAnsi="Times New Roman"/>
          <w:sz w:val="24"/>
          <w:szCs w:val="24"/>
        </w:rPr>
        <w:tab/>
        <w:t>This assignment assesses the “Risk Control” phase of the Risk Management process utilizing a pharmacy company profile.  The prior stages of “Risk Identification” and “Risk Assessment” have been completed in order to produce the following data below.</w:t>
      </w:r>
    </w:p>
    <w:p w:rsidR="00506F4E" w:rsidRDefault="00506F4E" w:rsidP="00B12FA1">
      <w:pPr>
        <w:pStyle w:val="BodyText"/>
        <w:contextualSpacing/>
        <w:rPr>
          <w:rFonts w:ascii="Times New Roman" w:hAnsi="Times New Roman"/>
          <w:sz w:val="24"/>
          <w:szCs w:val="24"/>
        </w:rPr>
      </w:pPr>
    </w:p>
    <w:p w:rsidR="00506F4E" w:rsidRDefault="00506F4E" w:rsidP="00B12FA1">
      <w:pPr>
        <w:pStyle w:val="BodyText"/>
        <w:contextualSpacing/>
        <w:rPr>
          <w:rFonts w:ascii="Times New Roman" w:hAnsi="Times New Roman"/>
          <w:sz w:val="24"/>
          <w:szCs w:val="24"/>
        </w:rPr>
      </w:pPr>
    </w:p>
    <w:p w:rsidR="00C55F0A" w:rsidRDefault="00C55F0A" w:rsidP="00DE6E29">
      <w:pPr>
        <w:pStyle w:val="BodyText"/>
        <w:ind w:left="0"/>
        <w:contextualSpacing/>
        <w:rPr>
          <w:rFonts w:ascii="Times New Roman" w:hAnsi="Times New Roman"/>
          <w:sz w:val="24"/>
          <w:szCs w:val="24"/>
        </w:rPr>
      </w:pPr>
    </w:p>
    <w:tbl>
      <w:tblPr>
        <w:tblStyle w:val="TableGrid"/>
        <w:tblW w:w="12050" w:type="dxa"/>
        <w:tblInd w:w="-856" w:type="dxa"/>
        <w:tblLook w:val="04A0" w:firstRow="1" w:lastRow="0" w:firstColumn="1" w:lastColumn="0" w:noHBand="0" w:noVBand="1"/>
      </w:tblPr>
      <w:tblGrid>
        <w:gridCol w:w="2959"/>
        <w:gridCol w:w="1294"/>
        <w:gridCol w:w="2127"/>
        <w:gridCol w:w="1220"/>
        <w:gridCol w:w="1542"/>
        <w:gridCol w:w="2908"/>
      </w:tblGrid>
      <w:tr w:rsidR="004F0794" w:rsidTr="002753B2">
        <w:tc>
          <w:tcPr>
            <w:tcW w:w="12050" w:type="dxa"/>
            <w:gridSpan w:val="6"/>
            <w:shd w:val="clear" w:color="auto" w:fill="D9D9D9" w:themeFill="background1" w:themeFillShade="D9"/>
          </w:tcPr>
          <w:p w:rsidR="004F0794" w:rsidRPr="004F0794" w:rsidRDefault="004F0794" w:rsidP="004F0794">
            <w:pPr>
              <w:pStyle w:val="BodyText"/>
              <w:tabs>
                <w:tab w:val="left" w:pos="3708"/>
              </w:tabs>
              <w:ind w:left="0"/>
              <w:contextualSpacing/>
              <w:jc w:val="center"/>
              <w:rPr>
                <w:rFonts w:ascii="Times New Roman" w:hAnsi="Times New Roman"/>
                <w:b/>
                <w:sz w:val="28"/>
                <w:szCs w:val="28"/>
              </w:rPr>
            </w:pPr>
            <w:r w:rsidRPr="004F0794">
              <w:rPr>
                <w:rFonts w:ascii="Times New Roman" w:hAnsi="Times New Roman"/>
                <w:b/>
                <w:sz w:val="28"/>
                <w:szCs w:val="28"/>
              </w:rPr>
              <w:t>Safeguard Determination Table</w:t>
            </w:r>
          </w:p>
        </w:tc>
      </w:tr>
      <w:tr w:rsidR="00506F4E" w:rsidTr="00506F4E">
        <w:tc>
          <w:tcPr>
            <w:tcW w:w="2959" w:type="dxa"/>
            <w:shd w:val="clear" w:color="auto" w:fill="D9D9D9" w:themeFill="background1" w:themeFillShade="D9"/>
          </w:tcPr>
          <w:p w:rsidR="004F0794" w:rsidRPr="004F0794" w:rsidRDefault="004F0794" w:rsidP="004F0794">
            <w:pPr>
              <w:pStyle w:val="BodyText"/>
              <w:ind w:left="0"/>
              <w:contextualSpacing/>
              <w:jc w:val="center"/>
              <w:rPr>
                <w:rFonts w:ascii="Times New Roman" w:hAnsi="Times New Roman"/>
                <w:sz w:val="24"/>
                <w:szCs w:val="24"/>
              </w:rPr>
            </w:pPr>
            <w:r w:rsidRPr="00130E59">
              <w:rPr>
                <w:rFonts w:ascii="Times New Roman" w:hAnsi="Times New Roman"/>
                <w:color w:val="FF0000"/>
                <w:sz w:val="24"/>
                <w:szCs w:val="24"/>
              </w:rPr>
              <w:t>T</w:t>
            </w:r>
            <w:r w:rsidRPr="008B2E77">
              <w:rPr>
                <w:rFonts w:ascii="Times New Roman" w:hAnsi="Times New Roman"/>
                <w:color w:val="0070C0"/>
                <w:sz w:val="24"/>
                <w:szCs w:val="24"/>
              </w:rPr>
              <w:t>V</w:t>
            </w:r>
            <w:r w:rsidRPr="008B2E77">
              <w:rPr>
                <w:rFonts w:ascii="Times New Roman" w:hAnsi="Times New Roman"/>
                <w:color w:val="0D0D0D" w:themeColor="text1" w:themeTint="F2"/>
                <w:sz w:val="24"/>
                <w:szCs w:val="24"/>
              </w:rPr>
              <w:t>A</w:t>
            </w:r>
            <w:r w:rsidRPr="00130E59">
              <w:rPr>
                <w:rFonts w:ascii="Times New Roman" w:hAnsi="Times New Roman"/>
                <w:color w:val="FF0000"/>
                <w:sz w:val="24"/>
                <w:szCs w:val="24"/>
              </w:rPr>
              <w:t xml:space="preserve"> </w:t>
            </w:r>
            <w:r w:rsidRPr="008B2E77">
              <w:rPr>
                <w:rFonts w:ascii="Times New Roman" w:hAnsi="Times New Roman"/>
                <w:color w:val="0D0D0D" w:themeColor="text1" w:themeTint="F2"/>
                <w:sz w:val="24"/>
                <w:szCs w:val="24"/>
              </w:rPr>
              <w:t>Name</w:t>
            </w:r>
          </w:p>
        </w:tc>
        <w:tc>
          <w:tcPr>
            <w:tcW w:w="1294" w:type="dxa"/>
            <w:shd w:val="clear" w:color="auto" w:fill="D9D9D9" w:themeFill="background1" w:themeFillShade="D9"/>
          </w:tcPr>
          <w:p w:rsidR="004F0794" w:rsidRPr="004F0794" w:rsidRDefault="004F0794" w:rsidP="004F0794">
            <w:pPr>
              <w:pStyle w:val="BodyText"/>
              <w:ind w:left="0"/>
              <w:contextualSpacing/>
              <w:jc w:val="center"/>
              <w:rPr>
                <w:rFonts w:ascii="Times New Roman" w:hAnsi="Times New Roman"/>
                <w:sz w:val="24"/>
                <w:szCs w:val="24"/>
              </w:rPr>
            </w:pPr>
            <w:r w:rsidRPr="004F0794">
              <w:rPr>
                <w:rFonts w:ascii="Times New Roman" w:hAnsi="Times New Roman"/>
                <w:sz w:val="24"/>
                <w:szCs w:val="24"/>
              </w:rPr>
              <w:t>Control Strategy</w:t>
            </w:r>
          </w:p>
        </w:tc>
        <w:tc>
          <w:tcPr>
            <w:tcW w:w="2127" w:type="dxa"/>
            <w:shd w:val="clear" w:color="auto" w:fill="D9D9D9" w:themeFill="background1" w:themeFillShade="D9"/>
          </w:tcPr>
          <w:p w:rsidR="004F0794" w:rsidRPr="004F0794" w:rsidRDefault="004F0794" w:rsidP="004F0794">
            <w:pPr>
              <w:pStyle w:val="BodyText"/>
              <w:ind w:left="0"/>
              <w:contextualSpacing/>
              <w:jc w:val="center"/>
              <w:rPr>
                <w:rFonts w:ascii="Times New Roman" w:hAnsi="Times New Roman"/>
                <w:sz w:val="24"/>
                <w:szCs w:val="24"/>
              </w:rPr>
            </w:pPr>
            <w:r w:rsidRPr="004F0794">
              <w:rPr>
                <w:rFonts w:ascii="Times New Roman" w:hAnsi="Times New Roman"/>
                <w:sz w:val="24"/>
                <w:szCs w:val="24"/>
              </w:rPr>
              <w:t>Recommended Safeguard Description</w:t>
            </w:r>
          </w:p>
        </w:tc>
        <w:tc>
          <w:tcPr>
            <w:tcW w:w="1220" w:type="dxa"/>
            <w:shd w:val="clear" w:color="auto" w:fill="D9D9D9" w:themeFill="background1" w:themeFillShade="D9"/>
          </w:tcPr>
          <w:p w:rsidR="004F0794" w:rsidRPr="004F0794" w:rsidRDefault="004F0794" w:rsidP="004F0794">
            <w:pPr>
              <w:pStyle w:val="BodyText"/>
              <w:ind w:left="0"/>
              <w:contextualSpacing/>
              <w:jc w:val="center"/>
              <w:rPr>
                <w:rFonts w:ascii="Times New Roman" w:hAnsi="Times New Roman"/>
                <w:sz w:val="24"/>
                <w:szCs w:val="24"/>
              </w:rPr>
            </w:pPr>
            <w:r w:rsidRPr="004F0794">
              <w:rPr>
                <w:rFonts w:ascii="Times New Roman" w:hAnsi="Times New Roman"/>
                <w:sz w:val="24"/>
                <w:szCs w:val="24"/>
              </w:rPr>
              <w:t xml:space="preserve">Residual Likelihood of </w:t>
            </w:r>
            <w:proofErr w:type="spellStart"/>
            <w:r w:rsidRPr="004F0794">
              <w:rPr>
                <w:rFonts w:ascii="Times New Roman" w:hAnsi="Times New Roman"/>
                <w:sz w:val="24"/>
                <w:szCs w:val="24"/>
              </w:rPr>
              <w:t>Occurence</w:t>
            </w:r>
            <w:proofErr w:type="spellEnd"/>
          </w:p>
        </w:tc>
        <w:tc>
          <w:tcPr>
            <w:tcW w:w="1542" w:type="dxa"/>
            <w:shd w:val="clear" w:color="auto" w:fill="D9D9D9" w:themeFill="background1" w:themeFillShade="D9"/>
          </w:tcPr>
          <w:p w:rsidR="004F0794" w:rsidRPr="004F0794" w:rsidRDefault="004F0794" w:rsidP="004F0794">
            <w:pPr>
              <w:pStyle w:val="BodyText"/>
              <w:ind w:left="0"/>
              <w:contextualSpacing/>
              <w:jc w:val="center"/>
              <w:rPr>
                <w:rFonts w:ascii="Times New Roman" w:hAnsi="Times New Roman"/>
                <w:sz w:val="24"/>
                <w:szCs w:val="24"/>
              </w:rPr>
            </w:pPr>
            <w:r w:rsidRPr="004F0794">
              <w:rPr>
                <w:rFonts w:ascii="Times New Roman" w:hAnsi="Times New Roman"/>
                <w:sz w:val="24"/>
                <w:szCs w:val="24"/>
              </w:rPr>
              <w:t>Residual Impact Severity</w:t>
            </w:r>
          </w:p>
        </w:tc>
        <w:tc>
          <w:tcPr>
            <w:tcW w:w="2908" w:type="dxa"/>
            <w:shd w:val="clear" w:color="auto" w:fill="D9D9D9" w:themeFill="background1" w:themeFillShade="D9"/>
          </w:tcPr>
          <w:p w:rsidR="004F0794" w:rsidRPr="004F0794" w:rsidRDefault="004F0794" w:rsidP="004F0794">
            <w:pPr>
              <w:pStyle w:val="BodyText"/>
              <w:ind w:left="0"/>
              <w:contextualSpacing/>
              <w:jc w:val="center"/>
              <w:rPr>
                <w:rFonts w:ascii="Times New Roman" w:hAnsi="Times New Roman"/>
                <w:sz w:val="24"/>
                <w:szCs w:val="24"/>
              </w:rPr>
            </w:pPr>
            <w:r w:rsidRPr="004F0794">
              <w:rPr>
                <w:rFonts w:ascii="Times New Roman" w:hAnsi="Times New Roman"/>
                <w:sz w:val="24"/>
                <w:szCs w:val="24"/>
              </w:rPr>
              <w:t>Residual Risk Level</w:t>
            </w:r>
          </w:p>
        </w:tc>
      </w:tr>
      <w:tr w:rsidR="00506F4E" w:rsidTr="00461504">
        <w:tc>
          <w:tcPr>
            <w:tcW w:w="2959" w:type="dxa"/>
          </w:tcPr>
          <w:p w:rsidR="004F0794" w:rsidRPr="008B2E77" w:rsidRDefault="0091492E" w:rsidP="0091492E">
            <w:pPr>
              <w:pStyle w:val="BodyText"/>
              <w:ind w:left="0"/>
              <w:contextualSpacing/>
              <w:rPr>
                <w:rFonts w:ascii="Times New Roman" w:hAnsi="Times New Roman"/>
                <w:color w:val="0D0D0D" w:themeColor="text1" w:themeTint="F2"/>
                <w:sz w:val="24"/>
                <w:szCs w:val="24"/>
              </w:rPr>
            </w:pPr>
            <w:r>
              <w:rPr>
                <w:rFonts w:ascii="Times New Roman" w:hAnsi="Times New Roman"/>
                <w:color w:val="FF0000"/>
                <w:sz w:val="24"/>
                <w:szCs w:val="24"/>
              </w:rPr>
              <w:t xml:space="preserve">(a) </w:t>
            </w:r>
            <w:r w:rsidR="002753B2" w:rsidRPr="00130E59">
              <w:rPr>
                <w:rFonts w:ascii="Times New Roman" w:hAnsi="Times New Roman"/>
                <w:color w:val="FF0000"/>
                <w:sz w:val="24"/>
                <w:szCs w:val="24"/>
              </w:rPr>
              <w:t>Human error or failure</w:t>
            </w:r>
            <w:r w:rsidR="008B2E77">
              <w:rPr>
                <w:rFonts w:ascii="Times New Roman" w:hAnsi="Times New Roman"/>
                <w:color w:val="FF0000"/>
                <w:sz w:val="24"/>
                <w:szCs w:val="24"/>
              </w:rPr>
              <w:t xml:space="preserve"> </w:t>
            </w:r>
            <w:r w:rsidR="008B2E77">
              <w:rPr>
                <w:rFonts w:ascii="Times New Roman" w:hAnsi="Times New Roman"/>
                <w:color w:val="0D0D0D" w:themeColor="text1" w:themeTint="F2"/>
                <w:sz w:val="24"/>
                <w:szCs w:val="24"/>
              </w:rPr>
              <w:t xml:space="preserve">/ </w:t>
            </w:r>
            <w:r w:rsidR="008B2E77" w:rsidRPr="008B2E77">
              <w:rPr>
                <w:rFonts w:ascii="Times New Roman" w:hAnsi="Times New Roman"/>
                <w:color w:val="0070C0"/>
                <w:sz w:val="24"/>
                <w:szCs w:val="24"/>
              </w:rPr>
              <w:t>Data entry errors</w:t>
            </w:r>
            <w:r w:rsidR="008B2E77">
              <w:rPr>
                <w:rFonts w:ascii="Times New Roman" w:hAnsi="Times New Roman"/>
                <w:color w:val="0D0D0D" w:themeColor="text1" w:themeTint="F2"/>
                <w:sz w:val="24"/>
                <w:szCs w:val="24"/>
              </w:rPr>
              <w:t xml:space="preserve"> / Pharmacist</w:t>
            </w:r>
          </w:p>
        </w:tc>
        <w:tc>
          <w:tcPr>
            <w:tcW w:w="1294" w:type="dxa"/>
          </w:tcPr>
          <w:p w:rsidR="004F0794" w:rsidRDefault="008D5131" w:rsidP="00B12FA1">
            <w:pPr>
              <w:pStyle w:val="BodyText"/>
              <w:ind w:left="0"/>
              <w:contextualSpacing/>
              <w:rPr>
                <w:rFonts w:ascii="Times New Roman" w:hAnsi="Times New Roman"/>
                <w:sz w:val="24"/>
                <w:szCs w:val="24"/>
              </w:rPr>
            </w:pPr>
            <w:r>
              <w:rPr>
                <w:rFonts w:ascii="Times New Roman" w:hAnsi="Times New Roman"/>
                <w:sz w:val="24"/>
                <w:szCs w:val="24"/>
              </w:rPr>
              <w:t>Defend</w:t>
            </w:r>
          </w:p>
        </w:tc>
        <w:tc>
          <w:tcPr>
            <w:tcW w:w="2127" w:type="dxa"/>
          </w:tcPr>
          <w:p w:rsidR="004F0794" w:rsidRDefault="0091492E" w:rsidP="0091492E">
            <w:pPr>
              <w:pStyle w:val="BodyText"/>
              <w:ind w:left="0"/>
              <w:contextualSpacing/>
              <w:rPr>
                <w:rFonts w:ascii="Times New Roman" w:hAnsi="Times New Roman"/>
                <w:sz w:val="24"/>
                <w:szCs w:val="24"/>
              </w:rPr>
            </w:pPr>
            <w:r>
              <w:rPr>
                <w:rFonts w:ascii="Times New Roman" w:hAnsi="Times New Roman"/>
                <w:sz w:val="24"/>
                <w:szCs w:val="24"/>
              </w:rPr>
              <w:t xml:space="preserve">Quarterly </w:t>
            </w:r>
            <w:r w:rsidR="00C55F0A">
              <w:rPr>
                <w:rFonts w:ascii="Times New Roman" w:hAnsi="Times New Roman"/>
                <w:sz w:val="24"/>
                <w:szCs w:val="24"/>
              </w:rPr>
              <w:t>training sessions</w:t>
            </w:r>
            <w:r>
              <w:rPr>
                <w:rFonts w:ascii="Times New Roman" w:hAnsi="Times New Roman"/>
                <w:sz w:val="24"/>
                <w:szCs w:val="24"/>
              </w:rPr>
              <w:t xml:space="preserve"> on usage of systems</w:t>
            </w:r>
          </w:p>
        </w:tc>
        <w:tc>
          <w:tcPr>
            <w:tcW w:w="1220" w:type="dxa"/>
          </w:tcPr>
          <w:p w:rsidR="004F0794" w:rsidRDefault="00C51717" w:rsidP="00B12FA1">
            <w:pPr>
              <w:pStyle w:val="BodyText"/>
              <w:ind w:left="0"/>
              <w:contextualSpacing/>
              <w:rPr>
                <w:rFonts w:ascii="Times New Roman" w:hAnsi="Times New Roman"/>
                <w:sz w:val="24"/>
                <w:szCs w:val="24"/>
              </w:rPr>
            </w:pPr>
            <w:r>
              <w:rPr>
                <w:rFonts w:ascii="Times New Roman" w:hAnsi="Times New Roman"/>
                <w:sz w:val="24"/>
                <w:szCs w:val="24"/>
              </w:rPr>
              <w:t>Very Low (0.3)</w:t>
            </w:r>
          </w:p>
        </w:tc>
        <w:tc>
          <w:tcPr>
            <w:tcW w:w="1542" w:type="dxa"/>
          </w:tcPr>
          <w:p w:rsidR="004F0794" w:rsidRDefault="001668D0" w:rsidP="00B12FA1">
            <w:pPr>
              <w:pStyle w:val="BodyText"/>
              <w:ind w:left="0"/>
              <w:contextualSpacing/>
              <w:rPr>
                <w:rFonts w:ascii="Times New Roman" w:hAnsi="Times New Roman"/>
                <w:sz w:val="24"/>
                <w:szCs w:val="24"/>
              </w:rPr>
            </w:pPr>
            <w:r>
              <w:rPr>
                <w:rFonts w:ascii="Times New Roman" w:hAnsi="Times New Roman"/>
                <w:sz w:val="24"/>
                <w:szCs w:val="24"/>
              </w:rPr>
              <w:t>Damaging (2)</w:t>
            </w:r>
          </w:p>
        </w:tc>
        <w:tc>
          <w:tcPr>
            <w:tcW w:w="2908" w:type="dxa"/>
            <w:shd w:val="clear" w:color="auto" w:fill="FFFF00"/>
          </w:tcPr>
          <w:p w:rsidR="00461504" w:rsidRDefault="001668D0" w:rsidP="00B12FA1">
            <w:pPr>
              <w:pStyle w:val="BodyText"/>
              <w:ind w:left="0"/>
              <w:contextualSpacing/>
              <w:rPr>
                <w:rFonts w:ascii="Times New Roman" w:hAnsi="Times New Roman"/>
                <w:sz w:val="24"/>
                <w:szCs w:val="24"/>
              </w:rPr>
            </w:pPr>
            <w:r>
              <w:rPr>
                <w:rFonts w:ascii="Times New Roman" w:hAnsi="Times New Roman"/>
                <w:sz w:val="24"/>
                <w:szCs w:val="24"/>
              </w:rPr>
              <w:t>Low(0.6)</w:t>
            </w:r>
          </w:p>
          <w:p w:rsidR="004F0794" w:rsidRPr="00461504" w:rsidRDefault="004F0794" w:rsidP="00461504">
            <w:pPr>
              <w:jc w:val="center"/>
            </w:pPr>
          </w:p>
        </w:tc>
      </w:tr>
      <w:tr w:rsidR="00506F4E" w:rsidTr="00461504">
        <w:tc>
          <w:tcPr>
            <w:tcW w:w="2959" w:type="dxa"/>
          </w:tcPr>
          <w:p w:rsidR="0091492E" w:rsidRDefault="0091492E" w:rsidP="00B12FA1">
            <w:pPr>
              <w:pStyle w:val="BodyText"/>
              <w:ind w:left="0"/>
              <w:contextualSpacing/>
              <w:rPr>
                <w:rFonts w:ascii="Times New Roman" w:hAnsi="Times New Roman"/>
                <w:color w:val="0D0D0D" w:themeColor="text1" w:themeTint="F2"/>
                <w:sz w:val="24"/>
                <w:szCs w:val="24"/>
              </w:rPr>
            </w:pPr>
            <w:r>
              <w:rPr>
                <w:rFonts w:ascii="Times New Roman" w:hAnsi="Times New Roman"/>
                <w:color w:val="FF0000"/>
                <w:sz w:val="24"/>
                <w:szCs w:val="24"/>
              </w:rPr>
              <w:t xml:space="preserve">(b) </w:t>
            </w:r>
            <w:r w:rsidRPr="00130E59">
              <w:rPr>
                <w:rFonts w:ascii="Times New Roman" w:hAnsi="Times New Roman"/>
                <w:color w:val="FF0000"/>
                <w:sz w:val="24"/>
                <w:szCs w:val="24"/>
              </w:rPr>
              <w:t>Human error or failure</w:t>
            </w:r>
            <w:r>
              <w:rPr>
                <w:rFonts w:ascii="Times New Roman" w:hAnsi="Times New Roman"/>
                <w:color w:val="FF0000"/>
                <w:sz w:val="24"/>
                <w:szCs w:val="24"/>
              </w:rPr>
              <w:t xml:space="preserve"> </w:t>
            </w:r>
            <w:r>
              <w:rPr>
                <w:rFonts w:ascii="Times New Roman" w:hAnsi="Times New Roman"/>
                <w:color w:val="0D0D0D" w:themeColor="text1" w:themeTint="F2"/>
                <w:sz w:val="24"/>
                <w:szCs w:val="24"/>
              </w:rPr>
              <w:t xml:space="preserve">/ </w:t>
            </w:r>
            <w:r w:rsidRPr="008B2E77">
              <w:rPr>
                <w:rFonts w:ascii="Times New Roman" w:hAnsi="Times New Roman"/>
                <w:color w:val="0070C0"/>
                <w:sz w:val="24"/>
                <w:szCs w:val="24"/>
              </w:rPr>
              <w:t>Data entry errors</w:t>
            </w:r>
            <w:r>
              <w:rPr>
                <w:rFonts w:ascii="Times New Roman" w:hAnsi="Times New Roman"/>
                <w:color w:val="0D0D0D" w:themeColor="text1" w:themeTint="F2"/>
                <w:sz w:val="24"/>
                <w:szCs w:val="24"/>
              </w:rPr>
              <w:t xml:space="preserve"> / Pharmacist</w:t>
            </w:r>
          </w:p>
          <w:p w:rsidR="0091492E" w:rsidRPr="00130E59" w:rsidRDefault="0091492E" w:rsidP="00B12FA1">
            <w:pPr>
              <w:pStyle w:val="BodyText"/>
              <w:ind w:left="0"/>
              <w:contextualSpacing/>
              <w:rPr>
                <w:rFonts w:ascii="Times New Roman" w:hAnsi="Times New Roman"/>
                <w:color w:val="FF0000"/>
                <w:sz w:val="24"/>
                <w:szCs w:val="24"/>
              </w:rPr>
            </w:pPr>
          </w:p>
        </w:tc>
        <w:tc>
          <w:tcPr>
            <w:tcW w:w="1294" w:type="dxa"/>
          </w:tcPr>
          <w:p w:rsidR="0091492E" w:rsidRDefault="0091492E" w:rsidP="00B12FA1">
            <w:pPr>
              <w:pStyle w:val="BodyText"/>
              <w:ind w:left="0"/>
              <w:contextualSpacing/>
              <w:rPr>
                <w:rFonts w:ascii="Times New Roman" w:hAnsi="Times New Roman"/>
                <w:sz w:val="24"/>
                <w:szCs w:val="24"/>
              </w:rPr>
            </w:pPr>
            <w:r>
              <w:rPr>
                <w:rFonts w:ascii="Times New Roman" w:hAnsi="Times New Roman"/>
                <w:sz w:val="24"/>
                <w:szCs w:val="24"/>
              </w:rPr>
              <w:t>Transfer</w:t>
            </w:r>
          </w:p>
        </w:tc>
        <w:tc>
          <w:tcPr>
            <w:tcW w:w="2127" w:type="dxa"/>
          </w:tcPr>
          <w:p w:rsidR="0091492E" w:rsidRDefault="0091492E" w:rsidP="00B12FA1">
            <w:pPr>
              <w:pStyle w:val="BodyText"/>
              <w:ind w:left="0"/>
              <w:contextualSpacing/>
              <w:rPr>
                <w:rFonts w:ascii="Times New Roman" w:hAnsi="Times New Roman"/>
                <w:sz w:val="24"/>
                <w:szCs w:val="24"/>
              </w:rPr>
            </w:pPr>
            <w:r>
              <w:rPr>
                <w:rFonts w:ascii="Times New Roman" w:hAnsi="Times New Roman"/>
                <w:sz w:val="24"/>
                <w:szCs w:val="24"/>
              </w:rPr>
              <w:t>Increased system confirmation of da</w:t>
            </w:r>
            <w:r>
              <w:rPr>
                <w:rFonts w:ascii="Times New Roman" w:hAnsi="Times New Roman"/>
                <w:sz w:val="24"/>
                <w:szCs w:val="24"/>
              </w:rPr>
              <w:t>ta entries implemented by vendor for increased integrity</w:t>
            </w:r>
          </w:p>
        </w:tc>
        <w:tc>
          <w:tcPr>
            <w:tcW w:w="1220" w:type="dxa"/>
          </w:tcPr>
          <w:p w:rsidR="0091492E" w:rsidRDefault="00C51717" w:rsidP="00B12FA1">
            <w:pPr>
              <w:pStyle w:val="BodyText"/>
              <w:ind w:left="0"/>
              <w:contextualSpacing/>
              <w:rPr>
                <w:rFonts w:ascii="Times New Roman" w:hAnsi="Times New Roman"/>
                <w:sz w:val="24"/>
                <w:szCs w:val="24"/>
              </w:rPr>
            </w:pPr>
            <w:r>
              <w:rPr>
                <w:rFonts w:ascii="Times New Roman" w:hAnsi="Times New Roman"/>
                <w:sz w:val="24"/>
                <w:szCs w:val="24"/>
              </w:rPr>
              <w:t>Very Low (0.3)</w:t>
            </w:r>
          </w:p>
        </w:tc>
        <w:tc>
          <w:tcPr>
            <w:tcW w:w="1542" w:type="dxa"/>
          </w:tcPr>
          <w:p w:rsidR="0091492E" w:rsidRDefault="001668D0" w:rsidP="00B12FA1">
            <w:pPr>
              <w:pStyle w:val="BodyText"/>
              <w:ind w:left="0"/>
              <w:contextualSpacing/>
              <w:rPr>
                <w:rFonts w:ascii="Times New Roman" w:hAnsi="Times New Roman"/>
                <w:sz w:val="24"/>
                <w:szCs w:val="24"/>
              </w:rPr>
            </w:pPr>
            <w:r>
              <w:rPr>
                <w:rFonts w:ascii="Times New Roman" w:hAnsi="Times New Roman"/>
                <w:sz w:val="24"/>
                <w:szCs w:val="24"/>
              </w:rPr>
              <w:t>Damaging (2)</w:t>
            </w:r>
          </w:p>
        </w:tc>
        <w:tc>
          <w:tcPr>
            <w:tcW w:w="2908" w:type="dxa"/>
            <w:shd w:val="clear" w:color="auto" w:fill="FFFF00"/>
          </w:tcPr>
          <w:p w:rsidR="00461504" w:rsidRDefault="001668D0" w:rsidP="00B12FA1">
            <w:pPr>
              <w:pStyle w:val="BodyText"/>
              <w:ind w:left="0"/>
              <w:contextualSpacing/>
              <w:rPr>
                <w:rFonts w:ascii="Times New Roman" w:hAnsi="Times New Roman"/>
                <w:sz w:val="24"/>
                <w:szCs w:val="24"/>
              </w:rPr>
            </w:pPr>
            <w:r>
              <w:rPr>
                <w:rFonts w:ascii="Times New Roman" w:hAnsi="Times New Roman"/>
                <w:sz w:val="24"/>
                <w:szCs w:val="24"/>
              </w:rPr>
              <w:t>Low(0.6)</w:t>
            </w:r>
          </w:p>
          <w:p w:rsidR="00461504" w:rsidRPr="00461504" w:rsidRDefault="00461504" w:rsidP="00461504"/>
          <w:p w:rsidR="00461504" w:rsidRDefault="00461504" w:rsidP="00461504"/>
          <w:p w:rsidR="0091492E" w:rsidRPr="00461504" w:rsidRDefault="0091492E" w:rsidP="00461504">
            <w:pPr>
              <w:jc w:val="center"/>
            </w:pPr>
          </w:p>
        </w:tc>
      </w:tr>
      <w:tr w:rsidR="00506F4E" w:rsidTr="00461504">
        <w:tc>
          <w:tcPr>
            <w:tcW w:w="2959" w:type="dxa"/>
          </w:tcPr>
          <w:p w:rsidR="004F0794" w:rsidRPr="008B2E77" w:rsidRDefault="002753B2" w:rsidP="00B12FA1">
            <w:pPr>
              <w:pStyle w:val="BodyText"/>
              <w:ind w:left="0"/>
              <w:contextualSpacing/>
              <w:rPr>
                <w:rFonts w:ascii="Times New Roman" w:hAnsi="Times New Roman"/>
                <w:color w:val="0D0D0D" w:themeColor="text1" w:themeTint="F2"/>
                <w:sz w:val="24"/>
                <w:szCs w:val="24"/>
              </w:rPr>
            </w:pPr>
            <w:r w:rsidRPr="00130E59">
              <w:rPr>
                <w:rFonts w:ascii="Times New Roman" w:hAnsi="Times New Roman"/>
                <w:color w:val="FF0000"/>
                <w:sz w:val="24"/>
                <w:szCs w:val="24"/>
              </w:rPr>
              <w:t>Human error or failure</w:t>
            </w:r>
            <w:r w:rsidR="008B2E77">
              <w:rPr>
                <w:rFonts w:ascii="Times New Roman" w:hAnsi="Times New Roman"/>
                <w:color w:val="FF0000"/>
                <w:sz w:val="24"/>
                <w:szCs w:val="24"/>
              </w:rPr>
              <w:t xml:space="preserve"> </w:t>
            </w:r>
            <w:r w:rsidR="008B2E77">
              <w:rPr>
                <w:rFonts w:ascii="Times New Roman" w:hAnsi="Times New Roman"/>
                <w:color w:val="0D0D0D" w:themeColor="text1" w:themeTint="F2"/>
                <w:sz w:val="24"/>
                <w:szCs w:val="24"/>
              </w:rPr>
              <w:t xml:space="preserve">/ </w:t>
            </w:r>
            <w:r w:rsidR="008B2E77" w:rsidRPr="008B2E77">
              <w:rPr>
                <w:rFonts w:ascii="Times New Roman" w:hAnsi="Times New Roman"/>
                <w:color w:val="0070C0"/>
                <w:sz w:val="24"/>
                <w:szCs w:val="24"/>
              </w:rPr>
              <w:t>Data entry errors</w:t>
            </w:r>
            <w:r w:rsidR="008B2E77">
              <w:rPr>
                <w:rFonts w:ascii="Times New Roman" w:hAnsi="Times New Roman"/>
                <w:color w:val="0D0D0D" w:themeColor="text1" w:themeTint="F2"/>
                <w:sz w:val="24"/>
                <w:szCs w:val="24"/>
              </w:rPr>
              <w:t xml:space="preserve"> / Student Temp Employee</w:t>
            </w:r>
          </w:p>
        </w:tc>
        <w:tc>
          <w:tcPr>
            <w:tcW w:w="1294" w:type="dxa"/>
          </w:tcPr>
          <w:p w:rsidR="004F0794" w:rsidRDefault="00FE765E" w:rsidP="00B12FA1">
            <w:pPr>
              <w:pStyle w:val="BodyText"/>
              <w:ind w:left="0"/>
              <w:contextualSpacing/>
              <w:rPr>
                <w:rFonts w:ascii="Times New Roman" w:hAnsi="Times New Roman"/>
                <w:sz w:val="24"/>
                <w:szCs w:val="24"/>
              </w:rPr>
            </w:pPr>
            <w:r>
              <w:rPr>
                <w:rFonts w:ascii="Times New Roman" w:hAnsi="Times New Roman"/>
                <w:sz w:val="24"/>
                <w:szCs w:val="24"/>
              </w:rPr>
              <w:t>Defend</w:t>
            </w:r>
          </w:p>
        </w:tc>
        <w:tc>
          <w:tcPr>
            <w:tcW w:w="2127" w:type="dxa"/>
          </w:tcPr>
          <w:p w:rsidR="004F0794" w:rsidRDefault="00C55F0A" w:rsidP="00B12FA1">
            <w:pPr>
              <w:pStyle w:val="BodyText"/>
              <w:ind w:left="0"/>
              <w:contextualSpacing/>
              <w:rPr>
                <w:rFonts w:ascii="Times New Roman" w:hAnsi="Times New Roman"/>
                <w:sz w:val="24"/>
                <w:szCs w:val="24"/>
              </w:rPr>
            </w:pPr>
            <w:r>
              <w:rPr>
                <w:rFonts w:ascii="Times New Roman" w:hAnsi="Times New Roman"/>
                <w:sz w:val="24"/>
                <w:szCs w:val="24"/>
              </w:rPr>
              <w:t>Strong mentorship program</w:t>
            </w:r>
          </w:p>
        </w:tc>
        <w:tc>
          <w:tcPr>
            <w:tcW w:w="1220" w:type="dxa"/>
          </w:tcPr>
          <w:p w:rsidR="004F0794" w:rsidRDefault="00C51717" w:rsidP="00B12FA1">
            <w:pPr>
              <w:pStyle w:val="BodyText"/>
              <w:ind w:left="0"/>
              <w:contextualSpacing/>
              <w:rPr>
                <w:rFonts w:ascii="Times New Roman" w:hAnsi="Times New Roman"/>
                <w:sz w:val="24"/>
                <w:szCs w:val="24"/>
              </w:rPr>
            </w:pPr>
            <w:r>
              <w:rPr>
                <w:rFonts w:ascii="Times New Roman" w:hAnsi="Times New Roman"/>
                <w:sz w:val="24"/>
                <w:szCs w:val="24"/>
              </w:rPr>
              <w:t>Low (0.4 )</w:t>
            </w:r>
          </w:p>
        </w:tc>
        <w:tc>
          <w:tcPr>
            <w:tcW w:w="1542" w:type="dxa"/>
          </w:tcPr>
          <w:p w:rsidR="004F0794" w:rsidRDefault="001A7B77" w:rsidP="00B12FA1">
            <w:pPr>
              <w:pStyle w:val="BodyText"/>
              <w:ind w:left="0"/>
              <w:contextualSpacing/>
              <w:rPr>
                <w:rFonts w:ascii="Times New Roman" w:hAnsi="Times New Roman"/>
                <w:sz w:val="24"/>
                <w:szCs w:val="24"/>
              </w:rPr>
            </w:pPr>
            <w:r>
              <w:rPr>
                <w:rFonts w:ascii="Times New Roman" w:hAnsi="Times New Roman"/>
                <w:sz w:val="24"/>
                <w:szCs w:val="24"/>
              </w:rPr>
              <w:t>Significant (1.5)</w:t>
            </w:r>
          </w:p>
        </w:tc>
        <w:tc>
          <w:tcPr>
            <w:tcW w:w="2908" w:type="dxa"/>
            <w:shd w:val="clear" w:color="auto" w:fill="FFFF00"/>
          </w:tcPr>
          <w:p w:rsidR="00461504" w:rsidRDefault="001668D0" w:rsidP="00B12FA1">
            <w:pPr>
              <w:pStyle w:val="BodyText"/>
              <w:ind w:left="0"/>
              <w:contextualSpacing/>
              <w:rPr>
                <w:rFonts w:ascii="Times New Roman" w:hAnsi="Times New Roman"/>
                <w:sz w:val="24"/>
                <w:szCs w:val="24"/>
              </w:rPr>
            </w:pPr>
            <w:r>
              <w:rPr>
                <w:rFonts w:ascii="Times New Roman" w:hAnsi="Times New Roman"/>
                <w:sz w:val="24"/>
                <w:szCs w:val="24"/>
              </w:rPr>
              <w:t>Low(0.6)</w:t>
            </w:r>
          </w:p>
          <w:p w:rsidR="004F0794" w:rsidRPr="00461504" w:rsidRDefault="004F0794" w:rsidP="00461504">
            <w:pPr>
              <w:jc w:val="center"/>
            </w:pPr>
          </w:p>
        </w:tc>
      </w:tr>
      <w:tr w:rsidR="00506F4E" w:rsidTr="00461504">
        <w:tc>
          <w:tcPr>
            <w:tcW w:w="2959" w:type="dxa"/>
          </w:tcPr>
          <w:p w:rsidR="00F21180" w:rsidRPr="008B2E77" w:rsidRDefault="002753B2" w:rsidP="008B2E77">
            <w:pPr>
              <w:pStyle w:val="BodyText"/>
              <w:ind w:left="0"/>
              <w:contextualSpacing/>
              <w:rPr>
                <w:rFonts w:ascii="Times New Roman" w:hAnsi="Times New Roman"/>
                <w:color w:val="0D0D0D" w:themeColor="text1" w:themeTint="F2"/>
                <w:sz w:val="24"/>
                <w:szCs w:val="24"/>
              </w:rPr>
            </w:pPr>
            <w:r w:rsidRPr="00130E59">
              <w:rPr>
                <w:rFonts w:ascii="Times New Roman" w:hAnsi="Times New Roman"/>
                <w:color w:val="FF0000"/>
                <w:sz w:val="24"/>
                <w:szCs w:val="24"/>
              </w:rPr>
              <w:t>Human error or failure</w:t>
            </w:r>
            <w:r w:rsidR="008B2E77">
              <w:rPr>
                <w:rFonts w:ascii="Times New Roman" w:hAnsi="Times New Roman"/>
                <w:color w:val="FF0000"/>
                <w:sz w:val="24"/>
                <w:szCs w:val="24"/>
              </w:rPr>
              <w:t xml:space="preserve"> </w:t>
            </w:r>
            <w:r w:rsidR="008B2E77">
              <w:rPr>
                <w:rFonts w:ascii="Times New Roman" w:hAnsi="Times New Roman"/>
                <w:color w:val="0D0D0D" w:themeColor="text1" w:themeTint="F2"/>
                <w:sz w:val="24"/>
                <w:szCs w:val="24"/>
              </w:rPr>
              <w:t xml:space="preserve">/ </w:t>
            </w:r>
            <w:r w:rsidR="008B2E77" w:rsidRPr="008B2E77">
              <w:rPr>
                <w:rFonts w:ascii="Times New Roman" w:hAnsi="Times New Roman"/>
                <w:color w:val="0070C0"/>
                <w:sz w:val="24"/>
                <w:szCs w:val="24"/>
              </w:rPr>
              <w:t>Data entry errors</w:t>
            </w:r>
            <w:r w:rsidR="008B2E77">
              <w:rPr>
                <w:rFonts w:ascii="Times New Roman" w:hAnsi="Times New Roman"/>
                <w:sz w:val="24"/>
                <w:szCs w:val="24"/>
              </w:rPr>
              <w:t>/ Prescription delivery personnel</w:t>
            </w:r>
          </w:p>
        </w:tc>
        <w:tc>
          <w:tcPr>
            <w:tcW w:w="1294" w:type="dxa"/>
          </w:tcPr>
          <w:p w:rsidR="004F0794" w:rsidRDefault="008D5131" w:rsidP="00B12FA1">
            <w:pPr>
              <w:pStyle w:val="BodyText"/>
              <w:ind w:left="0"/>
              <w:contextualSpacing/>
              <w:rPr>
                <w:rFonts w:ascii="Times New Roman" w:hAnsi="Times New Roman"/>
                <w:sz w:val="24"/>
                <w:szCs w:val="24"/>
              </w:rPr>
            </w:pPr>
            <w:r>
              <w:rPr>
                <w:rFonts w:ascii="Times New Roman" w:hAnsi="Times New Roman"/>
                <w:sz w:val="24"/>
                <w:szCs w:val="24"/>
              </w:rPr>
              <w:t>Accept</w:t>
            </w:r>
          </w:p>
        </w:tc>
        <w:tc>
          <w:tcPr>
            <w:tcW w:w="2127" w:type="dxa"/>
          </w:tcPr>
          <w:p w:rsidR="004F0794" w:rsidRDefault="00C55F0A" w:rsidP="00B12FA1">
            <w:pPr>
              <w:pStyle w:val="BodyText"/>
              <w:ind w:left="0"/>
              <w:contextualSpacing/>
              <w:rPr>
                <w:rFonts w:ascii="Times New Roman" w:hAnsi="Times New Roman"/>
                <w:sz w:val="24"/>
                <w:szCs w:val="24"/>
              </w:rPr>
            </w:pPr>
            <w:r>
              <w:rPr>
                <w:rFonts w:ascii="Times New Roman" w:hAnsi="Times New Roman"/>
                <w:sz w:val="24"/>
                <w:szCs w:val="24"/>
              </w:rPr>
              <w:t>Data entry errors for the nature of the asset are acceptable</w:t>
            </w:r>
          </w:p>
        </w:tc>
        <w:tc>
          <w:tcPr>
            <w:tcW w:w="1220" w:type="dxa"/>
          </w:tcPr>
          <w:p w:rsidR="004F0794" w:rsidRDefault="00C51717" w:rsidP="00C51717">
            <w:pPr>
              <w:pStyle w:val="BodyText"/>
              <w:ind w:left="0"/>
              <w:contextualSpacing/>
              <w:rPr>
                <w:rFonts w:ascii="Times New Roman" w:hAnsi="Times New Roman"/>
                <w:sz w:val="24"/>
                <w:szCs w:val="24"/>
              </w:rPr>
            </w:pPr>
            <w:r>
              <w:rPr>
                <w:rFonts w:ascii="Times New Roman" w:hAnsi="Times New Roman"/>
                <w:sz w:val="24"/>
                <w:szCs w:val="24"/>
              </w:rPr>
              <w:t>High (0.8)</w:t>
            </w:r>
          </w:p>
        </w:tc>
        <w:tc>
          <w:tcPr>
            <w:tcW w:w="1542" w:type="dxa"/>
          </w:tcPr>
          <w:p w:rsidR="004F0794" w:rsidRDefault="001A7B77" w:rsidP="00B12FA1">
            <w:pPr>
              <w:pStyle w:val="BodyText"/>
              <w:ind w:left="0"/>
              <w:contextualSpacing/>
              <w:rPr>
                <w:rFonts w:ascii="Times New Roman" w:hAnsi="Times New Roman"/>
                <w:sz w:val="24"/>
                <w:szCs w:val="24"/>
              </w:rPr>
            </w:pPr>
            <w:r>
              <w:rPr>
                <w:rFonts w:ascii="Times New Roman" w:hAnsi="Times New Roman"/>
                <w:sz w:val="24"/>
                <w:szCs w:val="24"/>
              </w:rPr>
              <w:t>Minor (1)</w:t>
            </w:r>
          </w:p>
        </w:tc>
        <w:tc>
          <w:tcPr>
            <w:tcW w:w="2908" w:type="dxa"/>
            <w:shd w:val="clear" w:color="auto" w:fill="FFFF00"/>
          </w:tcPr>
          <w:p w:rsidR="004F0794" w:rsidRDefault="001668D0" w:rsidP="00B12FA1">
            <w:pPr>
              <w:pStyle w:val="BodyText"/>
              <w:ind w:left="0"/>
              <w:contextualSpacing/>
              <w:rPr>
                <w:rFonts w:ascii="Times New Roman" w:hAnsi="Times New Roman"/>
                <w:sz w:val="24"/>
                <w:szCs w:val="24"/>
              </w:rPr>
            </w:pPr>
            <w:r>
              <w:rPr>
                <w:rFonts w:ascii="Times New Roman" w:hAnsi="Times New Roman"/>
                <w:sz w:val="24"/>
                <w:szCs w:val="24"/>
              </w:rPr>
              <w:t>Low(0.8)</w:t>
            </w:r>
          </w:p>
        </w:tc>
      </w:tr>
      <w:tr w:rsidR="00506F4E" w:rsidTr="00461504">
        <w:tc>
          <w:tcPr>
            <w:tcW w:w="2959" w:type="dxa"/>
          </w:tcPr>
          <w:p w:rsidR="004F0794" w:rsidRPr="008B2E77" w:rsidRDefault="00F21180" w:rsidP="00B12FA1">
            <w:pPr>
              <w:pStyle w:val="BodyText"/>
              <w:ind w:left="0"/>
              <w:contextualSpacing/>
              <w:rPr>
                <w:rFonts w:ascii="Times New Roman" w:hAnsi="Times New Roman"/>
                <w:color w:val="0D0D0D" w:themeColor="text1" w:themeTint="F2"/>
                <w:sz w:val="24"/>
                <w:szCs w:val="24"/>
              </w:rPr>
            </w:pPr>
            <w:r w:rsidRPr="00130E59">
              <w:rPr>
                <w:rFonts w:ascii="Times New Roman" w:hAnsi="Times New Roman"/>
                <w:color w:val="FF0000"/>
                <w:sz w:val="24"/>
                <w:szCs w:val="24"/>
              </w:rPr>
              <w:t>Quality of Service deviations from service providers</w:t>
            </w:r>
            <w:r w:rsidR="008B2E77">
              <w:rPr>
                <w:rFonts w:ascii="Times New Roman" w:hAnsi="Times New Roman"/>
                <w:color w:val="FF0000"/>
                <w:sz w:val="24"/>
                <w:szCs w:val="24"/>
              </w:rPr>
              <w:t xml:space="preserve"> </w:t>
            </w:r>
            <w:r w:rsidR="008B2E77">
              <w:rPr>
                <w:rFonts w:ascii="Times New Roman" w:hAnsi="Times New Roman"/>
                <w:color w:val="0D0D0D" w:themeColor="text1" w:themeTint="F2"/>
                <w:sz w:val="24"/>
                <w:szCs w:val="24"/>
              </w:rPr>
              <w:t xml:space="preserve">/ </w:t>
            </w:r>
            <w:r w:rsidR="008B2E77" w:rsidRPr="008B2E77">
              <w:rPr>
                <w:rFonts w:ascii="Times New Roman" w:hAnsi="Times New Roman"/>
                <w:color w:val="0070C0"/>
                <w:sz w:val="24"/>
                <w:szCs w:val="24"/>
              </w:rPr>
              <w:t>No access</w:t>
            </w:r>
            <w:r w:rsidR="006B4712">
              <w:rPr>
                <w:rFonts w:ascii="Times New Roman" w:hAnsi="Times New Roman"/>
                <w:color w:val="0070C0"/>
                <w:sz w:val="24"/>
                <w:szCs w:val="24"/>
              </w:rPr>
              <w:t xml:space="preserve"> to assets</w:t>
            </w:r>
            <w:r w:rsidR="008B2E77">
              <w:rPr>
                <w:rFonts w:ascii="Times New Roman" w:hAnsi="Times New Roman"/>
                <w:color w:val="0D0D0D" w:themeColor="text1" w:themeTint="F2"/>
                <w:sz w:val="24"/>
                <w:szCs w:val="24"/>
              </w:rPr>
              <w:t xml:space="preserve"> / </w:t>
            </w:r>
            <w:r w:rsidR="008B2E77">
              <w:rPr>
                <w:rFonts w:ascii="Times New Roman" w:hAnsi="Times New Roman"/>
                <w:sz w:val="24"/>
                <w:szCs w:val="24"/>
              </w:rPr>
              <w:t xml:space="preserve">Process of interaction </w:t>
            </w:r>
            <w:r w:rsidR="008B2E77">
              <w:rPr>
                <w:rFonts w:ascii="Times New Roman" w:hAnsi="Times New Roman"/>
                <w:sz w:val="24"/>
                <w:szCs w:val="24"/>
              </w:rPr>
              <w:t>with HIAL ( Pharmacy Network )</w:t>
            </w:r>
          </w:p>
        </w:tc>
        <w:tc>
          <w:tcPr>
            <w:tcW w:w="1294" w:type="dxa"/>
          </w:tcPr>
          <w:p w:rsidR="004F0794" w:rsidRDefault="005503BD" w:rsidP="00B12FA1">
            <w:pPr>
              <w:pStyle w:val="BodyText"/>
              <w:ind w:left="0"/>
              <w:contextualSpacing/>
              <w:rPr>
                <w:rFonts w:ascii="Times New Roman" w:hAnsi="Times New Roman"/>
                <w:sz w:val="24"/>
                <w:szCs w:val="24"/>
              </w:rPr>
            </w:pPr>
            <w:r>
              <w:rPr>
                <w:rFonts w:ascii="Times New Roman" w:hAnsi="Times New Roman"/>
                <w:sz w:val="24"/>
                <w:szCs w:val="24"/>
              </w:rPr>
              <w:t>Transfer</w:t>
            </w:r>
          </w:p>
        </w:tc>
        <w:tc>
          <w:tcPr>
            <w:tcW w:w="2127" w:type="dxa"/>
          </w:tcPr>
          <w:p w:rsidR="004F0794" w:rsidRDefault="005503BD" w:rsidP="005503BD">
            <w:pPr>
              <w:pStyle w:val="BodyText"/>
              <w:ind w:left="0"/>
              <w:contextualSpacing/>
              <w:rPr>
                <w:rFonts w:ascii="Times New Roman" w:hAnsi="Times New Roman"/>
                <w:sz w:val="24"/>
                <w:szCs w:val="24"/>
              </w:rPr>
            </w:pPr>
            <w:r>
              <w:rPr>
                <w:rFonts w:ascii="Times New Roman" w:hAnsi="Times New Roman"/>
                <w:sz w:val="24"/>
                <w:szCs w:val="24"/>
              </w:rPr>
              <w:t xml:space="preserve">Service provider ensures reliable business class networking services and backup services </w:t>
            </w:r>
            <w:r>
              <w:rPr>
                <w:rFonts w:ascii="Times New Roman" w:hAnsi="Times New Roman"/>
                <w:sz w:val="24"/>
                <w:szCs w:val="24"/>
              </w:rPr>
              <w:lastRenderedPageBreak/>
              <w:t>in the event of an outage</w:t>
            </w:r>
            <w:r w:rsidR="00C55F0A">
              <w:rPr>
                <w:rFonts w:ascii="Times New Roman" w:hAnsi="Times New Roman"/>
                <w:sz w:val="24"/>
                <w:szCs w:val="24"/>
              </w:rPr>
              <w:t xml:space="preserve"> </w:t>
            </w:r>
          </w:p>
        </w:tc>
        <w:tc>
          <w:tcPr>
            <w:tcW w:w="1220" w:type="dxa"/>
          </w:tcPr>
          <w:p w:rsidR="004F0794" w:rsidRDefault="005503BD" w:rsidP="00B12FA1">
            <w:pPr>
              <w:pStyle w:val="BodyText"/>
              <w:ind w:left="0"/>
              <w:contextualSpacing/>
              <w:rPr>
                <w:rFonts w:ascii="Times New Roman" w:hAnsi="Times New Roman"/>
                <w:sz w:val="24"/>
                <w:szCs w:val="24"/>
              </w:rPr>
            </w:pPr>
            <w:r>
              <w:rPr>
                <w:rFonts w:ascii="Times New Roman" w:hAnsi="Times New Roman"/>
                <w:sz w:val="24"/>
                <w:szCs w:val="24"/>
              </w:rPr>
              <w:lastRenderedPageBreak/>
              <w:t>Low (0.4)</w:t>
            </w:r>
          </w:p>
        </w:tc>
        <w:tc>
          <w:tcPr>
            <w:tcW w:w="1542" w:type="dxa"/>
          </w:tcPr>
          <w:p w:rsidR="004F0794" w:rsidRDefault="00B003D8" w:rsidP="00B12FA1">
            <w:pPr>
              <w:pStyle w:val="BodyText"/>
              <w:ind w:left="0"/>
              <w:contextualSpacing/>
              <w:rPr>
                <w:rFonts w:ascii="Times New Roman" w:hAnsi="Times New Roman"/>
                <w:sz w:val="24"/>
                <w:szCs w:val="24"/>
              </w:rPr>
            </w:pPr>
            <w:r>
              <w:rPr>
                <w:rFonts w:ascii="Times New Roman" w:hAnsi="Times New Roman"/>
                <w:sz w:val="24"/>
                <w:szCs w:val="24"/>
              </w:rPr>
              <w:t>Damaging(2)</w:t>
            </w:r>
          </w:p>
        </w:tc>
        <w:tc>
          <w:tcPr>
            <w:tcW w:w="2908" w:type="dxa"/>
            <w:shd w:val="clear" w:color="auto" w:fill="FFFF00"/>
          </w:tcPr>
          <w:p w:rsidR="004F0794" w:rsidRDefault="001668D0" w:rsidP="001668D0">
            <w:pPr>
              <w:pStyle w:val="BodyText"/>
              <w:ind w:left="0"/>
              <w:contextualSpacing/>
              <w:rPr>
                <w:rFonts w:ascii="Times New Roman" w:hAnsi="Times New Roman"/>
                <w:sz w:val="24"/>
                <w:szCs w:val="24"/>
              </w:rPr>
            </w:pPr>
            <w:r>
              <w:rPr>
                <w:rFonts w:ascii="Times New Roman" w:hAnsi="Times New Roman"/>
                <w:sz w:val="24"/>
                <w:szCs w:val="24"/>
              </w:rPr>
              <w:t>Low(0.8)</w:t>
            </w:r>
          </w:p>
        </w:tc>
      </w:tr>
      <w:tr w:rsidR="00506F4E" w:rsidTr="00461504">
        <w:tc>
          <w:tcPr>
            <w:tcW w:w="2959" w:type="dxa"/>
          </w:tcPr>
          <w:p w:rsidR="004F0794" w:rsidRPr="008B2E77" w:rsidRDefault="00524FB2" w:rsidP="0091492E">
            <w:pPr>
              <w:pStyle w:val="BodyText"/>
              <w:ind w:left="0"/>
              <w:contextualSpacing/>
              <w:rPr>
                <w:rFonts w:ascii="Times New Roman" w:hAnsi="Times New Roman"/>
                <w:color w:val="0D0D0D" w:themeColor="text1" w:themeTint="F2"/>
                <w:sz w:val="24"/>
                <w:szCs w:val="24"/>
              </w:rPr>
            </w:pPr>
            <w:r>
              <w:rPr>
                <w:rFonts w:ascii="Times New Roman" w:hAnsi="Times New Roman"/>
                <w:color w:val="FF0000"/>
                <w:sz w:val="24"/>
                <w:szCs w:val="24"/>
              </w:rPr>
              <w:lastRenderedPageBreak/>
              <w:t xml:space="preserve">(a) </w:t>
            </w:r>
            <w:r w:rsidR="00F21180" w:rsidRPr="00130E59">
              <w:rPr>
                <w:rFonts w:ascii="Times New Roman" w:hAnsi="Times New Roman"/>
                <w:color w:val="FF0000"/>
                <w:sz w:val="24"/>
                <w:szCs w:val="24"/>
              </w:rPr>
              <w:t>Software attacks</w:t>
            </w:r>
            <w:r w:rsidR="008B2E77">
              <w:rPr>
                <w:rFonts w:ascii="Times New Roman" w:hAnsi="Times New Roman"/>
                <w:color w:val="FF0000"/>
                <w:sz w:val="24"/>
                <w:szCs w:val="24"/>
              </w:rPr>
              <w:t xml:space="preserve"> </w:t>
            </w:r>
            <w:r w:rsidR="008B2E77">
              <w:rPr>
                <w:rFonts w:ascii="Times New Roman" w:hAnsi="Times New Roman"/>
                <w:color w:val="0D0D0D" w:themeColor="text1" w:themeTint="F2"/>
                <w:sz w:val="24"/>
                <w:szCs w:val="24"/>
              </w:rPr>
              <w:t xml:space="preserve">/ </w:t>
            </w:r>
            <w:r w:rsidR="008B2E77" w:rsidRPr="008B2E77">
              <w:rPr>
                <w:rFonts w:ascii="Times New Roman" w:hAnsi="Times New Roman"/>
                <w:color w:val="0070C0"/>
                <w:sz w:val="24"/>
                <w:szCs w:val="24"/>
              </w:rPr>
              <w:t xml:space="preserve">Malware infections </w:t>
            </w:r>
            <w:r w:rsidR="008B2E77">
              <w:rPr>
                <w:rFonts w:ascii="Times New Roman" w:hAnsi="Times New Roman"/>
                <w:color w:val="0D0D0D" w:themeColor="text1" w:themeTint="F2"/>
                <w:sz w:val="24"/>
                <w:szCs w:val="24"/>
              </w:rPr>
              <w:t xml:space="preserve">/ </w:t>
            </w:r>
            <w:r w:rsidR="008B2E77">
              <w:rPr>
                <w:rFonts w:ascii="Times New Roman" w:hAnsi="Times New Roman"/>
                <w:sz w:val="24"/>
                <w:szCs w:val="24"/>
              </w:rPr>
              <w:t xml:space="preserve">Process of interaction </w:t>
            </w:r>
            <w:r w:rsidR="008B2E77">
              <w:rPr>
                <w:rFonts w:ascii="Times New Roman" w:hAnsi="Times New Roman"/>
                <w:sz w:val="24"/>
                <w:szCs w:val="24"/>
              </w:rPr>
              <w:t>with HIAL ( Pharmacy Network )</w:t>
            </w:r>
          </w:p>
        </w:tc>
        <w:tc>
          <w:tcPr>
            <w:tcW w:w="1294" w:type="dxa"/>
          </w:tcPr>
          <w:p w:rsidR="004F0794" w:rsidRDefault="006B4712" w:rsidP="00B12FA1">
            <w:pPr>
              <w:pStyle w:val="BodyText"/>
              <w:ind w:left="0"/>
              <w:contextualSpacing/>
              <w:rPr>
                <w:rFonts w:ascii="Times New Roman" w:hAnsi="Times New Roman"/>
                <w:sz w:val="24"/>
                <w:szCs w:val="24"/>
              </w:rPr>
            </w:pPr>
            <w:r>
              <w:rPr>
                <w:rFonts w:ascii="Times New Roman" w:hAnsi="Times New Roman"/>
                <w:sz w:val="24"/>
                <w:szCs w:val="24"/>
              </w:rPr>
              <w:t>Defend</w:t>
            </w:r>
          </w:p>
        </w:tc>
        <w:tc>
          <w:tcPr>
            <w:tcW w:w="2127" w:type="dxa"/>
          </w:tcPr>
          <w:p w:rsidR="004F0794" w:rsidRDefault="00524FB2" w:rsidP="00B12FA1">
            <w:pPr>
              <w:pStyle w:val="BodyText"/>
              <w:ind w:left="0"/>
              <w:contextualSpacing/>
              <w:rPr>
                <w:rFonts w:ascii="Times New Roman" w:hAnsi="Times New Roman"/>
                <w:sz w:val="24"/>
                <w:szCs w:val="24"/>
              </w:rPr>
            </w:pPr>
            <w:r>
              <w:rPr>
                <w:rFonts w:ascii="Times New Roman" w:hAnsi="Times New Roman"/>
                <w:sz w:val="24"/>
                <w:szCs w:val="24"/>
              </w:rPr>
              <w:t xml:space="preserve">All data scanned prior to entry into the local system.  </w:t>
            </w:r>
          </w:p>
        </w:tc>
        <w:tc>
          <w:tcPr>
            <w:tcW w:w="1220" w:type="dxa"/>
          </w:tcPr>
          <w:p w:rsidR="004F0794" w:rsidRDefault="005503BD" w:rsidP="00B12FA1">
            <w:pPr>
              <w:pStyle w:val="BodyText"/>
              <w:ind w:left="0"/>
              <w:contextualSpacing/>
              <w:rPr>
                <w:rFonts w:ascii="Times New Roman" w:hAnsi="Times New Roman"/>
                <w:sz w:val="24"/>
                <w:szCs w:val="24"/>
              </w:rPr>
            </w:pPr>
            <w:r>
              <w:rPr>
                <w:rFonts w:ascii="Times New Roman" w:hAnsi="Times New Roman"/>
                <w:sz w:val="24"/>
                <w:szCs w:val="24"/>
              </w:rPr>
              <w:t>Low (0.4)</w:t>
            </w:r>
          </w:p>
        </w:tc>
        <w:tc>
          <w:tcPr>
            <w:tcW w:w="1542" w:type="dxa"/>
          </w:tcPr>
          <w:p w:rsidR="004F0794" w:rsidRDefault="00B003D8" w:rsidP="00B12FA1">
            <w:pPr>
              <w:pStyle w:val="BodyText"/>
              <w:ind w:left="0"/>
              <w:contextualSpacing/>
              <w:rPr>
                <w:rFonts w:ascii="Times New Roman" w:hAnsi="Times New Roman"/>
                <w:sz w:val="24"/>
                <w:szCs w:val="24"/>
              </w:rPr>
            </w:pPr>
            <w:r>
              <w:rPr>
                <w:rFonts w:ascii="Times New Roman" w:hAnsi="Times New Roman"/>
                <w:sz w:val="24"/>
                <w:szCs w:val="24"/>
              </w:rPr>
              <w:t>Critical (3)</w:t>
            </w:r>
          </w:p>
        </w:tc>
        <w:tc>
          <w:tcPr>
            <w:tcW w:w="2908" w:type="dxa"/>
            <w:shd w:val="clear" w:color="auto" w:fill="FFC000"/>
          </w:tcPr>
          <w:p w:rsidR="004F0794" w:rsidRDefault="001668D0" w:rsidP="00B12FA1">
            <w:pPr>
              <w:pStyle w:val="BodyText"/>
              <w:ind w:left="0"/>
              <w:contextualSpacing/>
              <w:rPr>
                <w:rFonts w:ascii="Times New Roman" w:hAnsi="Times New Roman"/>
                <w:sz w:val="24"/>
                <w:szCs w:val="24"/>
              </w:rPr>
            </w:pPr>
            <w:r>
              <w:rPr>
                <w:rFonts w:ascii="Times New Roman" w:hAnsi="Times New Roman"/>
                <w:sz w:val="24"/>
                <w:szCs w:val="24"/>
              </w:rPr>
              <w:t>Moderate(1.2)</w:t>
            </w:r>
          </w:p>
        </w:tc>
      </w:tr>
      <w:tr w:rsidR="00461504" w:rsidTr="00461504">
        <w:tc>
          <w:tcPr>
            <w:tcW w:w="2959" w:type="dxa"/>
          </w:tcPr>
          <w:p w:rsidR="006B4712" w:rsidRPr="00130E59" w:rsidRDefault="00524FB2" w:rsidP="0091492E">
            <w:pPr>
              <w:pStyle w:val="BodyText"/>
              <w:ind w:left="0"/>
              <w:contextualSpacing/>
              <w:rPr>
                <w:rFonts w:ascii="Times New Roman" w:hAnsi="Times New Roman"/>
                <w:color w:val="FF0000"/>
                <w:sz w:val="24"/>
                <w:szCs w:val="24"/>
              </w:rPr>
            </w:pPr>
            <w:r>
              <w:rPr>
                <w:rFonts w:ascii="Times New Roman" w:hAnsi="Times New Roman"/>
                <w:color w:val="FF0000"/>
                <w:sz w:val="24"/>
                <w:szCs w:val="24"/>
              </w:rPr>
              <w:t xml:space="preserve">(b) </w:t>
            </w:r>
            <w:r w:rsidR="006B4712" w:rsidRPr="00130E59">
              <w:rPr>
                <w:rFonts w:ascii="Times New Roman" w:hAnsi="Times New Roman"/>
                <w:color w:val="FF0000"/>
                <w:sz w:val="24"/>
                <w:szCs w:val="24"/>
              </w:rPr>
              <w:t>Software attacks</w:t>
            </w:r>
            <w:r w:rsidR="006B4712">
              <w:rPr>
                <w:rFonts w:ascii="Times New Roman" w:hAnsi="Times New Roman"/>
                <w:color w:val="FF0000"/>
                <w:sz w:val="24"/>
                <w:szCs w:val="24"/>
              </w:rPr>
              <w:t xml:space="preserve"> </w:t>
            </w:r>
            <w:r w:rsidR="006B4712">
              <w:rPr>
                <w:rFonts w:ascii="Times New Roman" w:hAnsi="Times New Roman"/>
                <w:color w:val="0D0D0D" w:themeColor="text1" w:themeTint="F2"/>
                <w:sz w:val="24"/>
                <w:szCs w:val="24"/>
              </w:rPr>
              <w:t xml:space="preserve">/ </w:t>
            </w:r>
            <w:r w:rsidR="006B4712" w:rsidRPr="008B2E77">
              <w:rPr>
                <w:rFonts w:ascii="Times New Roman" w:hAnsi="Times New Roman"/>
                <w:color w:val="0070C0"/>
                <w:sz w:val="24"/>
                <w:szCs w:val="24"/>
              </w:rPr>
              <w:t xml:space="preserve">Malware infections </w:t>
            </w:r>
            <w:r w:rsidR="006B4712">
              <w:rPr>
                <w:rFonts w:ascii="Times New Roman" w:hAnsi="Times New Roman"/>
                <w:color w:val="0D0D0D" w:themeColor="text1" w:themeTint="F2"/>
                <w:sz w:val="24"/>
                <w:szCs w:val="24"/>
              </w:rPr>
              <w:t xml:space="preserve">/ </w:t>
            </w:r>
            <w:r w:rsidR="006B4712">
              <w:rPr>
                <w:rFonts w:ascii="Times New Roman" w:hAnsi="Times New Roman"/>
                <w:sz w:val="24"/>
                <w:szCs w:val="24"/>
              </w:rPr>
              <w:t>Process of interaction with HIAL ( Pharmacy Network )</w:t>
            </w:r>
          </w:p>
        </w:tc>
        <w:tc>
          <w:tcPr>
            <w:tcW w:w="1294" w:type="dxa"/>
          </w:tcPr>
          <w:p w:rsidR="006B4712" w:rsidRDefault="006B4712" w:rsidP="00B12FA1">
            <w:pPr>
              <w:pStyle w:val="BodyText"/>
              <w:ind w:left="0"/>
              <w:contextualSpacing/>
              <w:rPr>
                <w:rFonts w:ascii="Times New Roman" w:hAnsi="Times New Roman"/>
                <w:sz w:val="24"/>
                <w:szCs w:val="24"/>
              </w:rPr>
            </w:pPr>
            <w:r>
              <w:rPr>
                <w:rFonts w:ascii="Times New Roman" w:hAnsi="Times New Roman"/>
                <w:sz w:val="24"/>
                <w:szCs w:val="24"/>
              </w:rPr>
              <w:t>Mitigate</w:t>
            </w:r>
          </w:p>
        </w:tc>
        <w:tc>
          <w:tcPr>
            <w:tcW w:w="2127" w:type="dxa"/>
          </w:tcPr>
          <w:p w:rsidR="006B4712" w:rsidRDefault="00524FB2" w:rsidP="00B12FA1">
            <w:pPr>
              <w:pStyle w:val="BodyText"/>
              <w:ind w:left="0"/>
              <w:contextualSpacing/>
              <w:rPr>
                <w:rFonts w:ascii="Times New Roman" w:hAnsi="Times New Roman"/>
                <w:sz w:val="24"/>
                <w:szCs w:val="24"/>
              </w:rPr>
            </w:pPr>
            <w:r>
              <w:rPr>
                <w:rFonts w:ascii="Times New Roman" w:hAnsi="Times New Roman"/>
                <w:sz w:val="24"/>
                <w:szCs w:val="24"/>
              </w:rPr>
              <w:t>Processes implemented through IRP and DRP in the case of infection</w:t>
            </w:r>
          </w:p>
        </w:tc>
        <w:tc>
          <w:tcPr>
            <w:tcW w:w="1220" w:type="dxa"/>
          </w:tcPr>
          <w:p w:rsidR="006B4712" w:rsidRDefault="005503BD" w:rsidP="00B12FA1">
            <w:pPr>
              <w:pStyle w:val="BodyText"/>
              <w:ind w:left="0"/>
              <w:contextualSpacing/>
              <w:rPr>
                <w:rFonts w:ascii="Times New Roman" w:hAnsi="Times New Roman"/>
                <w:sz w:val="24"/>
                <w:szCs w:val="24"/>
              </w:rPr>
            </w:pPr>
            <w:r>
              <w:rPr>
                <w:rFonts w:ascii="Times New Roman" w:hAnsi="Times New Roman"/>
                <w:sz w:val="24"/>
                <w:szCs w:val="24"/>
              </w:rPr>
              <w:t>Medium (0.6)</w:t>
            </w:r>
          </w:p>
          <w:p w:rsidR="00506F4E" w:rsidRDefault="00506F4E" w:rsidP="00B12FA1">
            <w:pPr>
              <w:pStyle w:val="BodyText"/>
              <w:ind w:left="0"/>
              <w:contextualSpacing/>
              <w:rPr>
                <w:rFonts w:ascii="Times New Roman" w:hAnsi="Times New Roman"/>
                <w:sz w:val="24"/>
                <w:szCs w:val="24"/>
              </w:rPr>
            </w:pPr>
            <w:r>
              <w:rPr>
                <w:rFonts w:ascii="Times New Roman" w:hAnsi="Times New Roman"/>
                <w:sz w:val="24"/>
                <w:szCs w:val="24"/>
              </w:rPr>
              <w:t xml:space="preserve">*does not change </w:t>
            </w:r>
            <w:r w:rsidR="00B003D8">
              <w:rPr>
                <w:rFonts w:ascii="Times New Roman" w:hAnsi="Times New Roman"/>
                <w:sz w:val="24"/>
                <w:szCs w:val="24"/>
              </w:rPr>
              <w:t>occurrence</w:t>
            </w:r>
          </w:p>
        </w:tc>
        <w:tc>
          <w:tcPr>
            <w:tcW w:w="1542" w:type="dxa"/>
          </w:tcPr>
          <w:p w:rsidR="006B4712" w:rsidRDefault="00B003D8" w:rsidP="00B12FA1">
            <w:pPr>
              <w:pStyle w:val="BodyText"/>
              <w:ind w:left="0"/>
              <w:contextualSpacing/>
              <w:rPr>
                <w:rFonts w:ascii="Times New Roman" w:hAnsi="Times New Roman"/>
                <w:sz w:val="24"/>
                <w:szCs w:val="24"/>
              </w:rPr>
            </w:pPr>
            <w:r>
              <w:rPr>
                <w:rFonts w:ascii="Times New Roman" w:hAnsi="Times New Roman"/>
                <w:sz w:val="24"/>
                <w:szCs w:val="24"/>
              </w:rPr>
              <w:t>Damaging (2)</w:t>
            </w:r>
          </w:p>
        </w:tc>
        <w:tc>
          <w:tcPr>
            <w:tcW w:w="2908" w:type="dxa"/>
            <w:shd w:val="clear" w:color="auto" w:fill="FFC000"/>
          </w:tcPr>
          <w:p w:rsidR="006B4712" w:rsidRDefault="001668D0" w:rsidP="00B12FA1">
            <w:pPr>
              <w:pStyle w:val="BodyText"/>
              <w:ind w:left="0"/>
              <w:contextualSpacing/>
              <w:rPr>
                <w:rFonts w:ascii="Times New Roman" w:hAnsi="Times New Roman"/>
                <w:sz w:val="24"/>
                <w:szCs w:val="24"/>
              </w:rPr>
            </w:pPr>
            <w:r>
              <w:rPr>
                <w:rFonts w:ascii="Times New Roman" w:hAnsi="Times New Roman"/>
                <w:sz w:val="24"/>
                <w:szCs w:val="24"/>
              </w:rPr>
              <w:t>Moderate(1.2)</w:t>
            </w:r>
          </w:p>
        </w:tc>
      </w:tr>
      <w:tr w:rsidR="00506F4E" w:rsidTr="00461504">
        <w:tc>
          <w:tcPr>
            <w:tcW w:w="2959" w:type="dxa"/>
          </w:tcPr>
          <w:p w:rsidR="004F0794" w:rsidRPr="008B2E77" w:rsidRDefault="00F21180" w:rsidP="00FE765E">
            <w:pPr>
              <w:pStyle w:val="BodyText"/>
              <w:ind w:left="0"/>
              <w:contextualSpacing/>
              <w:rPr>
                <w:rFonts w:ascii="Times New Roman" w:hAnsi="Times New Roman"/>
                <w:color w:val="0D0D0D" w:themeColor="text1" w:themeTint="F2"/>
                <w:sz w:val="24"/>
                <w:szCs w:val="24"/>
              </w:rPr>
            </w:pPr>
            <w:r w:rsidRPr="00130E59">
              <w:rPr>
                <w:rFonts w:ascii="Times New Roman" w:hAnsi="Times New Roman"/>
                <w:color w:val="FF0000"/>
                <w:sz w:val="24"/>
                <w:szCs w:val="24"/>
              </w:rPr>
              <w:t xml:space="preserve">Missing, inadequate or </w:t>
            </w:r>
            <w:proofErr w:type="spellStart"/>
            <w:r w:rsidRPr="00130E59">
              <w:rPr>
                <w:rFonts w:ascii="Times New Roman" w:hAnsi="Times New Roman"/>
                <w:color w:val="FF0000"/>
                <w:sz w:val="24"/>
                <w:szCs w:val="24"/>
              </w:rPr>
              <w:t>imcomplete</w:t>
            </w:r>
            <w:proofErr w:type="spellEnd"/>
            <w:r w:rsidRPr="00130E59">
              <w:rPr>
                <w:rFonts w:ascii="Times New Roman" w:hAnsi="Times New Roman"/>
                <w:color w:val="FF0000"/>
                <w:sz w:val="24"/>
                <w:szCs w:val="24"/>
              </w:rPr>
              <w:t xml:space="preserve"> organizational policy or planning</w:t>
            </w:r>
            <w:r w:rsidR="008B2E77">
              <w:rPr>
                <w:rFonts w:ascii="Times New Roman" w:hAnsi="Times New Roman"/>
                <w:color w:val="FF0000"/>
                <w:sz w:val="24"/>
                <w:szCs w:val="24"/>
              </w:rPr>
              <w:t xml:space="preserve"> </w:t>
            </w:r>
            <w:r w:rsidR="008B2E77">
              <w:rPr>
                <w:rFonts w:ascii="Times New Roman" w:hAnsi="Times New Roman"/>
                <w:color w:val="0D0D0D" w:themeColor="text1" w:themeTint="F2"/>
                <w:sz w:val="24"/>
                <w:szCs w:val="24"/>
              </w:rPr>
              <w:t xml:space="preserve">/ </w:t>
            </w:r>
            <w:r w:rsidR="008B2E77" w:rsidRPr="008B2E77">
              <w:rPr>
                <w:rFonts w:ascii="Times New Roman" w:hAnsi="Times New Roman"/>
                <w:color w:val="0070C0"/>
                <w:sz w:val="24"/>
                <w:szCs w:val="24"/>
              </w:rPr>
              <w:t xml:space="preserve">Improper </w:t>
            </w:r>
            <w:r w:rsidR="00FE765E">
              <w:rPr>
                <w:rFonts w:ascii="Times New Roman" w:hAnsi="Times New Roman"/>
                <w:color w:val="0070C0"/>
                <w:sz w:val="24"/>
                <w:szCs w:val="24"/>
              </w:rPr>
              <w:t xml:space="preserve">exchange of information </w:t>
            </w:r>
            <w:r w:rsidR="008B2E77">
              <w:rPr>
                <w:rFonts w:ascii="Times New Roman" w:hAnsi="Times New Roman"/>
                <w:color w:val="0D0D0D" w:themeColor="text1" w:themeTint="F2"/>
                <w:sz w:val="24"/>
                <w:szCs w:val="24"/>
              </w:rPr>
              <w:t xml:space="preserve">/ </w:t>
            </w:r>
            <w:r w:rsidR="008B2E77">
              <w:rPr>
                <w:rFonts w:ascii="Times New Roman" w:hAnsi="Times New Roman"/>
                <w:sz w:val="24"/>
                <w:szCs w:val="24"/>
              </w:rPr>
              <w:t xml:space="preserve">Process with </w:t>
            </w:r>
            <w:proofErr w:type="spellStart"/>
            <w:r w:rsidR="008B2E77">
              <w:rPr>
                <w:rFonts w:ascii="Times New Roman" w:hAnsi="Times New Roman"/>
                <w:sz w:val="24"/>
                <w:szCs w:val="24"/>
              </w:rPr>
              <w:t>PoS</w:t>
            </w:r>
            <w:proofErr w:type="spellEnd"/>
            <w:r w:rsidR="008B2E77">
              <w:rPr>
                <w:rFonts w:ascii="Times New Roman" w:hAnsi="Times New Roman"/>
                <w:sz w:val="24"/>
                <w:szCs w:val="24"/>
              </w:rPr>
              <w:t>: Initiating client transaction and client usage</w:t>
            </w:r>
          </w:p>
        </w:tc>
        <w:tc>
          <w:tcPr>
            <w:tcW w:w="1294" w:type="dxa"/>
          </w:tcPr>
          <w:p w:rsidR="004F0794" w:rsidRDefault="00687AE8" w:rsidP="00B12FA1">
            <w:pPr>
              <w:pStyle w:val="BodyText"/>
              <w:ind w:left="0"/>
              <w:contextualSpacing/>
              <w:rPr>
                <w:rFonts w:ascii="Times New Roman" w:hAnsi="Times New Roman"/>
                <w:sz w:val="24"/>
                <w:szCs w:val="24"/>
              </w:rPr>
            </w:pPr>
            <w:r>
              <w:rPr>
                <w:rFonts w:ascii="Times New Roman" w:hAnsi="Times New Roman"/>
                <w:sz w:val="24"/>
                <w:szCs w:val="24"/>
              </w:rPr>
              <w:t>Transfer</w:t>
            </w:r>
          </w:p>
        </w:tc>
        <w:tc>
          <w:tcPr>
            <w:tcW w:w="2127" w:type="dxa"/>
          </w:tcPr>
          <w:p w:rsidR="004F0794" w:rsidRDefault="00687AE8" w:rsidP="00687AE8">
            <w:pPr>
              <w:pStyle w:val="BodyText"/>
              <w:ind w:left="0"/>
              <w:contextualSpacing/>
              <w:rPr>
                <w:rFonts w:ascii="Times New Roman" w:hAnsi="Times New Roman"/>
                <w:sz w:val="24"/>
                <w:szCs w:val="24"/>
              </w:rPr>
            </w:pPr>
            <w:r>
              <w:rPr>
                <w:rFonts w:ascii="Times New Roman" w:hAnsi="Times New Roman"/>
                <w:sz w:val="24"/>
                <w:szCs w:val="24"/>
              </w:rPr>
              <w:t>Vendor en</w:t>
            </w:r>
            <w:r w:rsidR="00524FB2">
              <w:rPr>
                <w:rFonts w:ascii="Times New Roman" w:hAnsi="Times New Roman"/>
                <w:sz w:val="24"/>
                <w:szCs w:val="24"/>
              </w:rPr>
              <w:t>sure</w:t>
            </w:r>
            <w:r>
              <w:rPr>
                <w:rFonts w:ascii="Times New Roman" w:hAnsi="Times New Roman"/>
                <w:sz w:val="24"/>
                <w:szCs w:val="24"/>
              </w:rPr>
              <w:t>s</w:t>
            </w:r>
            <w:r w:rsidR="00524FB2">
              <w:rPr>
                <w:rFonts w:ascii="Times New Roman" w:hAnsi="Times New Roman"/>
                <w:sz w:val="24"/>
                <w:szCs w:val="24"/>
              </w:rPr>
              <w:t xml:space="preserve"> proper safeguards in place with </w:t>
            </w:r>
            <w:proofErr w:type="spellStart"/>
            <w:r w:rsidR="00524FB2">
              <w:rPr>
                <w:rFonts w:ascii="Times New Roman" w:hAnsi="Times New Roman"/>
                <w:sz w:val="24"/>
                <w:szCs w:val="24"/>
              </w:rPr>
              <w:t>PoS</w:t>
            </w:r>
            <w:proofErr w:type="spellEnd"/>
            <w:r w:rsidR="00524FB2">
              <w:rPr>
                <w:rFonts w:ascii="Times New Roman" w:hAnsi="Times New Roman"/>
                <w:sz w:val="24"/>
                <w:szCs w:val="24"/>
              </w:rPr>
              <w:t xml:space="preserve"> system in the event that information is provided to an unauthorized individual</w:t>
            </w:r>
          </w:p>
        </w:tc>
        <w:tc>
          <w:tcPr>
            <w:tcW w:w="1220" w:type="dxa"/>
          </w:tcPr>
          <w:p w:rsidR="004F0794" w:rsidRDefault="00176E82" w:rsidP="00B12FA1">
            <w:pPr>
              <w:pStyle w:val="BodyText"/>
              <w:ind w:left="0"/>
              <w:contextualSpacing/>
              <w:rPr>
                <w:rFonts w:ascii="Times New Roman" w:hAnsi="Times New Roman"/>
                <w:sz w:val="24"/>
                <w:szCs w:val="24"/>
              </w:rPr>
            </w:pPr>
            <w:r>
              <w:rPr>
                <w:rFonts w:ascii="Times New Roman" w:hAnsi="Times New Roman"/>
                <w:sz w:val="24"/>
                <w:szCs w:val="24"/>
              </w:rPr>
              <w:t>Very Low (0.3)</w:t>
            </w:r>
          </w:p>
        </w:tc>
        <w:tc>
          <w:tcPr>
            <w:tcW w:w="1542" w:type="dxa"/>
          </w:tcPr>
          <w:p w:rsidR="004F0794" w:rsidRDefault="00B003D8" w:rsidP="00B12FA1">
            <w:pPr>
              <w:pStyle w:val="BodyText"/>
              <w:ind w:left="0"/>
              <w:contextualSpacing/>
              <w:rPr>
                <w:rFonts w:ascii="Times New Roman" w:hAnsi="Times New Roman"/>
                <w:sz w:val="24"/>
                <w:szCs w:val="24"/>
              </w:rPr>
            </w:pPr>
            <w:r>
              <w:rPr>
                <w:rFonts w:ascii="Times New Roman" w:hAnsi="Times New Roman"/>
                <w:sz w:val="24"/>
                <w:szCs w:val="24"/>
              </w:rPr>
              <w:t>Minor (1)</w:t>
            </w:r>
          </w:p>
        </w:tc>
        <w:tc>
          <w:tcPr>
            <w:tcW w:w="2908" w:type="dxa"/>
            <w:shd w:val="clear" w:color="auto" w:fill="FFFF00"/>
          </w:tcPr>
          <w:p w:rsidR="004F0794" w:rsidRDefault="001668D0" w:rsidP="00B12FA1">
            <w:pPr>
              <w:pStyle w:val="BodyText"/>
              <w:ind w:left="0"/>
              <w:contextualSpacing/>
              <w:rPr>
                <w:rFonts w:ascii="Times New Roman" w:hAnsi="Times New Roman"/>
                <w:sz w:val="24"/>
                <w:szCs w:val="24"/>
              </w:rPr>
            </w:pPr>
            <w:r>
              <w:rPr>
                <w:rFonts w:ascii="Times New Roman" w:hAnsi="Times New Roman"/>
                <w:sz w:val="24"/>
                <w:szCs w:val="24"/>
              </w:rPr>
              <w:t>Low(0.3)</w:t>
            </w:r>
          </w:p>
        </w:tc>
      </w:tr>
      <w:tr w:rsidR="00506F4E" w:rsidTr="00461504">
        <w:tc>
          <w:tcPr>
            <w:tcW w:w="2959" w:type="dxa"/>
          </w:tcPr>
          <w:p w:rsidR="00F21180" w:rsidRPr="008B2E77" w:rsidRDefault="00F21180" w:rsidP="00B12FA1">
            <w:pPr>
              <w:pStyle w:val="BodyText"/>
              <w:ind w:left="0"/>
              <w:contextualSpacing/>
              <w:rPr>
                <w:rFonts w:ascii="Times New Roman" w:hAnsi="Times New Roman"/>
                <w:color w:val="0D0D0D" w:themeColor="text1" w:themeTint="F2"/>
                <w:sz w:val="24"/>
                <w:szCs w:val="24"/>
              </w:rPr>
            </w:pPr>
            <w:r w:rsidRPr="00130E59">
              <w:rPr>
                <w:rFonts w:ascii="Times New Roman" w:hAnsi="Times New Roman"/>
                <w:color w:val="FF0000"/>
                <w:sz w:val="24"/>
                <w:szCs w:val="24"/>
              </w:rPr>
              <w:t>Human error or failure</w:t>
            </w:r>
            <w:r w:rsidR="008B2E77">
              <w:rPr>
                <w:rFonts w:ascii="Times New Roman" w:hAnsi="Times New Roman"/>
                <w:color w:val="FF0000"/>
                <w:sz w:val="24"/>
                <w:szCs w:val="24"/>
              </w:rPr>
              <w:t xml:space="preserve"> </w:t>
            </w:r>
            <w:r w:rsidR="008B2E77">
              <w:rPr>
                <w:rFonts w:ascii="Times New Roman" w:hAnsi="Times New Roman"/>
                <w:color w:val="0D0D0D" w:themeColor="text1" w:themeTint="F2"/>
                <w:sz w:val="24"/>
                <w:szCs w:val="24"/>
              </w:rPr>
              <w:t xml:space="preserve">/ </w:t>
            </w:r>
            <w:r w:rsidR="008B2E77" w:rsidRPr="008B2E77">
              <w:rPr>
                <w:rFonts w:ascii="Times New Roman" w:hAnsi="Times New Roman"/>
                <w:color w:val="0070C0"/>
                <w:sz w:val="24"/>
                <w:szCs w:val="24"/>
              </w:rPr>
              <w:t>Data handling issues</w:t>
            </w:r>
            <w:r w:rsidR="008B2E77">
              <w:rPr>
                <w:rFonts w:ascii="Times New Roman" w:hAnsi="Times New Roman"/>
                <w:color w:val="0D0D0D" w:themeColor="text1" w:themeTint="F2"/>
                <w:sz w:val="24"/>
                <w:szCs w:val="24"/>
              </w:rPr>
              <w:t xml:space="preserve"> / </w:t>
            </w:r>
            <w:r w:rsidR="008B2E77">
              <w:rPr>
                <w:rFonts w:ascii="Times New Roman" w:hAnsi="Times New Roman"/>
                <w:sz w:val="24"/>
                <w:szCs w:val="24"/>
              </w:rPr>
              <w:t>Local Database: Patient Information, prescriptions, inventory, order</w:t>
            </w:r>
            <w:r w:rsidR="008B2E77">
              <w:rPr>
                <w:rFonts w:ascii="Times New Roman" w:hAnsi="Times New Roman"/>
                <w:sz w:val="24"/>
                <w:szCs w:val="24"/>
              </w:rPr>
              <w:t>s, professional info bulletins</w:t>
            </w:r>
          </w:p>
        </w:tc>
        <w:tc>
          <w:tcPr>
            <w:tcW w:w="1294" w:type="dxa"/>
          </w:tcPr>
          <w:p w:rsidR="004F0794" w:rsidRDefault="00DE6E29" w:rsidP="00B12FA1">
            <w:pPr>
              <w:pStyle w:val="BodyText"/>
              <w:ind w:left="0"/>
              <w:contextualSpacing/>
              <w:rPr>
                <w:rFonts w:ascii="Times New Roman" w:hAnsi="Times New Roman"/>
                <w:sz w:val="24"/>
                <w:szCs w:val="24"/>
              </w:rPr>
            </w:pPr>
            <w:r>
              <w:rPr>
                <w:rFonts w:ascii="Times New Roman" w:hAnsi="Times New Roman"/>
                <w:sz w:val="24"/>
                <w:szCs w:val="24"/>
              </w:rPr>
              <w:t>Transfer</w:t>
            </w:r>
          </w:p>
        </w:tc>
        <w:tc>
          <w:tcPr>
            <w:tcW w:w="2127" w:type="dxa"/>
          </w:tcPr>
          <w:p w:rsidR="004F0794" w:rsidRDefault="00AF42B8" w:rsidP="00B12FA1">
            <w:pPr>
              <w:pStyle w:val="BodyText"/>
              <w:ind w:left="0"/>
              <w:contextualSpacing/>
              <w:rPr>
                <w:rFonts w:ascii="Times New Roman" w:hAnsi="Times New Roman"/>
                <w:sz w:val="24"/>
                <w:szCs w:val="24"/>
              </w:rPr>
            </w:pPr>
            <w:r w:rsidRPr="00AF42B8">
              <w:rPr>
                <w:rFonts w:ascii="Times New Roman" w:hAnsi="Times New Roman"/>
                <w:sz w:val="24"/>
                <w:szCs w:val="24"/>
              </w:rPr>
              <w:t>Responsibility of IT service contractor to complete backup procedures properly and ensure</w:t>
            </w:r>
            <w:r w:rsidR="00176E82">
              <w:rPr>
                <w:rFonts w:ascii="Times New Roman" w:hAnsi="Times New Roman"/>
                <w:sz w:val="24"/>
                <w:szCs w:val="24"/>
              </w:rPr>
              <w:t>s</w:t>
            </w:r>
            <w:r w:rsidRPr="00AF42B8">
              <w:rPr>
                <w:rFonts w:ascii="Times New Roman" w:hAnsi="Times New Roman"/>
                <w:sz w:val="24"/>
                <w:szCs w:val="24"/>
              </w:rPr>
              <w:t xml:space="preserve"> their integrity</w:t>
            </w:r>
          </w:p>
        </w:tc>
        <w:tc>
          <w:tcPr>
            <w:tcW w:w="1220" w:type="dxa"/>
          </w:tcPr>
          <w:p w:rsidR="004F0794" w:rsidRDefault="00176E82" w:rsidP="00B12FA1">
            <w:pPr>
              <w:pStyle w:val="BodyText"/>
              <w:ind w:left="0"/>
              <w:contextualSpacing/>
              <w:rPr>
                <w:rFonts w:ascii="Times New Roman" w:hAnsi="Times New Roman"/>
                <w:sz w:val="24"/>
                <w:szCs w:val="24"/>
              </w:rPr>
            </w:pPr>
            <w:r>
              <w:rPr>
                <w:rFonts w:ascii="Times New Roman" w:hAnsi="Times New Roman"/>
                <w:sz w:val="24"/>
                <w:szCs w:val="24"/>
              </w:rPr>
              <w:t>Low (0.4)</w:t>
            </w:r>
          </w:p>
        </w:tc>
        <w:tc>
          <w:tcPr>
            <w:tcW w:w="1542" w:type="dxa"/>
          </w:tcPr>
          <w:p w:rsidR="004F0794" w:rsidRDefault="00B003D8" w:rsidP="00B12FA1">
            <w:pPr>
              <w:pStyle w:val="BodyText"/>
              <w:ind w:left="0"/>
              <w:contextualSpacing/>
              <w:rPr>
                <w:rFonts w:ascii="Times New Roman" w:hAnsi="Times New Roman"/>
                <w:sz w:val="24"/>
                <w:szCs w:val="24"/>
              </w:rPr>
            </w:pPr>
            <w:r>
              <w:rPr>
                <w:rFonts w:ascii="Times New Roman" w:hAnsi="Times New Roman"/>
                <w:sz w:val="24"/>
                <w:szCs w:val="24"/>
              </w:rPr>
              <w:t>Damaging (2)</w:t>
            </w:r>
          </w:p>
        </w:tc>
        <w:tc>
          <w:tcPr>
            <w:tcW w:w="2908" w:type="dxa"/>
            <w:shd w:val="clear" w:color="auto" w:fill="FFFF00"/>
          </w:tcPr>
          <w:p w:rsidR="004F0794" w:rsidRDefault="001668D0" w:rsidP="001668D0">
            <w:pPr>
              <w:pStyle w:val="BodyText"/>
              <w:ind w:left="0"/>
              <w:contextualSpacing/>
              <w:rPr>
                <w:rFonts w:ascii="Times New Roman" w:hAnsi="Times New Roman"/>
                <w:sz w:val="24"/>
                <w:szCs w:val="24"/>
              </w:rPr>
            </w:pPr>
            <w:r>
              <w:rPr>
                <w:rFonts w:ascii="Times New Roman" w:hAnsi="Times New Roman"/>
                <w:sz w:val="24"/>
                <w:szCs w:val="24"/>
              </w:rPr>
              <w:t>Low(0.8)</w:t>
            </w:r>
          </w:p>
        </w:tc>
      </w:tr>
      <w:tr w:rsidR="001668D0" w:rsidTr="00461504">
        <w:tc>
          <w:tcPr>
            <w:tcW w:w="2959" w:type="dxa"/>
          </w:tcPr>
          <w:p w:rsidR="00F21180" w:rsidRPr="008B2E77" w:rsidRDefault="00130E59" w:rsidP="00130E59">
            <w:pPr>
              <w:pStyle w:val="BodyText"/>
              <w:ind w:left="0"/>
              <w:contextualSpacing/>
              <w:rPr>
                <w:rFonts w:ascii="Times New Roman" w:hAnsi="Times New Roman"/>
                <w:color w:val="0D0D0D" w:themeColor="text1" w:themeTint="F2"/>
                <w:sz w:val="24"/>
                <w:szCs w:val="24"/>
              </w:rPr>
            </w:pPr>
            <w:r>
              <w:rPr>
                <w:rFonts w:ascii="Times New Roman" w:hAnsi="Times New Roman"/>
                <w:color w:val="FF0000"/>
                <w:sz w:val="24"/>
                <w:szCs w:val="24"/>
              </w:rPr>
              <w:t>Missing, inadequate or incomplete organizational policy or planning</w:t>
            </w:r>
            <w:r w:rsidR="008B2E77">
              <w:rPr>
                <w:rFonts w:ascii="Times New Roman" w:hAnsi="Times New Roman"/>
                <w:color w:val="FF0000"/>
                <w:sz w:val="24"/>
                <w:szCs w:val="24"/>
              </w:rPr>
              <w:t xml:space="preserve"> </w:t>
            </w:r>
            <w:r w:rsidR="008B2E77">
              <w:rPr>
                <w:rFonts w:ascii="Times New Roman" w:hAnsi="Times New Roman"/>
                <w:color w:val="0D0D0D" w:themeColor="text1" w:themeTint="F2"/>
                <w:sz w:val="24"/>
                <w:szCs w:val="24"/>
              </w:rPr>
              <w:t xml:space="preserve">/ </w:t>
            </w:r>
            <w:r w:rsidR="008B2E77" w:rsidRPr="008B2E77">
              <w:rPr>
                <w:rFonts w:ascii="Times New Roman" w:hAnsi="Times New Roman"/>
                <w:color w:val="0070C0"/>
                <w:sz w:val="24"/>
                <w:szCs w:val="24"/>
              </w:rPr>
              <w:t>Backup procedures</w:t>
            </w:r>
            <w:r w:rsidR="008B2E77">
              <w:rPr>
                <w:rFonts w:ascii="Times New Roman" w:hAnsi="Times New Roman"/>
                <w:color w:val="0D0D0D" w:themeColor="text1" w:themeTint="F2"/>
                <w:sz w:val="24"/>
                <w:szCs w:val="24"/>
              </w:rPr>
              <w:t xml:space="preserve"> / </w:t>
            </w:r>
            <w:r w:rsidR="008B2E77">
              <w:rPr>
                <w:rFonts w:ascii="Times New Roman" w:hAnsi="Times New Roman"/>
                <w:sz w:val="24"/>
                <w:szCs w:val="24"/>
              </w:rPr>
              <w:t xml:space="preserve">Local Database: </w:t>
            </w:r>
            <w:proofErr w:type="spellStart"/>
            <w:r w:rsidR="008B2E77">
              <w:rPr>
                <w:rFonts w:ascii="Times New Roman" w:hAnsi="Times New Roman"/>
                <w:sz w:val="24"/>
                <w:szCs w:val="24"/>
              </w:rPr>
              <w:t>PoS</w:t>
            </w:r>
            <w:proofErr w:type="spellEnd"/>
            <w:r w:rsidR="008B2E77">
              <w:rPr>
                <w:rFonts w:ascii="Times New Roman" w:hAnsi="Times New Roman"/>
                <w:sz w:val="24"/>
                <w:szCs w:val="24"/>
              </w:rPr>
              <w:t xml:space="preserve"> ( includes inventory, accounting , sales trends, pricing )</w:t>
            </w:r>
          </w:p>
        </w:tc>
        <w:tc>
          <w:tcPr>
            <w:tcW w:w="1294" w:type="dxa"/>
          </w:tcPr>
          <w:p w:rsidR="00F21180" w:rsidRDefault="00DE6E29" w:rsidP="00B12FA1">
            <w:pPr>
              <w:pStyle w:val="BodyText"/>
              <w:ind w:left="0"/>
              <w:contextualSpacing/>
              <w:rPr>
                <w:rFonts w:ascii="Times New Roman" w:hAnsi="Times New Roman"/>
                <w:sz w:val="24"/>
                <w:szCs w:val="24"/>
              </w:rPr>
            </w:pPr>
            <w:r>
              <w:rPr>
                <w:rFonts w:ascii="Times New Roman" w:hAnsi="Times New Roman"/>
                <w:sz w:val="24"/>
                <w:szCs w:val="24"/>
              </w:rPr>
              <w:t>Transfer</w:t>
            </w:r>
          </w:p>
        </w:tc>
        <w:tc>
          <w:tcPr>
            <w:tcW w:w="2127" w:type="dxa"/>
          </w:tcPr>
          <w:p w:rsidR="00F21180" w:rsidRDefault="00DE6E29" w:rsidP="00B12FA1">
            <w:pPr>
              <w:pStyle w:val="BodyText"/>
              <w:ind w:left="0"/>
              <w:contextualSpacing/>
              <w:rPr>
                <w:rFonts w:ascii="Times New Roman" w:hAnsi="Times New Roman"/>
                <w:sz w:val="24"/>
                <w:szCs w:val="24"/>
              </w:rPr>
            </w:pPr>
            <w:r>
              <w:rPr>
                <w:rFonts w:ascii="Times New Roman" w:hAnsi="Times New Roman"/>
                <w:sz w:val="24"/>
                <w:szCs w:val="24"/>
              </w:rPr>
              <w:t>Responsibility of IT service contractor to complete backup procedures properly and ensure their integrity</w:t>
            </w:r>
          </w:p>
        </w:tc>
        <w:tc>
          <w:tcPr>
            <w:tcW w:w="1220" w:type="dxa"/>
          </w:tcPr>
          <w:p w:rsidR="00F21180" w:rsidRDefault="00176E82" w:rsidP="00B12FA1">
            <w:pPr>
              <w:pStyle w:val="BodyText"/>
              <w:ind w:left="0"/>
              <w:contextualSpacing/>
              <w:rPr>
                <w:rFonts w:ascii="Times New Roman" w:hAnsi="Times New Roman"/>
                <w:sz w:val="24"/>
                <w:szCs w:val="24"/>
              </w:rPr>
            </w:pPr>
            <w:r>
              <w:rPr>
                <w:rFonts w:ascii="Times New Roman" w:hAnsi="Times New Roman"/>
                <w:sz w:val="24"/>
                <w:szCs w:val="24"/>
              </w:rPr>
              <w:t>Low (0.4)</w:t>
            </w:r>
          </w:p>
        </w:tc>
        <w:tc>
          <w:tcPr>
            <w:tcW w:w="1542" w:type="dxa"/>
          </w:tcPr>
          <w:p w:rsidR="00F21180" w:rsidRDefault="00AF64FD" w:rsidP="00AF64FD">
            <w:pPr>
              <w:pStyle w:val="BodyText"/>
              <w:ind w:left="0"/>
              <w:contextualSpacing/>
              <w:rPr>
                <w:rFonts w:ascii="Times New Roman" w:hAnsi="Times New Roman"/>
                <w:sz w:val="24"/>
                <w:szCs w:val="24"/>
              </w:rPr>
            </w:pPr>
            <w:r>
              <w:rPr>
                <w:rFonts w:ascii="Times New Roman" w:hAnsi="Times New Roman"/>
                <w:sz w:val="24"/>
                <w:szCs w:val="24"/>
              </w:rPr>
              <w:t>Damaging (2)</w:t>
            </w:r>
          </w:p>
        </w:tc>
        <w:tc>
          <w:tcPr>
            <w:tcW w:w="2908" w:type="dxa"/>
            <w:shd w:val="clear" w:color="auto" w:fill="FFFF00"/>
          </w:tcPr>
          <w:p w:rsidR="00F21180" w:rsidRDefault="001668D0" w:rsidP="001668D0">
            <w:pPr>
              <w:pStyle w:val="BodyText"/>
              <w:ind w:left="0"/>
              <w:contextualSpacing/>
              <w:rPr>
                <w:rFonts w:ascii="Times New Roman" w:hAnsi="Times New Roman"/>
                <w:sz w:val="24"/>
                <w:szCs w:val="24"/>
              </w:rPr>
            </w:pPr>
            <w:r>
              <w:rPr>
                <w:rFonts w:ascii="Times New Roman" w:hAnsi="Times New Roman"/>
                <w:sz w:val="24"/>
                <w:szCs w:val="24"/>
              </w:rPr>
              <w:t>Low(0.8)</w:t>
            </w:r>
          </w:p>
        </w:tc>
      </w:tr>
      <w:tr w:rsidR="00461504" w:rsidTr="00461504">
        <w:tc>
          <w:tcPr>
            <w:tcW w:w="2959" w:type="dxa"/>
          </w:tcPr>
          <w:p w:rsidR="00F21180" w:rsidRPr="008B2E77" w:rsidRDefault="00AA0DBB" w:rsidP="00AA0DBB">
            <w:pPr>
              <w:pStyle w:val="BodyText"/>
              <w:ind w:left="0"/>
              <w:contextualSpacing/>
              <w:rPr>
                <w:rFonts w:ascii="Times New Roman" w:hAnsi="Times New Roman"/>
                <w:color w:val="0D0D0D" w:themeColor="text1" w:themeTint="F2"/>
                <w:sz w:val="24"/>
                <w:szCs w:val="24"/>
              </w:rPr>
            </w:pPr>
            <w:r w:rsidRPr="00130E59">
              <w:rPr>
                <w:rFonts w:ascii="Times New Roman" w:hAnsi="Times New Roman"/>
                <w:color w:val="FF0000"/>
                <w:sz w:val="24"/>
                <w:szCs w:val="24"/>
              </w:rPr>
              <w:t>Information extortion</w:t>
            </w:r>
            <w:r w:rsidR="008B2E77">
              <w:rPr>
                <w:rFonts w:ascii="Times New Roman" w:hAnsi="Times New Roman"/>
                <w:color w:val="FF0000"/>
                <w:sz w:val="24"/>
                <w:szCs w:val="24"/>
              </w:rPr>
              <w:t xml:space="preserve"> </w:t>
            </w:r>
            <w:r w:rsidR="008B2E77">
              <w:rPr>
                <w:rFonts w:ascii="Times New Roman" w:hAnsi="Times New Roman"/>
                <w:color w:val="0D0D0D" w:themeColor="text1" w:themeTint="F2"/>
                <w:sz w:val="24"/>
                <w:szCs w:val="24"/>
              </w:rPr>
              <w:t xml:space="preserve">/ </w:t>
            </w:r>
            <w:r w:rsidR="008B2E77" w:rsidRPr="008B2E77">
              <w:rPr>
                <w:rFonts w:ascii="Times New Roman" w:hAnsi="Times New Roman"/>
                <w:color w:val="0070C0"/>
                <w:sz w:val="24"/>
                <w:szCs w:val="24"/>
              </w:rPr>
              <w:t xml:space="preserve">Configuration issues </w:t>
            </w:r>
            <w:r w:rsidR="008B2E77">
              <w:rPr>
                <w:rFonts w:ascii="Times New Roman" w:hAnsi="Times New Roman"/>
                <w:color w:val="0D0D0D" w:themeColor="text1" w:themeTint="F2"/>
                <w:sz w:val="24"/>
                <w:szCs w:val="24"/>
              </w:rPr>
              <w:t xml:space="preserve">/ </w:t>
            </w:r>
            <w:r w:rsidR="008B2E77">
              <w:rPr>
                <w:rFonts w:ascii="Times New Roman" w:hAnsi="Times New Roman"/>
                <w:sz w:val="24"/>
                <w:szCs w:val="24"/>
              </w:rPr>
              <w:t xml:space="preserve">TELUS </w:t>
            </w:r>
            <w:proofErr w:type="spellStart"/>
            <w:r w:rsidR="008B2E77">
              <w:rPr>
                <w:rFonts w:ascii="Times New Roman" w:hAnsi="Times New Roman"/>
                <w:sz w:val="24"/>
                <w:szCs w:val="24"/>
              </w:rPr>
              <w:t>Assyst</w:t>
            </w:r>
            <w:proofErr w:type="spellEnd"/>
            <w:r w:rsidR="008B2E77">
              <w:rPr>
                <w:rFonts w:ascii="Times New Roman" w:hAnsi="Times New Roman"/>
                <w:sz w:val="24"/>
                <w:szCs w:val="24"/>
              </w:rPr>
              <w:t xml:space="preserve"> Rx software ( local system )</w:t>
            </w:r>
          </w:p>
        </w:tc>
        <w:tc>
          <w:tcPr>
            <w:tcW w:w="1294" w:type="dxa"/>
          </w:tcPr>
          <w:p w:rsidR="00F21180" w:rsidRDefault="00AA627E" w:rsidP="00F21180">
            <w:pPr>
              <w:pStyle w:val="BodyText"/>
              <w:ind w:left="0"/>
              <w:contextualSpacing/>
              <w:rPr>
                <w:rFonts w:ascii="Times New Roman" w:hAnsi="Times New Roman"/>
                <w:sz w:val="24"/>
                <w:szCs w:val="24"/>
              </w:rPr>
            </w:pPr>
            <w:r>
              <w:rPr>
                <w:rFonts w:ascii="Times New Roman" w:hAnsi="Times New Roman"/>
                <w:sz w:val="24"/>
                <w:szCs w:val="24"/>
              </w:rPr>
              <w:t>Transfer</w:t>
            </w:r>
          </w:p>
        </w:tc>
        <w:tc>
          <w:tcPr>
            <w:tcW w:w="2127" w:type="dxa"/>
          </w:tcPr>
          <w:p w:rsidR="00F21180" w:rsidRDefault="0091492E" w:rsidP="00F21180">
            <w:pPr>
              <w:pStyle w:val="BodyText"/>
              <w:ind w:left="0"/>
              <w:contextualSpacing/>
              <w:rPr>
                <w:rFonts w:ascii="Times New Roman" w:hAnsi="Times New Roman"/>
                <w:sz w:val="24"/>
                <w:szCs w:val="24"/>
              </w:rPr>
            </w:pPr>
            <w:r>
              <w:rPr>
                <w:rFonts w:ascii="Times New Roman" w:hAnsi="Times New Roman"/>
                <w:sz w:val="24"/>
                <w:szCs w:val="24"/>
              </w:rPr>
              <w:t xml:space="preserve">Vendor of TELUS </w:t>
            </w:r>
            <w:proofErr w:type="spellStart"/>
            <w:r>
              <w:rPr>
                <w:rFonts w:ascii="Times New Roman" w:hAnsi="Times New Roman"/>
                <w:sz w:val="24"/>
                <w:szCs w:val="24"/>
              </w:rPr>
              <w:t>Assyst</w:t>
            </w:r>
            <w:proofErr w:type="spellEnd"/>
            <w:r>
              <w:rPr>
                <w:rFonts w:ascii="Times New Roman" w:hAnsi="Times New Roman"/>
                <w:sz w:val="24"/>
                <w:szCs w:val="24"/>
              </w:rPr>
              <w:t xml:space="preserve"> Rx software is responsible for the configurations of the system.  SLA and insurance of confidentiality provided</w:t>
            </w:r>
          </w:p>
        </w:tc>
        <w:tc>
          <w:tcPr>
            <w:tcW w:w="1220" w:type="dxa"/>
          </w:tcPr>
          <w:p w:rsidR="00F21180" w:rsidRDefault="00506F4E" w:rsidP="00F21180">
            <w:pPr>
              <w:pStyle w:val="BodyText"/>
              <w:ind w:left="0"/>
              <w:contextualSpacing/>
              <w:rPr>
                <w:rFonts w:ascii="Times New Roman" w:hAnsi="Times New Roman"/>
                <w:sz w:val="24"/>
                <w:szCs w:val="24"/>
              </w:rPr>
            </w:pPr>
            <w:r>
              <w:rPr>
                <w:rFonts w:ascii="Times New Roman" w:hAnsi="Times New Roman"/>
                <w:sz w:val="24"/>
                <w:szCs w:val="24"/>
              </w:rPr>
              <w:t>Very Low ( 0.3)</w:t>
            </w:r>
          </w:p>
        </w:tc>
        <w:tc>
          <w:tcPr>
            <w:tcW w:w="1542" w:type="dxa"/>
          </w:tcPr>
          <w:p w:rsidR="00F21180" w:rsidRDefault="00AF64FD" w:rsidP="00F21180">
            <w:pPr>
              <w:pStyle w:val="BodyText"/>
              <w:ind w:left="0"/>
              <w:contextualSpacing/>
              <w:rPr>
                <w:rFonts w:ascii="Times New Roman" w:hAnsi="Times New Roman"/>
                <w:sz w:val="24"/>
                <w:szCs w:val="24"/>
              </w:rPr>
            </w:pPr>
            <w:r>
              <w:rPr>
                <w:rFonts w:ascii="Times New Roman" w:hAnsi="Times New Roman"/>
                <w:sz w:val="24"/>
                <w:szCs w:val="24"/>
              </w:rPr>
              <w:t>Damaging (2)</w:t>
            </w:r>
          </w:p>
        </w:tc>
        <w:tc>
          <w:tcPr>
            <w:tcW w:w="2908" w:type="dxa"/>
            <w:shd w:val="clear" w:color="auto" w:fill="FFFF00"/>
          </w:tcPr>
          <w:p w:rsidR="00F21180" w:rsidRDefault="001668D0" w:rsidP="00F21180">
            <w:pPr>
              <w:pStyle w:val="BodyText"/>
              <w:ind w:left="0"/>
              <w:contextualSpacing/>
              <w:rPr>
                <w:rFonts w:ascii="Times New Roman" w:hAnsi="Times New Roman"/>
                <w:sz w:val="24"/>
                <w:szCs w:val="24"/>
              </w:rPr>
            </w:pPr>
            <w:r>
              <w:rPr>
                <w:rFonts w:ascii="Times New Roman" w:hAnsi="Times New Roman"/>
                <w:sz w:val="24"/>
                <w:szCs w:val="24"/>
              </w:rPr>
              <w:t>Low(0.6)</w:t>
            </w:r>
          </w:p>
        </w:tc>
      </w:tr>
      <w:tr w:rsidR="00461504" w:rsidTr="00461504">
        <w:tc>
          <w:tcPr>
            <w:tcW w:w="2959" w:type="dxa"/>
          </w:tcPr>
          <w:p w:rsidR="00F21180" w:rsidRPr="008B2E77" w:rsidRDefault="00AA0DBB" w:rsidP="00F21180">
            <w:pPr>
              <w:pStyle w:val="BodyText"/>
              <w:ind w:left="0"/>
              <w:contextualSpacing/>
              <w:rPr>
                <w:rFonts w:ascii="Times New Roman" w:hAnsi="Times New Roman"/>
                <w:color w:val="0D0D0D" w:themeColor="text1" w:themeTint="F2"/>
                <w:sz w:val="24"/>
                <w:szCs w:val="24"/>
              </w:rPr>
            </w:pPr>
            <w:r w:rsidRPr="00130E59">
              <w:rPr>
                <w:rFonts w:ascii="Times New Roman" w:hAnsi="Times New Roman"/>
                <w:color w:val="FF0000"/>
                <w:sz w:val="24"/>
                <w:szCs w:val="24"/>
              </w:rPr>
              <w:t>Missing, inadequate or incomplete controls</w:t>
            </w:r>
            <w:r w:rsidR="008B2E77">
              <w:rPr>
                <w:rFonts w:ascii="Times New Roman" w:hAnsi="Times New Roman"/>
                <w:color w:val="FF0000"/>
                <w:sz w:val="24"/>
                <w:szCs w:val="24"/>
              </w:rPr>
              <w:t xml:space="preserve"> </w:t>
            </w:r>
            <w:r w:rsidR="008B2E77">
              <w:rPr>
                <w:rFonts w:ascii="Times New Roman" w:hAnsi="Times New Roman"/>
                <w:color w:val="0D0D0D" w:themeColor="text1" w:themeTint="F2"/>
                <w:sz w:val="24"/>
                <w:szCs w:val="24"/>
              </w:rPr>
              <w:t xml:space="preserve">/ </w:t>
            </w:r>
            <w:r w:rsidR="008B2E77" w:rsidRPr="008B2E77">
              <w:rPr>
                <w:rFonts w:ascii="Times New Roman" w:hAnsi="Times New Roman"/>
                <w:color w:val="0070C0"/>
                <w:sz w:val="24"/>
                <w:szCs w:val="24"/>
              </w:rPr>
              <w:t xml:space="preserve">Unsecured access </w:t>
            </w:r>
            <w:r w:rsidR="008B2E77">
              <w:rPr>
                <w:rFonts w:ascii="Times New Roman" w:hAnsi="Times New Roman"/>
                <w:color w:val="0D0D0D" w:themeColor="text1" w:themeTint="F2"/>
                <w:sz w:val="24"/>
                <w:szCs w:val="24"/>
              </w:rPr>
              <w:t xml:space="preserve">/ </w:t>
            </w:r>
            <w:r w:rsidR="008B2E77">
              <w:rPr>
                <w:rFonts w:ascii="Times New Roman" w:hAnsi="Times New Roman"/>
                <w:sz w:val="24"/>
                <w:szCs w:val="24"/>
              </w:rPr>
              <w:t>TE</w:t>
            </w:r>
            <w:r w:rsidR="008B2E77">
              <w:rPr>
                <w:rFonts w:ascii="Times New Roman" w:hAnsi="Times New Roman"/>
                <w:sz w:val="24"/>
                <w:szCs w:val="24"/>
              </w:rPr>
              <w:t xml:space="preserve">LUS </w:t>
            </w:r>
            <w:proofErr w:type="spellStart"/>
            <w:r w:rsidR="008B2E77">
              <w:rPr>
                <w:rFonts w:ascii="Times New Roman" w:hAnsi="Times New Roman"/>
                <w:sz w:val="24"/>
                <w:szCs w:val="24"/>
              </w:rPr>
              <w:t>Assyst</w:t>
            </w:r>
            <w:proofErr w:type="spellEnd"/>
            <w:r w:rsidR="008B2E77">
              <w:rPr>
                <w:rFonts w:ascii="Times New Roman" w:hAnsi="Times New Roman"/>
                <w:sz w:val="24"/>
                <w:szCs w:val="24"/>
              </w:rPr>
              <w:t xml:space="preserve"> </w:t>
            </w:r>
            <w:proofErr w:type="spellStart"/>
            <w:r w:rsidR="008B2E77">
              <w:rPr>
                <w:rFonts w:ascii="Times New Roman" w:hAnsi="Times New Roman"/>
                <w:sz w:val="24"/>
                <w:szCs w:val="24"/>
              </w:rPr>
              <w:t>PoS</w:t>
            </w:r>
            <w:proofErr w:type="spellEnd"/>
            <w:r w:rsidR="008B2E77">
              <w:rPr>
                <w:rFonts w:ascii="Times New Roman" w:hAnsi="Times New Roman"/>
                <w:sz w:val="24"/>
                <w:szCs w:val="24"/>
              </w:rPr>
              <w:t xml:space="preserve"> system software</w:t>
            </w:r>
          </w:p>
        </w:tc>
        <w:tc>
          <w:tcPr>
            <w:tcW w:w="1294" w:type="dxa"/>
          </w:tcPr>
          <w:p w:rsidR="00F21180" w:rsidRDefault="00DE6E29" w:rsidP="00F21180">
            <w:pPr>
              <w:pStyle w:val="BodyText"/>
              <w:ind w:left="0"/>
              <w:contextualSpacing/>
              <w:rPr>
                <w:rFonts w:ascii="Times New Roman" w:hAnsi="Times New Roman"/>
                <w:sz w:val="24"/>
                <w:szCs w:val="24"/>
              </w:rPr>
            </w:pPr>
            <w:r>
              <w:rPr>
                <w:rFonts w:ascii="Times New Roman" w:hAnsi="Times New Roman"/>
                <w:sz w:val="24"/>
                <w:szCs w:val="24"/>
              </w:rPr>
              <w:t>Transfer</w:t>
            </w:r>
          </w:p>
        </w:tc>
        <w:tc>
          <w:tcPr>
            <w:tcW w:w="2127" w:type="dxa"/>
          </w:tcPr>
          <w:p w:rsidR="00F21180" w:rsidRDefault="00DE6E29" w:rsidP="00DE6E29">
            <w:pPr>
              <w:pStyle w:val="BodyText"/>
              <w:ind w:left="0"/>
              <w:contextualSpacing/>
              <w:rPr>
                <w:rFonts w:ascii="Times New Roman" w:hAnsi="Times New Roman"/>
                <w:sz w:val="24"/>
                <w:szCs w:val="24"/>
              </w:rPr>
            </w:pPr>
            <w:r>
              <w:rPr>
                <w:rFonts w:ascii="Times New Roman" w:hAnsi="Times New Roman"/>
                <w:sz w:val="24"/>
                <w:szCs w:val="24"/>
              </w:rPr>
              <w:t xml:space="preserve">Service contract with vendor TELUS </w:t>
            </w:r>
            <w:proofErr w:type="spellStart"/>
            <w:r>
              <w:rPr>
                <w:rFonts w:ascii="Times New Roman" w:hAnsi="Times New Roman"/>
                <w:sz w:val="24"/>
                <w:szCs w:val="24"/>
              </w:rPr>
              <w:t>Assyst</w:t>
            </w:r>
            <w:proofErr w:type="spellEnd"/>
            <w:r>
              <w:rPr>
                <w:rFonts w:ascii="Times New Roman" w:hAnsi="Times New Roman"/>
                <w:sz w:val="24"/>
                <w:szCs w:val="24"/>
              </w:rPr>
              <w:t xml:space="preserve"> </w:t>
            </w:r>
            <w:proofErr w:type="spellStart"/>
            <w:r>
              <w:rPr>
                <w:rFonts w:ascii="Times New Roman" w:hAnsi="Times New Roman"/>
                <w:sz w:val="24"/>
                <w:szCs w:val="24"/>
              </w:rPr>
              <w:t>PoS</w:t>
            </w:r>
            <w:proofErr w:type="spellEnd"/>
            <w:r>
              <w:rPr>
                <w:rFonts w:ascii="Times New Roman" w:hAnsi="Times New Roman"/>
                <w:sz w:val="24"/>
                <w:szCs w:val="24"/>
              </w:rPr>
              <w:t xml:space="preserve"> system ensures confidentiality</w:t>
            </w:r>
          </w:p>
        </w:tc>
        <w:tc>
          <w:tcPr>
            <w:tcW w:w="1220" w:type="dxa"/>
          </w:tcPr>
          <w:p w:rsidR="00F21180" w:rsidRDefault="00506F4E" w:rsidP="00F21180">
            <w:pPr>
              <w:pStyle w:val="BodyText"/>
              <w:ind w:left="0"/>
              <w:contextualSpacing/>
              <w:rPr>
                <w:rFonts w:ascii="Times New Roman" w:hAnsi="Times New Roman"/>
                <w:sz w:val="24"/>
                <w:szCs w:val="24"/>
              </w:rPr>
            </w:pPr>
            <w:r>
              <w:rPr>
                <w:rFonts w:ascii="Times New Roman" w:hAnsi="Times New Roman"/>
                <w:sz w:val="24"/>
                <w:szCs w:val="24"/>
              </w:rPr>
              <w:t>Very Low (0.3)</w:t>
            </w:r>
          </w:p>
        </w:tc>
        <w:tc>
          <w:tcPr>
            <w:tcW w:w="1542" w:type="dxa"/>
          </w:tcPr>
          <w:p w:rsidR="00F21180" w:rsidRDefault="00AF64FD" w:rsidP="00F21180">
            <w:pPr>
              <w:pStyle w:val="BodyText"/>
              <w:ind w:left="0"/>
              <w:contextualSpacing/>
              <w:rPr>
                <w:rFonts w:ascii="Times New Roman" w:hAnsi="Times New Roman"/>
                <w:sz w:val="24"/>
                <w:szCs w:val="24"/>
              </w:rPr>
            </w:pPr>
            <w:r>
              <w:rPr>
                <w:rFonts w:ascii="Times New Roman" w:hAnsi="Times New Roman"/>
                <w:sz w:val="24"/>
                <w:szCs w:val="24"/>
              </w:rPr>
              <w:t>Damaging (2)</w:t>
            </w:r>
          </w:p>
        </w:tc>
        <w:tc>
          <w:tcPr>
            <w:tcW w:w="2908" w:type="dxa"/>
            <w:shd w:val="clear" w:color="auto" w:fill="FFFF00"/>
          </w:tcPr>
          <w:p w:rsidR="00F21180" w:rsidRDefault="001668D0" w:rsidP="00F21180">
            <w:pPr>
              <w:pStyle w:val="BodyText"/>
              <w:ind w:left="0"/>
              <w:contextualSpacing/>
              <w:rPr>
                <w:rFonts w:ascii="Times New Roman" w:hAnsi="Times New Roman"/>
                <w:sz w:val="24"/>
                <w:szCs w:val="24"/>
              </w:rPr>
            </w:pPr>
            <w:r>
              <w:rPr>
                <w:rFonts w:ascii="Times New Roman" w:hAnsi="Times New Roman"/>
                <w:sz w:val="24"/>
                <w:szCs w:val="24"/>
              </w:rPr>
              <w:t>Low(0.6)</w:t>
            </w:r>
          </w:p>
        </w:tc>
      </w:tr>
      <w:tr w:rsidR="00461504" w:rsidTr="00461504">
        <w:tc>
          <w:tcPr>
            <w:tcW w:w="2959" w:type="dxa"/>
          </w:tcPr>
          <w:p w:rsidR="00F21180" w:rsidRPr="008B2E77" w:rsidRDefault="00AA0DBB" w:rsidP="00F21180">
            <w:pPr>
              <w:pStyle w:val="BodyText"/>
              <w:ind w:left="0"/>
              <w:contextualSpacing/>
              <w:rPr>
                <w:rFonts w:ascii="Times New Roman" w:hAnsi="Times New Roman"/>
                <w:color w:val="0D0D0D" w:themeColor="text1" w:themeTint="F2"/>
                <w:sz w:val="24"/>
                <w:szCs w:val="24"/>
              </w:rPr>
            </w:pPr>
            <w:r w:rsidRPr="00130E59">
              <w:rPr>
                <w:rFonts w:ascii="Times New Roman" w:hAnsi="Times New Roman"/>
                <w:color w:val="FF0000"/>
                <w:sz w:val="24"/>
                <w:szCs w:val="24"/>
              </w:rPr>
              <w:lastRenderedPageBreak/>
              <w:t xml:space="preserve">Software attacks </w:t>
            </w:r>
            <w:r w:rsidR="008B2E77">
              <w:rPr>
                <w:rFonts w:ascii="Times New Roman" w:hAnsi="Times New Roman"/>
                <w:color w:val="0D0D0D" w:themeColor="text1" w:themeTint="F2"/>
                <w:sz w:val="24"/>
                <w:szCs w:val="24"/>
              </w:rPr>
              <w:t xml:space="preserve">/ </w:t>
            </w:r>
            <w:r w:rsidR="008B2E77" w:rsidRPr="008B2E77">
              <w:rPr>
                <w:rFonts w:ascii="Times New Roman" w:hAnsi="Times New Roman"/>
                <w:color w:val="0070C0"/>
                <w:sz w:val="24"/>
                <w:szCs w:val="24"/>
              </w:rPr>
              <w:t>Email systems</w:t>
            </w:r>
            <w:r w:rsidR="008B2E77">
              <w:rPr>
                <w:rFonts w:ascii="Times New Roman" w:hAnsi="Times New Roman"/>
                <w:color w:val="0D0D0D" w:themeColor="text1" w:themeTint="F2"/>
                <w:sz w:val="24"/>
                <w:szCs w:val="24"/>
              </w:rPr>
              <w:t xml:space="preserve"> / </w:t>
            </w:r>
            <w:r w:rsidR="008B2E77">
              <w:rPr>
                <w:rFonts w:ascii="Times New Roman" w:hAnsi="Times New Roman"/>
                <w:sz w:val="24"/>
                <w:szCs w:val="24"/>
              </w:rPr>
              <w:t>Miscellaneous applications ( Offic</w:t>
            </w:r>
            <w:r w:rsidR="008B2E77">
              <w:rPr>
                <w:rFonts w:ascii="Times New Roman" w:hAnsi="Times New Roman"/>
                <w:sz w:val="24"/>
                <w:szCs w:val="24"/>
              </w:rPr>
              <w:t xml:space="preserve">e suites, email systems, </w:t>
            </w:r>
            <w:proofErr w:type="spellStart"/>
            <w:r w:rsidR="008B2E77">
              <w:rPr>
                <w:rFonts w:ascii="Times New Roman" w:hAnsi="Times New Roman"/>
                <w:sz w:val="24"/>
                <w:szCs w:val="24"/>
              </w:rPr>
              <w:t>etc</w:t>
            </w:r>
            <w:proofErr w:type="spellEnd"/>
            <w:r w:rsidR="008B2E77">
              <w:rPr>
                <w:rFonts w:ascii="Times New Roman" w:hAnsi="Times New Roman"/>
                <w:sz w:val="24"/>
                <w:szCs w:val="24"/>
              </w:rPr>
              <w:t xml:space="preserve"> )</w:t>
            </w:r>
          </w:p>
        </w:tc>
        <w:tc>
          <w:tcPr>
            <w:tcW w:w="1294" w:type="dxa"/>
          </w:tcPr>
          <w:p w:rsidR="00F21180" w:rsidRDefault="00FE765E" w:rsidP="00F21180">
            <w:pPr>
              <w:pStyle w:val="BodyText"/>
              <w:ind w:left="0"/>
              <w:contextualSpacing/>
              <w:rPr>
                <w:rFonts w:ascii="Times New Roman" w:hAnsi="Times New Roman"/>
                <w:sz w:val="24"/>
                <w:szCs w:val="24"/>
              </w:rPr>
            </w:pPr>
            <w:r>
              <w:rPr>
                <w:rFonts w:ascii="Times New Roman" w:hAnsi="Times New Roman"/>
                <w:sz w:val="24"/>
                <w:szCs w:val="24"/>
              </w:rPr>
              <w:t>Defend</w:t>
            </w:r>
          </w:p>
        </w:tc>
        <w:tc>
          <w:tcPr>
            <w:tcW w:w="2127" w:type="dxa"/>
          </w:tcPr>
          <w:p w:rsidR="00F21180" w:rsidRDefault="00F90C74" w:rsidP="00DE6E29">
            <w:pPr>
              <w:pStyle w:val="BodyText"/>
              <w:ind w:left="0"/>
              <w:contextualSpacing/>
              <w:rPr>
                <w:rFonts w:ascii="Times New Roman" w:hAnsi="Times New Roman"/>
                <w:sz w:val="24"/>
                <w:szCs w:val="24"/>
              </w:rPr>
            </w:pPr>
            <w:r>
              <w:rPr>
                <w:rFonts w:ascii="Times New Roman" w:hAnsi="Times New Roman"/>
                <w:sz w:val="24"/>
                <w:szCs w:val="24"/>
              </w:rPr>
              <w:t>Antivirus software enabled on all email available systems</w:t>
            </w:r>
            <w:r w:rsidR="00DE6E29">
              <w:rPr>
                <w:rFonts w:ascii="Times New Roman" w:hAnsi="Times New Roman"/>
                <w:sz w:val="24"/>
                <w:szCs w:val="24"/>
              </w:rPr>
              <w:t>.</w:t>
            </w:r>
            <w:r>
              <w:rPr>
                <w:rFonts w:ascii="Times New Roman" w:hAnsi="Times New Roman"/>
                <w:sz w:val="24"/>
                <w:szCs w:val="24"/>
              </w:rPr>
              <w:t xml:space="preserve"> </w:t>
            </w:r>
            <w:r w:rsidR="00DE6E29">
              <w:rPr>
                <w:rFonts w:ascii="Times New Roman" w:hAnsi="Times New Roman"/>
                <w:sz w:val="24"/>
                <w:szCs w:val="24"/>
              </w:rPr>
              <w:t>Also regular training sessions on email handling</w:t>
            </w:r>
          </w:p>
        </w:tc>
        <w:tc>
          <w:tcPr>
            <w:tcW w:w="1220" w:type="dxa"/>
          </w:tcPr>
          <w:p w:rsidR="00F21180" w:rsidRDefault="00506F4E" w:rsidP="00F21180">
            <w:pPr>
              <w:pStyle w:val="BodyText"/>
              <w:ind w:left="0"/>
              <w:contextualSpacing/>
              <w:rPr>
                <w:rFonts w:ascii="Times New Roman" w:hAnsi="Times New Roman"/>
                <w:sz w:val="24"/>
                <w:szCs w:val="24"/>
              </w:rPr>
            </w:pPr>
            <w:r>
              <w:rPr>
                <w:rFonts w:ascii="Times New Roman" w:hAnsi="Times New Roman"/>
                <w:sz w:val="24"/>
                <w:szCs w:val="24"/>
              </w:rPr>
              <w:t>Low (0.4)</w:t>
            </w:r>
          </w:p>
        </w:tc>
        <w:tc>
          <w:tcPr>
            <w:tcW w:w="1542" w:type="dxa"/>
          </w:tcPr>
          <w:p w:rsidR="00F21180" w:rsidRDefault="006F5B60" w:rsidP="00F21180">
            <w:pPr>
              <w:pStyle w:val="BodyText"/>
              <w:ind w:left="0"/>
              <w:contextualSpacing/>
              <w:rPr>
                <w:rFonts w:ascii="Times New Roman" w:hAnsi="Times New Roman"/>
                <w:sz w:val="24"/>
                <w:szCs w:val="24"/>
              </w:rPr>
            </w:pPr>
            <w:r>
              <w:rPr>
                <w:rFonts w:ascii="Times New Roman" w:hAnsi="Times New Roman"/>
                <w:sz w:val="24"/>
                <w:szCs w:val="24"/>
              </w:rPr>
              <w:t>Serious (2.5)</w:t>
            </w:r>
          </w:p>
        </w:tc>
        <w:tc>
          <w:tcPr>
            <w:tcW w:w="2908" w:type="dxa"/>
            <w:shd w:val="clear" w:color="auto" w:fill="FFC000"/>
          </w:tcPr>
          <w:p w:rsidR="00F21180" w:rsidRDefault="001668D0" w:rsidP="00F21180">
            <w:pPr>
              <w:pStyle w:val="BodyText"/>
              <w:ind w:left="0"/>
              <w:contextualSpacing/>
              <w:rPr>
                <w:rFonts w:ascii="Times New Roman" w:hAnsi="Times New Roman"/>
                <w:sz w:val="24"/>
                <w:szCs w:val="24"/>
              </w:rPr>
            </w:pPr>
            <w:r>
              <w:rPr>
                <w:rFonts w:ascii="Times New Roman" w:hAnsi="Times New Roman"/>
                <w:sz w:val="24"/>
                <w:szCs w:val="24"/>
              </w:rPr>
              <w:t>Moderate(1.0)</w:t>
            </w:r>
          </w:p>
        </w:tc>
      </w:tr>
      <w:tr w:rsidR="00461504" w:rsidTr="00461504">
        <w:tc>
          <w:tcPr>
            <w:tcW w:w="2959" w:type="dxa"/>
          </w:tcPr>
          <w:p w:rsidR="00F21180" w:rsidRPr="006B4712" w:rsidRDefault="00AA0DBB" w:rsidP="00F21180">
            <w:pPr>
              <w:pStyle w:val="BodyText"/>
              <w:ind w:left="0"/>
              <w:contextualSpacing/>
              <w:rPr>
                <w:rFonts w:ascii="Times New Roman" w:hAnsi="Times New Roman"/>
                <w:color w:val="0D0D0D" w:themeColor="text1" w:themeTint="F2"/>
                <w:sz w:val="24"/>
                <w:szCs w:val="24"/>
              </w:rPr>
            </w:pPr>
            <w:r w:rsidRPr="00130E59">
              <w:rPr>
                <w:rFonts w:ascii="Times New Roman" w:hAnsi="Times New Roman"/>
                <w:color w:val="FF0000"/>
                <w:sz w:val="24"/>
                <w:szCs w:val="24"/>
              </w:rPr>
              <w:t>Technical hardware failures or errors</w:t>
            </w:r>
            <w:r w:rsidR="006B4712">
              <w:rPr>
                <w:rFonts w:ascii="Times New Roman" w:hAnsi="Times New Roman"/>
                <w:color w:val="FF0000"/>
                <w:sz w:val="24"/>
                <w:szCs w:val="24"/>
              </w:rPr>
              <w:t xml:space="preserve"> </w:t>
            </w:r>
            <w:r w:rsidR="006B4712">
              <w:rPr>
                <w:rFonts w:ascii="Times New Roman" w:hAnsi="Times New Roman"/>
                <w:color w:val="0D0D0D" w:themeColor="text1" w:themeTint="F2"/>
                <w:sz w:val="24"/>
                <w:szCs w:val="24"/>
              </w:rPr>
              <w:t xml:space="preserve">/ </w:t>
            </w:r>
            <w:r w:rsidR="006B4712" w:rsidRPr="006B4712">
              <w:rPr>
                <w:rFonts w:ascii="Times New Roman" w:hAnsi="Times New Roman"/>
                <w:color w:val="0070C0"/>
                <w:sz w:val="24"/>
                <w:szCs w:val="24"/>
              </w:rPr>
              <w:t xml:space="preserve">Firmware failures </w:t>
            </w:r>
            <w:r w:rsidR="006B4712">
              <w:rPr>
                <w:rFonts w:ascii="Times New Roman" w:hAnsi="Times New Roman"/>
                <w:color w:val="0D0D0D" w:themeColor="text1" w:themeTint="F2"/>
                <w:sz w:val="24"/>
                <w:szCs w:val="24"/>
              </w:rPr>
              <w:t xml:space="preserve">/ </w:t>
            </w:r>
            <w:r w:rsidR="006B4712">
              <w:rPr>
                <w:rFonts w:ascii="Times New Roman" w:hAnsi="Times New Roman"/>
                <w:sz w:val="24"/>
                <w:szCs w:val="24"/>
              </w:rPr>
              <w:t xml:space="preserve">Servers ( Both TELUS </w:t>
            </w:r>
            <w:proofErr w:type="spellStart"/>
            <w:r w:rsidR="006B4712">
              <w:rPr>
                <w:rFonts w:ascii="Times New Roman" w:hAnsi="Times New Roman"/>
                <w:sz w:val="24"/>
                <w:szCs w:val="24"/>
              </w:rPr>
              <w:t>Assyst</w:t>
            </w:r>
            <w:proofErr w:type="spellEnd"/>
            <w:r w:rsidR="006B4712">
              <w:rPr>
                <w:rFonts w:ascii="Times New Roman" w:hAnsi="Times New Roman"/>
                <w:sz w:val="24"/>
                <w:szCs w:val="24"/>
              </w:rPr>
              <w:t xml:space="preserve"> Rx software and TELUS </w:t>
            </w:r>
            <w:proofErr w:type="spellStart"/>
            <w:r w:rsidR="006B4712">
              <w:rPr>
                <w:rFonts w:ascii="Times New Roman" w:hAnsi="Times New Roman"/>
                <w:sz w:val="24"/>
                <w:szCs w:val="24"/>
              </w:rPr>
              <w:t>Assyst</w:t>
            </w:r>
            <w:proofErr w:type="spellEnd"/>
            <w:r w:rsidR="006B4712">
              <w:rPr>
                <w:rFonts w:ascii="Times New Roman" w:hAnsi="Times New Roman"/>
                <w:sz w:val="24"/>
                <w:szCs w:val="24"/>
              </w:rPr>
              <w:t xml:space="preserve"> </w:t>
            </w:r>
            <w:proofErr w:type="spellStart"/>
            <w:r w:rsidR="006B4712">
              <w:rPr>
                <w:rFonts w:ascii="Times New Roman" w:hAnsi="Times New Roman"/>
                <w:sz w:val="24"/>
                <w:szCs w:val="24"/>
              </w:rPr>
              <w:t>PoS</w:t>
            </w:r>
            <w:proofErr w:type="spellEnd"/>
            <w:r w:rsidR="006B4712">
              <w:rPr>
                <w:rFonts w:ascii="Times New Roman" w:hAnsi="Times New Roman"/>
                <w:sz w:val="24"/>
                <w:szCs w:val="24"/>
              </w:rPr>
              <w:t xml:space="preserve"> system )</w:t>
            </w:r>
          </w:p>
        </w:tc>
        <w:tc>
          <w:tcPr>
            <w:tcW w:w="1294" w:type="dxa"/>
          </w:tcPr>
          <w:p w:rsidR="00F21180" w:rsidRDefault="00FE765E" w:rsidP="00F21180">
            <w:pPr>
              <w:pStyle w:val="BodyText"/>
              <w:ind w:left="0"/>
              <w:contextualSpacing/>
              <w:rPr>
                <w:rFonts w:ascii="Times New Roman" w:hAnsi="Times New Roman"/>
                <w:sz w:val="24"/>
                <w:szCs w:val="24"/>
              </w:rPr>
            </w:pPr>
            <w:r>
              <w:rPr>
                <w:rFonts w:ascii="Times New Roman" w:hAnsi="Times New Roman"/>
                <w:sz w:val="24"/>
                <w:szCs w:val="24"/>
              </w:rPr>
              <w:t>Transfer</w:t>
            </w:r>
          </w:p>
        </w:tc>
        <w:tc>
          <w:tcPr>
            <w:tcW w:w="2127" w:type="dxa"/>
          </w:tcPr>
          <w:p w:rsidR="00F21180" w:rsidRDefault="00F90C74" w:rsidP="00F21180">
            <w:pPr>
              <w:pStyle w:val="BodyText"/>
              <w:ind w:left="0"/>
              <w:contextualSpacing/>
              <w:rPr>
                <w:rFonts w:ascii="Times New Roman" w:hAnsi="Times New Roman"/>
                <w:sz w:val="24"/>
                <w:szCs w:val="24"/>
              </w:rPr>
            </w:pPr>
            <w:r>
              <w:rPr>
                <w:rFonts w:ascii="Times New Roman" w:hAnsi="Times New Roman"/>
                <w:sz w:val="24"/>
                <w:szCs w:val="24"/>
              </w:rPr>
              <w:t xml:space="preserve">Services provided by the vendor of the TELUS </w:t>
            </w:r>
            <w:proofErr w:type="spellStart"/>
            <w:r>
              <w:rPr>
                <w:rFonts w:ascii="Times New Roman" w:hAnsi="Times New Roman"/>
                <w:sz w:val="24"/>
                <w:szCs w:val="24"/>
              </w:rPr>
              <w:t>Assyst</w:t>
            </w:r>
            <w:proofErr w:type="spellEnd"/>
            <w:r>
              <w:rPr>
                <w:rFonts w:ascii="Times New Roman" w:hAnsi="Times New Roman"/>
                <w:sz w:val="24"/>
                <w:szCs w:val="24"/>
              </w:rPr>
              <w:t xml:space="preserve"> Rx software solution to restore in the event of failure</w:t>
            </w:r>
          </w:p>
        </w:tc>
        <w:tc>
          <w:tcPr>
            <w:tcW w:w="1220" w:type="dxa"/>
          </w:tcPr>
          <w:p w:rsidR="00F21180" w:rsidRDefault="00506F4E" w:rsidP="00F21180">
            <w:pPr>
              <w:pStyle w:val="BodyText"/>
              <w:ind w:left="0"/>
              <w:contextualSpacing/>
              <w:rPr>
                <w:rFonts w:ascii="Times New Roman" w:hAnsi="Times New Roman"/>
                <w:sz w:val="24"/>
                <w:szCs w:val="24"/>
              </w:rPr>
            </w:pPr>
            <w:r>
              <w:rPr>
                <w:rFonts w:ascii="Times New Roman" w:hAnsi="Times New Roman"/>
                <w:sz w:val="24"/>
                <w:szCs w:val="24"/>
              </w:rPr>
              <w:t>Very Low ( 0.3)</w:t>
            </w:r>
          </w:p>
        </w:tc>
        <w:tc>
          <w:tcPr>
            <w:tcW w:w="1542" w:type="dxa"/>
          </w:tcPr>
          <w:p w:rsidR="00F21180" w:rsidRDefault="006F5B60" w:rsidP="00F21180">
            <w:pPr>
              <w:pStyle w:val="BodyText"/>
              <w:ind w:left="0"/>
              <w:contextualSpacing/>
              <w:rPr>
                <w:rFonts w:ascii="Times New Roman" w:hAnsi="Times New Roman"/>
                <w:sz w:val="24"/>
                <w:szCs w:val="24"/>
              </w:rPr>
            </w:pPr>
            <w:r>
              <w:rPr>
                <w:rFonts w:ascii="Times New Roman" w:hAnsi="Times New Roman"/>
                <w:sz w:val="24"/>
                <w:szCs w:val="24"/>
              </w:rPr>
              <w:t>Serious (2.5)</w:t>
            </w:r>
          </w:p>
        </w:tc>
        <w:tc>
          <w:tcPr>
            <w:tcW w:w="2908" w:type="dxa"/>
            <w:shd w:val="clear" w:color="auto" w:fill="FFFF00"/>
          </w:tcPr>
          <w:p w:rsidR="00F21180" w:rsidRDefault="001668D0" w:rsidP="00F21180">
            <w:pPr>
              <w:pStyle w:val="BodyText"/>
              <w:ind w:left="0"/>
              <w:contextualSpacing/>
              <w:rPr>
                <w:rFonts w:ascii="Times New Roman" w:hAnsi="Times New Roman"/>
                <w:sz w:val="24"/>
                <w:szCs w:val="24"/>
              </w:rPr>
            </w:pPr>
            <w:r>
              <w:rPr>
                <w:rFonts w:ascii="Times New Roman" w:hAnsi="Times New Roman"/>
                <w:sz w:val="24"/>
                <w:szCs w:val="24"/>
              </w:rPr>
              <w:t>Low(0.75)</w:t>
            </w:r>
          </w:p>
        </w:tc>
      </w:tr>
      <w:tr w:rsidR="00461504" w:rsidTr="00461504">
        <w:tc>
          <w:tcPr>
            <w:tcW w:w="2959" w:type="dxa"/>
          </w:tcPr>
          <w:p w:rsidR="00F21180" w:rsidRPr="006B4712" w:rsidRDefault="00AA0DBB" w:rsidP="00F21180">
            <w:pPr>
              <w:pStyle w:val="BodyText"/>
              <w:ind w:left="0"/>
              <w:contextualSpacing/>
              <w:rPr>
                <w:rFonts w:ascii="Times New Roman" w:hAnsi="Times New Roman"/>
                <w:color w:val="0D0D0D" w:themeColor="text1" w:themeTint="F2"/>
                <w:sz w:val="24"/>
                <w:szCs w:val="24"/>
              </w:rPr>
            </w:pPr>
            <w:r w:rsidRPr="00130E59">
              <w:rPr>
                <w:rFonts w:ascii="Times New Roman" w:hAnsi="Times New Roman"/>
                <w:color w:val="FF0000"/>
                <w:sz w:val="24"/>
                <w:szCs w:val="24"/>
              </w:rPr>
              <w:t>Forces of Nature</w:t>
            </w:r>
            <w:r w:rsidR="006B4712">
              <w:rPr>
                <w:rFonts w:ascii="Times New Roman" w:hAnsi="Times New Roman"/>
                <w:color w:val="FF0000"/>
                <w:sz w:val="24"/>
                <w:szCs w:val="24"/>
              </w:rPr>
              <w:t xml:space="preserve"> </w:t>
            </w:r>
            <w:r w:rsidR="006B4712" w:rsidRPr="00FE765E">
              <w:rPr>
                <w:rFonts w:ascii="Times New Roman" w:hAnsi="Times New Roman"/>
                <w:color w:val="0D0D0D" w:themeColor="text1" w:themeTint="F2"/>
                <w:sz w:val="24"/>
                <w:szCs w:val="24"/>
              </w:rPr>
              <w:t>/</w:t>
            </w:r>
            <w:r w:rsidR="006B4712" w:rsidRPr="006B4712">
              <w:rPr>
                <w:rFonts w:ascii="Times New Roman" w:hAnsi="Times New Roman"/>
                <w:color w:val="0070C0"/>
                <w:sz w:val="24"/>
                <w:szCs w:val="24"/>
              </w:rPr>
              <w:t xml:space="preserve"> Destruction of hardware</w:t>
            </w:r>
            <w:r w:rsidR="006B4712">
              <w:rPr>
                <w:rFonts w:ascii="Times New Roman" w:hAnsi="Times New Roman"/>
                <w:color w:val="0D0D0D" w:themeColor="text1" w:themeTint="F2"/>
                <w:sz w:val="24"/>
                <w:szCs w:val="24"/>
              </w:rPr>
              <w:t xml:space="preserve"> / </w:t>
            </w:r>
            <w:r w:rsidR="006B4712">
              <w:rPr>
                <w:rFonts w:ascii="Times New Roman" w:hAnsi="Times New Roman"/>
                <w:sz w:val="24"/>
                <w:szCs w:val="24"/>
              </w:rPr>
              <w:t>Networking Equipment /</w:t>
            </w:r>
          </w:p>
        </w:tc>
        <w:tc>
          <w:tcPr>
            <w:tcW w:w="1294" w:type="dxa"/>
          </w:tcPr>
          <w:p w:rsidR="00F21180" w:rsidRDefault="007D489A" w:rsidP="00F21180">
            <w:pPr>
              <w:pStyle w:val="BodyText"/>
              <w:ind w:left="0"/>
              <w:contextualSpacing/>
              <w:rPr>
                <w:rFonts w:ascii="Times New Roman" w:hAnsi="Times New Roman"/>
                <w:sz w:val="24"/>
                <w:szCs w:val="24"/>
              </w:rPr>
            </w:pPr>
            <w:r>
              <w:rPr>
                <w:rFonts w:ascii="Times New Roman" w:hAnsi="Times New Roman"/>
                <w:sz w:val="24"/>
                <w:szCs w:val="24"/>
              </w:rPr>
              <w:t>Mitigate</w:t>
            </w:r>
          </w:p>
        </w:tc>
        <w:tc>
          <w:tcPr>
            <w:tcW w:w="2127" w:type="dxa"/>
          </w:tcPr>
          <w:p w:rsidR="00F21180" w:rsidRDefault="00F90C74" w:rsidP="00F90C74">
            <w:pPr>
              <w:pStyle w:val="BodyText"/>
              <w:ind w:left="0"/>
              <w:contextualSpacing/>
              <w:rPr>
                <w:rFonts w:ascii="Times New Roman" w:hAnsi="Times New Roman"/>
                <w:sz w:val="24"/>
                <w:szCs w:val="24"/>
              </w:rPr>
            </w:pPr>
            <w:r>
              <w:rPr>
                <w:rFonts w:ascii="Times New Roman" w:hAnsi="Times New Roman"/>
                <w:sz w:val="24"/>
                <w:szCs w:val="24"/>
              </w:rPr>
              <w:t>Implement IR and DR plans to restore services as soon as possible</w:t>
            </w:r>
          </w:p>
        </w:tc>
        <w:tc>
          <w:tcPr>
            <w:tcW w:w="1220" w:type="dxa"/>
          </w:tcPr>
          <w:p w:rsidR="00F21180" w:rsidRDefault="00506F4E" w:rsidP="00F21180">
            <w:pPr>
              <w:pStyle w:val="BodyText"/>
              <w:ind w:left="0"/>
              <w:contextualSpacing/>
              <w:rPr>
                <w:rFonts w:ascii="Times New Roman" w:hAnsi="Times New Roman"/>
                <w:sz w:val="24"/>
                <w:szCs w:val="24"/>
              </w:rPr>
            </w:pPr>
            <w:r>
              <w:rPr>
                <w:rFonts w:ascii="Times New Roman" w:hAnsi="Times New Roman"/>
                <w:sz w:val="24"/>
                <w:szCs w:val="24"/>
              </w:rPr>
              <w:t>Low (0.4)</w:t>
            </w:r>
          </w:p>
          <w:p w:rsidR="00506F4E" w:rsidRDefault="00506F4E" w:rsidP="00506F4E">
            <w:pPr>
              <w:pStyle w:val="BodyText"/>
              <w:ind w:left="0"/>
              <w:contextualSpacing/>
              <w:rPr>
                <w:rFonts w:ascii="Times New Roman" w:hAnsi="Times New Roman"/>
                <w:sz w:val="24"/>
                <w:szCs w:val="24"/>
              </w:rPr>
            </w:pPr>
            <w:r>
              <w:rPr>
                <w:rFonts w:ascii="Times New Roman" w:hAnsi="Times New Roman"/>
                <w:sz w:val="24"/>
                <w:szCs w:val="24"/>
              </w:rPr>
              <w:t xml:space="preserve">*does not change </w:t>
            </w:r>
            <w:r w:rsidR="00B003D8">
              <w:rPr>
                <w:rFonts w:ascii="Times New Roman" w:hAnsi="Times New Roman"/>
                <w:sz w:val="24"/>
                <w:szCs w:val="24"/>
              </w:rPr>
              <w:t>occurrence</w:t>
            </w:r>
          </w:p>
        </w:tc>
        <w:tc>
          <w:tcPr>
            <w:tcW w:w="1542" w:type="dxa"/>
          </w:tcPr>
          <w:p w:rsidR="00F21180" w:rsidRDefault="006F5B60" w:rsidP="00F21180">
            <w:pPr>
              <w:pStyle w:val="BodyText"/>
              <w:ind w:left="0"/>
              <w:contextualSpacing/>
              <w:rPr>
                <w:rFonts w:ascii="Times New Roman" w:hAnsi="Times New Roman"/>
                <w:sz w:val="24"/>
                <w:szCs w:val="24"/>
              </w:rPr>
            </w:pPr>
            <w:r>
              <w:rPr>
                <w:rFonts w:ascii="Times New Roman" w:hAnsi="Times New Roman"/>
                <w:sz w:val="24"/>
                <w:szCs w:val="24"/>
              </w:rPr>
              <w:t>Significant (1.5)</w:t>
            </w:r>
          </w:p>
        </w:tc>
        <w:tc>
          <w:tcPr>
            <w:tcW w:w="2908" w:type="dxa"/>
            <w:shd w:val="clear" w:color="auto" w:fill="FFFF00"/>
          </w:tcPr>
          <w:p w:rsidR="00F21180" w:rsidRDefault="001668D0" w:rsidP="00F21180">
            <w:pPr>
              <w:pStyle w:val="BodyText"/>
              <w:ind w:left="0"/>
              <w:contextualSpacing/>
              <w:rPr>
                <w:rFonts w:ascii="Times New Roman" w:hAnsi="Times New Roman"/>
                <w:sz w:val="24"/>
                <w:szCs w:val="24"/>
              </w:rPr>
            </w:pPr>
            <w:r>
              <w:rPr>
                <w:rFonts w:ascii="Times New Roman" w:hAnsi="Times New Roman"/>
                <w:sz w:val="24"/>
                <w:szCs w:val="24"/>
              </w:rPr>
              <w:t>Low(0.6)</w:t>
            </w:r>
          </w:p>
        </w:tc>
      </w:tr>
      <w:tr w:rsidR="00461504" w:rsidTr="00461504">
        <w:tc>
          <w:tcPr>
            <w:tcW w:w="2959" w:type="dxa"/>
          </w:tcPr>
          <w:p w:rsidR="00F21180" w:rsidRPr="006B4712" w:rsidRDefault="00130E59" w:rsidP="00130E59">
            <w:pPr>
              <w:pStyle w:val="BodyText"/>
              <w:ind w:left="0"/>
              <w:contextualSpacing/>
              <w:rPr>
                <w:rFonts w:ascii="Times New Roman" w:hAnsi="Times New Roman"/>
                <w:color w:val="0D0D0D" w:themeColor="text1" w:themeTint="F2"/>
                <w:sz w:val="24"/>
                <w:szCs w:val="24"/>
              </w:rPr>
            </w:pPr>
            <w:r w:rsidRPr="00130E59">
              <w:rPr>
                <w:rFonts w:ascii="Times New Roman" w:hAnsi="Times New Roman"/>
                <w:color w:val="FF0000"/>
                <w:sz w:val="24"/>
                <w:szCs w:val="24"/>
              </w:rPr>
              <w:t>Theft</w:t>
            </w:r>
            <w:r w:rsidR="006B4712">
              <w:rPr>
                <w:rFonts w:ascii="Times New Roman" w:hAnsi="Times New Roman"/>
                <w:color w:val="FF0000"/>
                <w:sz w:val="24"/>
                <w:szCs w:val="24"/>
              </w:rPr>
              <w:t xml:space="preserve"> </w:t>
            </w:r>
            <w:r w:rsidR="006B4712">
              <w:rPr>
                <w:rFonts w:ascii="Times New Roman" w:hAnsi="Times New Roman"/>
                <w:color w:val="0D0D0D" w:themeColor="text1" w:themeTint="F2"/>
                <w:sz w:val="24"/>
                <w:szCs w:val="24"/>
              </w:rPr>
              <w:t xml:space="preserve">/ </w:t>
            </w:r>
            <w:r w:rsidR="006B4712" w:rsidRPr="006B4712">
              <w:rPr>
                <w:rFonts w:ascii="Times New Roman" w:hAnsi="Times New Roman"/>
                <w:color w:val="0070C0"/>
                <w:sz w:val="24"/>
                <w:szCs w:val="24"/>
              </w:rPr>
              <w:t xml:space="preserve">Risk of being stolen </w:t>
            </w:r>
            <w:r w:rsidR="006B4712">
              <w:rPr>
                <w:rFonts w:ascii="Times New Roman" w:hAnsi="Times New Roman"/>
                <w:color w:val="0D0D0D" w:themeColor="text1" w:themeTint="F2"/>
                <w:sz w:val="24"/>
                <w:szCs w:val="24"/>
              </w:rPr>
              <w:t xml:space="preserve">/ </w:t>
            </w:r>
            <w:r w:rsidR="006B4712">
              <w:rPr>
                <w:rFonts w:ascii="Times New Roman" w:hAnsi="Times New Roman"/>
                <w:sz w:val="24"/>
                <w:szCs w:val="24"/>
              </w:rPr>
              <w:t xml:space="preserve">Removable Media ( Backups, documentation, </w:t>
            </w:r>
            <w:proofErr w:type="spellStart"/>
            <w:r w:rsidR="006B4712">
              <w:rPr>
                <w:rFonts w:ascii="Times New Roman" w:hAnsi="Times New Roman"/>
                <w:sz w:val="24"/>
                <w:szCs w:val="24"/>
              </w:rPr>
              <w:t>etc</w:t>
            </w:r>
            <w:proofErr w:type="spellEnd"/>
            <w:r w:rsidR="006B4712">
              <w:rPr>
                <w:rFonts w:ascii="Times New Roman" w:hAnsi="Times New Roman"/>
                <w:sz w:val="24"/>
                <w:szCs w:val="24"/>
              </w:rPr>
              <w:t xml:space="preserve"> )</w:t>
            </w:r>
          </w:p>
        </w:tc>
        <w:tc>
          <w:tcPr>
            <w:tcW w:w="1294" w:type="dxa"/>
          </w:tcPr>
          <w:p w:rsidR="00F21180" w:rsidRDefault="00FE765E" w:rsidP="00F21180">
            <w:pPr>
              <w:pStyle w:val="BodyText"/>
              <w:ind w:left="0"/>
              <w:contextualSpacing/>
              <w:rPr>
                <w:rFonts w:ascii="Times New Roman" w:hAnsi="Times New Roman"/>
                <w:sz w:val="24"/>
                <w:szCs w:val="24"/>
              </w:rPr>
            </w:pPr>
            <w:r>
              <w:rPr>
                <w:rFonts w:ascii="Times New Roman" w:hAnsi="Times New Roman"/>
                <w:sz w:val="24"/>
                <w:szCs w:val="24"/>
              </w:rPr>
              <w:t>Terminate</w:t>
            </w:r>
          </w:p>
        </w:tc>
        <w:tc>
          <w:tcPr>
            <w:tcW w:w="2127" w:type="dxa"/>
          </w:tcPr>
          <w:p w:rsidR="00F21180" w:rsidRDefault="00F90C74" w:rsidP="00F21180">
            <w:pPr>
              <w:pStyle w:val="BodyText"/>
              <w:ind w:left="0"/>
              <w:contextualSpacing/>
              <w:rPr>
                <w:rFonts w:ascii="Times New Roman" w:hAnsi="Times New Roman"/>
                <w:sz w:val="24"/>
                <w:szCs w:val="24"/>
              </w:rPr>
            </w:pPr>
            <w:r>
              <w:rPr>
                <w:rFonts w:ascii="Times New Roman" w:hAnsi="Times New Roman"/>
                <w:sz w:val="24"/>
                <w:szCs w:val="24"/>
              </w:rPr>
              <w:t>Due to the nature of the asset being easily concealable, this asset will be terminated</w:t>
            </w:r>
          </w:p>
        </w:tc>
        <w:tc>
          <w:tcPr>
            <w:tcW w:w="1220" w:type="dxa"/>
          </w:tcPr>
          <w:p w:rsidR="00506F4E" w:rsidRDefault="00506F4E" w:rsidP="00F21180">
            <w:pPr>
              <w:pStyle w:val="BodyText"/>
              <w:ind w:left="0"/>
              <w:contextualSpacing/>
              <w:rPr>
                <w:rFonts w:ascii="Times New Roman" w:hAnsi="Times New Roman"/>
                <w:sz w:val="24"/>
                <w:szCs w:val="24"/>
              </w:rPr>
            </w:pPr>
            <w:r>
              <w:rPr>
                <w:rFonts w:ascii="Times New Roman" w:hAnsi="Times New Roman"/>
                <w:sz w:val="24"/>
                <w:szCs w:val="24"/>
              </w:rPr>
              <w:t>Negligible</w:t>
            </w:r>
          </w:p>
          <w:p w:rsidR="00F21180" w:rsidRDefault="00506F4E" w:rsidP="00F21180">
            <w:pPr>
              <w:pStyle w:val="BodyText"/>
              <w:ind w:left="0"/>
              <w:contextualSpacing/>
              <w:rPr>
                <w:rFonts w:ascii="Times New Roman" w:hAnsi="Times New Roman"/>
                <w:sz w:val="24"/>
                <w:szCs w:val="24"/>
              </w:rPr>
            </w:pPr>
            <w:r>
              <w:rPr>
                <w:rFonts w:ascii="Times New Roman" w:hAnsi="Times New Roman"/>
                <w:sz w:val="24"/>
                <w:szCs w:val="24"/>
              </w:rPr>
              <w:t>(0.1)</w:t>
            </w:r>
          </w:p>
        </w:tc>
        <w:tc>
          <w:tcPr>
            <w:tcW w:w="1542" w:type="dxa"/>
          </w:tcPr>
          <w:p w:rsidR="00F21180" w:rsidRDefault="00506F4E" w:rsidP="00F21180">
            <w:pPr>
              <w:pStyle w:val="BodyText"/>
              <w:ind w:left="0"/>
              <w:contextualSpacing/>
              <w:rPr>
                <w:rFonts w:ascii="Times New Roman" w:hAnsi="Times New Roman"/>
                <w:sz w:val="24"/>
                <w:szCs w:val="24"/>
              </w:rPr>
            </w:pPr>
            <w:r>
              <w:rPr>
                <w:rFonts w:ascii="Times New Roman" w:hAnsi="Times New Roman"/>
                <w:sz w:val="24"/>
                <w:szCs w:val="24"/>
              </w:rPr>
              <w:t>Insignificant (0.5)</w:t>
            </w:r>
          </w:p>
        </w:tc>
        <w:tc>
          <w:tcPr>
            <w:tcW w:w="2908" w:type="dxa"/>
            <w:shd w:val="clear" w:color="auto" w:fill="FFFF00"/>
          </w:tcPr>
          <w:p w:rsidR="00F21180" w:rsidRDefault="001668D0" w:rsidP="00F21180">
            <w:pPr>
              <w:pStyle w:val="BodyText"/>
              <w:ind w:left="0"/>
              <w:contextualSpacing/>
              <w:rPr>
                <w:rFonts w:ascii="Times New Roman" w:hAnsi="Times New Roman"/>
                <w:sz w:val="24"/>
                <w:szCs w:val="24"/>
              </w:rPr>
            </w:pPr>
            <w:r>
              <w:rPr>
                <w:rFonts w:ascii="Times New Roman" w:hAnsi="Times New Roman"/>
                <w:sz w:val="24"/>
                <w:szCs w:val="24"/>
              </w:rPr>
              <w:t>Low(0.05)</w:t>
            </w:r>
          </w:p>
        </w:tc>
      </w:tr>
    </w:tbl>
    <w:p w:rsidR="009F7CCB" w:rsidRDefault="009F7CCB" w:rsidP="00B12FA1">
      <w:pPr>
        <w:pStyle w:val="BodyText"/>
        <w:contextualSpacing/>
        <w:rPr>
          <w:rFonts w:ascii="Times New Roman" w:hAnsi="Times New Roman"/>
          <w:sz w:val="24"/>
          <w:szCs w:val="24"/>
        </w:rPr>
      </w:pPr>
    </w:p>
    <w:p w:rsidR="00461504" w:rsidRDefault="00461504" w:rsidP="00B12FA1">
      <w:pPr>
        <w:pStyle w:val="BodyText"/>
        <w:contextualSpacing/>
        <w:rPr>
          <w:szCs w:val="24"/>
        </w:rPr>
      </w:pPr>
      <w:r>
        <w:rPr>
          <w:szCs w:val="24"/>
        </w:rPr>
        <w:t xml:space="preserve">The following notes below show the change from </w:t>
      </w:r>
      <w:proofErr w:type="gramStart"/>
      <w:r w:rsidR="0084565F">
        <w:rPr>
          <w:szCs w:val="24"/>
        </w:rPr>
        <w:t>a ”</w:t>
      </w:r>
      <w:proofErr w:type="gramEnd"/>
      <w:r>
        <w:rPr>
          <w:szCs w:val="24"/>
        </w:rPr>
        <w:t>High or Moderate” to” Low” risk level.</w:t>
      </w:r>
    </w:p>
    <w:p w:rsidR="00461504" w:rsidRDefault="00461504" w:rsidP="00B12FA1">
      <w:pPr>
        <w:pStyle w:val="BodyText"/>
        <w:contextualSpacing/>
        <w:rPr>
          <w:szCs w:val="24"/>
        </w:rPr>
      </w:pPr>
    </w:p>
    <w:p w:rsidR="00461504" w:rsidRDefault="00461504" w:rsidP="00B12FA1">
      <w:pPr>
        <w:pStyle w:val="BodyText"/>
        <w:contextualSpacing/>
        <w:rPr>
          <w:rFonts w:ascii="Times New Roman" w:hAnsi="Times New Roman"/>
          <w:sz w:val="24"/>
          <w:szCs w:val="24"/>
        </w:rPr>
      </w:pPr>
      <w:r>
        <w:rPr>
          <w:rFonts w:ascii="Times New Roman" w:hAnsi="Times New Roman"/>
          <w:sz w:val="24"/>
          <w:szCs w:val="24"/>
        </w:rPr>
        <w:t xml:space="preserve">Pharmacist – </w:t>
      </w:r>
      <w:r w:rsidRPr="00790BB0">
        <w:rPr>
          <w:rFonts w:ascii="Times New Roman" w:hAnsi="Times New Roman"/>
          <w:b/>
          <w:sz w:val="24"/>
          <w:szCs w:val="24"/>
        </w:rPr>
        <w:t>Moderate (1.2) to Low (0.6)</w:t>
      </w:r>
    </w:p>
    <w:p w:rsidR="0084565F" w:rsidRPr="00790BB0" w:rsidRDefault="0084565F" w:rsidP="00B12FA1">
      <w:pPr>
        <w:pStyle w:val="BodyText"/>
        <w:contextualSpacing/>
        <w:rPr>
          <w:rFonts w:ascii="Times New Roman" w:hAnsi="Times New Roman"/>
          <w:b/>
          <w:sz w:val="24"/>
          <w:szCs w:val="24"/>
        </w:rPr>
      </w:pPr>
      <w:r>
        <w:rPr>
          <w:rFonts w:ascii="Times New Roman" w:hAnsi="Times New Roman"/>
          <w:sz w:val="24"/>
          <w:szCs w:val="24"/>
        </w:rPr>
        <w:t xml:space="preserve">Student – </w:t>
      </w:r>
      <w:r w:rsidRPr="00790BB0">
        <w:rPr>
          <w:rFonts w:ascii="Times New Roman" w:hAnsi="Times New Roman"/>
          <w:b/>
          <w:sz w:val="24"/>
          <w:szCs w:val="24"/>
        </w:rPr>
        <w:t>Moderate (1.2) to</w:t>
      </w:r>
      <w:r w:rsidR="006353F3" w:rsidRPr="00790BB0">
        <w:rPr>
          <w:rFonts w:ascii="Times New Roman" w:hAnsi="Times New Roman"/>
          <w:b/>
          <w:sz w:val="24"/>
          <w:szCs w:val="24"/>
        </w:rPr>
        <w:t xml:space="preserve"> Low (0.6)</w:t>
      </w:r>
    </w:p>
    <w:p w:rsidR="0084565F" w:rsidRPr="00790BB0" w:rsidRDefault="0084565F" w:rsidP="00B12FA1">
      <w:pPr>
        <w:pStyle w:val="BodyText"/>
        <w:contextualSpacing/>
        <w:rPr>
          <w:rFonts w:ascii="Times New Roman" w:hAnsi="Times New Roman"/>
          <w:b/>
          <w:sz w:val="24"/>
          <w:szCs w:val="24"/>
        </w:rPr>
      </w:pPr>
      <w:r>
        <w:rPr>
          <w:rFonts w:ascii="Times New Roman" w:hAnsi="Times New Roman"/>
          <w:sz w:val="24"/>
          <w:szCs w:val="24"/>
        </w:rPr>
        <w:t xml:space="preserve">Prescription Delivery Personnel – </w:t>
      </w:r>
      <w:r w:rsidRPr="00790BB0">
        <w:rPr>
          <w:rFonts w:ascii="Times New Roman" w:hAnsi="Times New Roman"/>
          <w:b/>
          <w:sz w:val="24"/>
          <w:szCs w:val="24"/>
        </w:rPr>
        <w:t>Moderate (1.6) to</w:t>
      </w:r>
      <w:r w:rsidR="006353F3" w:rsidRPr="00790BB0">
        <w:rPr>
          <w:rFonts w:ascii="Times New Roman" w:hAnsi="Times New Roman"/>
          <w:b/>
          <w:sz w:val="24"/>
          <w:szCs w:val="24"/>
        </w:rPr>
        <w:t xml:space="preserve"> Low (0.8)</w:t>
      </w:r>
    </w:p>
    <w:p w:rsidR="0084565F" w:rsidRPr="00790BB0" w:rsidRDefault="0084565F" w:rsidP="00B12FA1">
      <w:pPr>
        <w:pStyle w:val="BodyText"/>
        <w:contextualSpacing/>
        <w:rPr>
          <w:rFonts w:ascii="Times New Roman" w:hAnsi="Times New Roman"/>
          <w:b/>
          <w:sz w:val="24"/>
          <w:szCs w:val="24"/>
        </w:rPr>
      </w:pPr>
      <w:r>
        <w:rPr>
          <w:rFonts w:ascii="Times New Roman" w:hAnsi="Times New Roman"/>
          <w:sz w:val="24"/>
          <w:szCs w:val="24"/>
        </w:rPr>
        <w:t xml:space="preserve">Process with </w:t>
      </w:r>
      <w:proofErr w:type="spellStart"/>
      <w:r>
        <w:rPr>
          <w:rFonts w:ascii="Times New Roman" w:hAnsi="Times New Roman"/>
          <w:sz w:val="24"/>
          <w:szCs w:val="24"/>
        </w:rPr>
        <w:t>PoS</w:t>
      </w:r>
      <w:proofErr w:type="spellEnd"/>
      <w:r>
        <w:rPr>
          <w:rFonts w:ascii="Times New Roman" w:hAnsi="Times New Roman"/>
          <w:sz w:val="24"/>
          <w:szCs w:val="24"/>
        </w:rPr>
        <w:t>: Initiating client transaction and client usage</w:t>
      </w:r>
      <w:r>
        <w:rPr>
          <w:rFonts w:ascii="Times New Roman" w:hAnsi="Times New Roman"/>
          <w:sz w:val="24"/>
          <w:szCs w:val="24"/>
        </w:rPr>
        <w:t xml:space="preserve"> – </w:t>
      </w:r>
      <w:r w:rsidRPr="00790BB0">
        <w:rPr>
          <w:rFonts w:ascii="Times New Roman" w:hAnsi="Times New Roman"/>
          <w:b/>
          <w:sz w:val="24"/>
          <w:szCs w:val="24"/>
        </w:rPr>
        <w:t>Moderate (1.0) to</w:t>
      </w:r>
      <w:r w:rsidR="006353F3" w:rsidRPr="00790BB0">
        <w:rPr>
          <w:rFonts w:ascii="Times New Roman" w:hAnsi="Times New Roman"/>
          <w:b/>
          <w:sz w:val="24"/>
          <w:szCs w:val="24"/>
        </w:rPr>
        <w:t xml:space="preserve"> Low (0.3)</w:t>
      </w:r>
    </w:p>
    <w:p w:rsidR="0084565F" w:rsidRDefault="0084565F" w:rsidP="0084565F">
      <w:pPr>
        <w:pStyle w:val="BodyText"/>
        <w:contextualSpacing/>
        <w:rPr>
          <w:rFonts w:ascii="Times New Roman" w:hAnsi="Times New Roman"/>
          <w:sz w:val="24"/>
          <w:szCs w:val="24"/>
        </w:rPr>
      </w:pPr>
      <w:r>
        <w:rPr>
          <w:rFonts w:ascii="Times New Roman" w:hAnsi="Times New Roman"/>
          <w:sz w:val="24"/>
          <w:szCs w:val="24"/>
        </w:rPr>
        <w:t>Local Database:</w:t>
      </w:r>
      <w:r>
        <w:rPr>
          <w:rFonts w:ascii="Times New Roman" w:hAnsi="Times New Roman"/>
          <w:sz w:val="24"/>
          <w:szCs w:val="24"/>
        </w:rPr>
        <w:t xml:space="preserve"> </w:t>
      </w:r>
      <w:r>
        <w:rPr>
          <w:rFonts w:ascii="Times New Roman" w:hAnsi="Times New Roman"/>
          <w:sz w:val="24"/>
          <w:szCs w:val="24"/>
        </w:rPr>
        <w:t>Patient Information, prescriptions, inventory, orders, professional info bulletins</w:t>
      </w:r>
    </w:p>
    <w:p w:rsidR="0084565F" w:rsidRPr="00790BB0" w:rsidRDefault="0084565F" w:rsidP="0084565F">
      <w:pPr>
        <w:pStyle w:val="BodyText"/>
        <w:contextualSpacing/>
        <w:rPr>
          <w:rFonts w:ascii="Times New Roman" w:hAnsi="Times New Roman"/>
          <w:b/>
          <w:sz w:val="24"/>
          <w:szCs w:val="24"/>
        </w:rPr>
      </w:pPr>
      <w:r>
        <w:rPr>
          <w:rFonts w:ascii="Times New Roman" w:hAnsi="Times New Roman"/>
          <w:sz w:val="24"/>
          <w:szCs w:val="24"/>
        </w:rPr>
        <w:tab/>
      </w:r>
      <w:r w:rsidR="006C7BA2" w:rsidRPr="00790BB0">
        <w:rPr>
          <w:rFonts w:ascii="Times New Roman" w:hAnsi="Times New Roman"/>
          <w:b/>
          <w:sz w:val="24"/>
          <w:szCs w:val="24"/>
        </w:rPr>
        <w:t>Moderate (1.2) to</w:t>
      </w:r>
      <w:r w:rsidR="006353F3" w:rsidRPr="00790BB0">
        <w:rPr>
          <w:rFonts w:ascii="Times New Roman" w:hAnsi="Times New Roman"/>
          <w:b/>
          <w:sz w:val="24"/>
          <w:szCs w:val="24"/>
        </w:rPr>
        <w:t xml:space="preserve"> Low (0.8)</w:t>
      </w:r>
    </w:p>
    <w:p w:rsidR="00790BB0" w:rsidRDefault="0084565F" w:rsidP="00B12FA1">
      <w:pPr>
        <w:pStyle w:val="BodyText"/>
        <w:contextualSpacing/>
        <w:rPr>
          <w:rFonts w:ascii="Times New Roman" w:hAnsi="Times New Roman"/>
          <w:sz w:val="24"/>
          <w:szCs w:val="24"/>
        </w:rPr>
      </w:pPr>
      <w:r>
        <w:rPr>
          <w:rFonts w:ascii="Times New Roman" w:hAnsi="Times New Roman"/>
          <w:sz w:val="24"/>
          <w:szCs w:val="24"/>
        </w:rPr>
        <w:t xml:space="preserve">Local Database: </w:t>
      </w:r>
      <w:proofErr w:type="spellStart"/>
      <w:r>
        <w:rPr>
          <w:rFonts w:ascii="Times New Roman" w:hAnsi="Times New Roman"/>
          <w:sz w:val="24"/>
          <w:szCs w:val="24"/>
        </w:rPr>
        <w:t>PoS</w:t>
      </w:r>
      <w:proofErr w:type="spellEnd"/>
      <w:r>
        <w:rPr>
          <w:rFonts w:ascii="Times New Roman" w:hAnsi="Times New Roman"/>
          <w:sz w:val="24"/>
          <w:szCs w:val="24"/>
        </w:rPr>
        <w:t xml:space="preserve"> </w:t>
      </w:r>
      <w:r>
        <w:rPr>
          <w:rFonts w:ascii="Times New Roman" w:hAnsi="Times New Roman"/>
          <w:sz w:val="24"/>
          <w:szCs w:val="24"/>
        </w:rPr>
        <w:t>(includes</w:t>
      </w:r>
      <w:r>
        <w:rPr>
          <w:rFonts w:ascii="Times New Roman" w:hAnsi="Times New Roman"/>
          <w:sz w:val="24"/>
          <w:szCs w:val="24"/>
        </w:rPr>
        <w:t xml:space="preserve"> inventory, </w:t>
      </w:r>
      <w:r>
        <w:rPr>
          <w:rFonts w:ascii="Times New Roman" w:hAnsi="Times New Roman"/>
          <w:sz w:val="24"/>
          <w:szCs w:val="24"/>
        </w:rPr>
        <w:t>accounting,</w:t>
      </w:r>
      <w:r>
        <w:rPr>
          <w:rFonts w:ascii="Times New Roman" w:hAnsi="Times New Roman"/>
          <w:sz w:val="24"/>
          <w:szCs w:val="24"/>
        </w:rPr>
        <w:t xml:space="preserve"> sales trends, </w:t>
      </w:r>
      <w:r>
        <w:rPr>
          <w:rFonts w:ascii="Times New Roman" w:hAnsi="Times New Roman"/>
          <w:sz w:val="24"/>
          <w:szCs w:val="24"/>
        </w:rPr>
        <w:t>pricing)</w:t>
      </w:r>
      <w:r w:rsidR="006C7BA2">
        <w:rPr>
          <w:rFonts w:ascii="Times New Roman" w:hAnsi="Times New Roman"/>
          <w:sz w:val="24"/>
          <w:szCs w:val="24"/>
        </w:rPr>
        <w:t xml:space="preserve"> – </w:t>
      </w:r>
    </w:p>
    <w:p w:rsidR="0084565F" w:rsidRPr="00790BB0" w:rsidRDefault="006C7BA2" w:rsidP="00790BB0">
      <w:pPr>
        <w:pStyle w:val="BodyText"/>
        <w:ind w:firstLine="720"/>
        <w:contextualSpacing/>
        <w:rPr>
          <w:rFonts w:ascii="Times New Roman" w:hAnsi="Times New Roman"/>
          <w:b/>
          <w:sz w:val="24"/>
          <w:szCs w:val="24"/>
        </w:rPr>
      </w:pPr>
      <w:r w:rsidRPr="00790BB0">
        <w:rPr>
          <w:rFonts w:ascii="Times New Roman" w:hAnsi="Times New Roman"/>
          <w:b/>
          <w:sz w:val="24"/>
          <w:szCs w:val="24"/>
        </w:rPr>
        <w:t xml:space="preserve">Moderate (1.0) to </w:t>
      </w:r>
      <w:r w:rsidR="00790BB0" w:rsidRPr="00790BB0">
        <w:rPr>
          <w:rFonts w:ascii="Times New Roman" w:hAnsi="Times New Roman"/>
          <w:b/>
          <w:sz w:val="24"/>
          <w:szCs w:val="24"/>
        </w:rPr>
        <w:t>Low (0.8)</w:t>
      </w:r>
    </w:p>
    <w:p w:rsidR="0084565F" w:rsidRPr="00790BB0" w:rsidRDefault="0084565F" w:rsidP="00B12FA1">
      <w:pPr>
        <w:pStyle w:val="BodyText"/>
        <w:contextualSpacing/>
        <w:rPr>
          <w:rFonts w:ascii="Times New Roman" w:hAnsi="Times New Roman"/>
          <w:b/>
          <w:sz w:val="24"/>
          <w:szCs w:val="24"/>
        </w:rPr>
      </w:pPr>
      <w:r>
        <w:rPr>
          <w:rFonts w:ascii="Times New Roman" w:hAnsi="Times New Roman"/>
          <w:sz w:val="24"/>
          <w:szCs w:val="24"/>
        </w:rPr>
        <w:t xml:space="preserve">TELUS </w:t>
      </w:r>
      <w:proofErr w:type="spellStart"/>
      <w:r>
        <w:rPr>
          <w:rFonts w:ascii="Times New Roman" w:hAnsi="Times New Roman"/>
          <w:sz w:val="24"/>
          <w:szCs w:val="24"/>
        </w:rPr>
        <w:t>Assyst</w:t>
      </w:r>
      <w:proofErr w:type="spellEnd"/>
      <w:r>
        <w:rPr>
          <w:rFonts w:ascii="Times New Roman" w:hAnsi="Times New Roman"/>
          <w:sz w:val="24"/>
          <w:szCs w:val="24"/>
        </w:rPr>
        <w:t xml:space="preserve"> Rx software </w:t>
      </w:r>
      <w:r>
        <w:rPr>
          <w:rFonts w:ascii="Times New Roman" w:hAnsi="Times New Roman"/>
          <w:sz w:val="24"/>
          <w:szCs w:val="24"/>
        </w:rPr>
        <w:t>(local</w:t>
      </w:r>
      <w:r>
        <w:rPr>
          <w:rFonts w:ascii="Times New Roman" w:hAnsi="Times New Roman"/>
          <w:sz w:val="24"/>
          <w:szCs w:val="24"/>
        </w:rPr>
        <w:t xml:space="preserve"> </w:t>
      </w:r>
      <w:r>
        <w:rPr>
          <w:rFonts w:ascii="Times New Roman" w:hAnsi="Times New Roman"/>
          <w:sz w:val="24"/>
          <w:szCs w:val="24"/>
        </w:rPr>
        <w:t>system)</w:t>
      </w:r>
      <w:r w:rsidR="006C7BA2">
        <w:rPr>
          <w:rFonts w:ascii="Times New Roman" w:hAnsi="Times New Roman"/>
          <w:sz w:val="24"/>
          <w:szCs w:val="24"/>
        </w:rPr>
        <w:t xml:space="preserve"> – </w:t>
      </w:r>
      <w:r w:rsidR="006C7BA2" w:rsidRPr="00790BB0">
        <w:rPr>
          <w:rFonts w:ascii="Times New Roman" w:hAnsi="Times New Roman"/>
          <w:b/>
          <w:sz w:val="24"/>
          <w:szCs w:val="24"/>
        </w:rPr>
        <w:t xml:space="preserve">Moderate (1.5) to </w:t>
      </w:r>
      <w:r w:rsidR="006353F3" w:rsidRPr="00790BB0">
        <w:rPr>
          <w:rFonts w:ascii="Times New Roman" w:hAnsi="Times New Roman"/>
          <w:b/>
          <w:sz w:val="24"/>
          <w:szCs w:val="24"/>
        </w:rPr>
        <w:t>Low (0.6)</w:t>
      </w:r>
    </w:p>
    <w:p w:rsidR="0084565F" w:rsidRPr="00790BB0" w:rsidRDefault="0084565F" w:rsidP="00B12FA1">
      <w:pPr>
        <w:pStyle w:val="BodyText"/>
        <w:contextualSpacing/>
        <w:rPr>
          <w:rFonts w:ascii="Times New Roman" w:hAnsi="Times New Roman"/>
          <w:b/>
          <w:sz w:val="24"/>
          <w:szCs w:val="24"/>
        </w:rPr>
      </w:pPr>
      <w:r>
        <w:rPr>
          <w:rFonts w:ascii="Times New Roman" w:hAnsi="Times New Roman"/>
          <w:sz w:val="24"/>
          <w:szCs w:val="24"/>
        </w:rPr>
        <w:t xml:space="preserve">TELUS </w:t>
      </w:r>
      <w:proofErr w:type="spellStart"/>
      <w:r>
        <w:rPr>
          <w:rFonts w:ascii="Times New Roman" w:hAnsi="Times New Roman"/>
          <w:sz w:val="24"/>
          <w:szCs w:val="24"/>
        </w:rPr>
        <w:t>Assyst</w:t>
      </w:r>
      <w:proofErr w:type="spellEnd"/>
      <w:r>
        <w:rPr>
          <w:rFonts w:ascii="Times New Roman" w:hAnsi="Times New Roman"/>
          <w:sz w:val="24"/>
          <w:szCs w:val="24"/>
        </w:rPr>
        <w:t xml:space="preserve"> </w:t>
      </w:r>
      <w:proofErr w:type="spellStart"/>
      <w:r>
        <w:rPr>
          <w:rFonts w:ascii="Times New Roman" w:hAnsi="Times New Roman"/>
          <w:sz w:val="24"/>
          <w:szCs w:val="24"/>
        </w:rPr>
        <w:t>PoS</w:t>
      </w:r>
      <w:proofErr w:type="spellEnd"/>
      <w:r>
        <w:rPr>
          <w:rFonts w:ascii="Times New Roman" w:hAnsi="Times New Roman"/>
          <w:sz w:val="24"/>
          <w:szCs w:val="24"/>
        </w:rPr>
        <w:t xml:space="preserve"> system software</w:t>
      </w:r>
      <w:r w:rsidR="006C7BA2">
        <w:rPr>
          <w:rFonts w:ascii="Times New Roman" w:hAnsi="Times New Roman"/>
          <w:sz w:val="24"/>
          <w:szCs w:val="24"/>
        </w:rPr>
        <w:t xml:space="preserve"> – </w:t>
      </w:r>
      <w:r w:rsidR="006C7BA2" w:rsidRPr="00790BB0">
        <w:rPr>
          <w:rFonts w:ascii="Times New Roman" w:hAnsi="Times New Roman"/>
          <w:b/>
          <w:sz w:val="24"/>
          <w:szCs w:val="24"/>
        </w:rPr>
        <w:t xml:space="preserve">Moderate (1.0) to </w:t>
      </w:r>
      <w:r w:rsidR="006353F3" w:rsidRPr="00790BB0">
        <w:rPr>
          <w:rFonts w:ascii="Times New Roman" w:hAnsi="Times New Roman"/>
          <w:b/>
          <w:sz w:val="24"/>
          <w:szCs w:val="24"/>
        </w:rPr>
        <w:t>Low (</w:t>
      </w:r>
      <w:r w:rsidR="006C7BA2" w:rsidRPr="00790BB0">
        <w:rPr>
          <w:rFonts w:ascii="Times New Roman" w:hAnsi="Times New Roman"/>
          <w:b/>
          <w:sz w:val="24"/>
          <w:szCs w:val="24"/>
        </w:rPr>
        <w:t>0.6)</w:t>
      </w:r>
    </w:p>
    <w:p w:rsidR="00790BB0" w:rsidRDefault="0084565F" w:rsidP="00B12FA1">
      <w:pPr>
        <w:pStyle w:val="BodyText"/>
        <w:contextualSpacing/>
        <w:rPr>
          <w:rFonts w:ascii="Times New Roman" w:hAnsi="Times New Roman"/>
          <w:sz w:val="24"/>
          <w:szCs w:val="24"/>
        </w:rPr>
      </w:pPr>
      <w:r>
        <w:rPr>
          <w:rFonts w:ascii="Times New Roman" w:hAnsi="Times New Roman"/>
          <w:sz w:val="24"/>
          <w:szCs w:val="24"/>
        </w:rPr>
        <w:t xml:space="preserve">Servers </w:t>
      </w:r>
      <w:r>
        <w:rPr>
          <w:rFonts w:ascii="Times New Roman" w:hAnsi="Times New Roman"/>
          <w:sz w:val="24"/>
          <w:szCs w:val="24"/>
        </w:rPr>
        <w:t>(Both</w:t>
      </w:r>
      <w:r>
        <w:rPr>
          <w:rFonts w:ascii="Times New Roman" w:hAnsi="Times New Roman"/>
          <w:sz w:val="24"/>
          <w:szCs w:val="24"/>
        </w:rPr>
        <w:t xml:space="preserve"> TELUS </w:t>
      </w:r>
      <w:proofErr w:type="spellStart"/>
      <w:r>
        <w:rPr>
          <w:rFonts w:ascii="Times New Roman" w:hAnsi="Times New Roman"/>
          <w:sz w:val="24"/>
          <w:szCs w:val="24"/>
        </w:rPr>
        <w:t>Assyst</w:t>
      </w:r>
      <w:proofErr w:type="spellEnd"/>
      <w:r>
        <w:rPr>
          <w:rFonts w:ascii="Times New Roman" w:hAnsi="Times New Roman"/>
          <w:sz w:val="24"/>
          <w:szCs w:val="24"/>
        </w:rPr>
        <w:t xml:space="preserve"> Rx software and TELUS </w:t>
      </w:r>
      <w:proofErr w:type="spellStart"/>
      <w:r>
        <w:rPr>
          <w:rFonts w:ascii="Times New Roman" w:hAnsi="Times New Roman"/>
          <w:sz w:val="24"/>
          <w:szCs w:val="24"/>
        </w:rPr>
        <w:t>Assyst</w:t>
      </w:r>
      <w:proofErr w:type="spellEnd"/>
      <w:r>
        <w:rPr>
          <w:rFonts w:ascii="Times New Roman" w:hAnsi="Times New Roman"/>
          <w:sz w:val="24"/>
          <w:szCs w:val="24"/>
        </w:rPr>
        <w:t xml:space="preserve"> </w:t>
      </w:r>
      <w:proofErr w:type="spellStart"/>
      <w:r>
        <w:rPr>
          <w:rFonts w:ascii="Times New Roman" w:hAnsi="Times New Roman"/>
          <w:sz w:val="24"/>
          <w:szCs w:val="24"/>
        </w:rPr>
        <w:t>PoS</w:t>
      </w:r>
      <w:proofErr w:type="spellEnd"/>
      <w:r>
        <w:rPr>
          <w:rFonts w:ascii="Times New Roman" w:hAnsi="Times New Roman"/>
          <w:sz w:val="24"/>
          <w:szCs w:val="24"/>
        </w:rPr>
        <w:t xml:space="preserve"> </w:t>
      </w:r>
      <w:r>
        <w:rPr>
          <w:rFonts w:ascii="Times New Roman" w:hAnsi="Times New Roman"/>
          <w:sz w:val="24"/>
          <w:szCs w:val="24"/>
        </w:rPr>
        <w:t>system)</w:t>
      </w:r>
      <w:r w:rsidR="006C7BA2">
        <w:rPr>
          <w:rFonts w:ascii="Times New Roman" w:hAnsi="Times New Roman"/>
          <w:sz w:val="24"/>
          <w:szCs w:val="24"/>
        </w:rPr>
        <w:t xml:space="preserve"> </w:t>
      </w:r>
      <w:r w:rsidR="00790BB0">
        <w:rPr>
          <w:rFonts w:ascii="Times New Roman" w:hAnsi="Times New Roman"/>
          <w:sz w:val="24"/>
          <w:szCs w:val="24"/>
        </w:rPr>
        <w:t>-</w:t>
      </w:r>
    </w:p>
    <w:p w:rsidR="0084565F" w:rsidRPr="00790BB0" w:rsidRDefault="006C7BA2" w:rsidP="00790BB0">
      <w:pPr>
        <w:pStyle w:val="BodyText"/>
        <w:ind w:firstLine="720"/>
        <w:contextualSpacing/>
        <w:rPr>
          <w:rFonts w:ascii="Times New Roman" w:hAnsi="Times New Roman"/>
          <w:b/>
          <w:sz w:val="24"/>
          <w:szCs w:val="24"/>
        </w:rPr>
      </w:pPr>
      <w:r w:rsidRPr="00790BB0">
        <w:rPr>
          <w:rFonts w:ascii="Times New Roman" w:hAnsi="Times New Roman"/>
          <w:b/>
          <w:sz w:val="24"/>
          <w:szCs w:val="24"/>
        </w:rPr>
        <w:t>Moderate (1.0) to Low (0.75)</w:t>
      </w:r>
    </w:p>
    <w:p w:rsidR="0084565F" w:rsidRPr="00790BB0" w:rsidRDefault="0084565F" w:rsidP="00B12FA1">
      <w:pPr>
        <w:pStyle w:val="BodyText"/>
        <w:contextualSpacing/>
        <w:rPr>
          <w:rFonts w:ascii="Times New Roman" w:hAnsi="Times New Roman"/>
          <w:b/>
          <w:sz w:val="24"/>
          <w:szCs w:val="24"/>
        </w:rPr>
      </w:pPr>
      <w:r>
        <w:rPr>
          <w:rFonts w:ascii="Times New Roman" w:hAnsi="Times New Roman"/>
          <w:sz w:val="24"/>
          <w:szCs w:val="24"/>
        </w:rPr>
        <w:t>Networking Equipment</w:t>
      </w:r>
      <w:r w:rsidR="006C7BA2">
        <w:rPr>
          <w:rFonts w:ascii="Times New Roman" w:hAnsi="Times New Roman"/>
          <w:sz w:val="24"/>
          <w:szCs w:val="24"/>
        </w:rPr>
        <w:t xml:space="preserve"> – </w:t>
      </w:r>
      <w:r w:rsidR="006C7BA2" w:rsidRPr="00790BB0">
        <w:rPr>
          <w:rFonts w:ascii="Times New Roman" w:hAnsi="Times New Roman"/>
          <w:b/>
          <w:sz w:val="24"/>
          <w:szCs w:val="24"/>
        </w:rPr>
        <w:t>Moderate (1.0) to Low (0.6)</w:t>
      </w:r>
    </w:p>
    <w:p w:rsidR="0084565F" w:rsidRDefault="0084565F" w:rsidP="00B12FA1">
      <w:pPr>
        <w:pStyle w:val="BodyText"/>
        <w:contextualSpacing/>
        <w:rPr>
          <w:rFonts w:ascii="Times New Roman" w:hAnsi="Times New Roman"/>
          <w:b/>
          <w:sz w:val="24"/>
          <w:szCs w:val="24"/>
        </w:rPr>
      </w:pPr>
      <w:r>
        <w:rPr>
          <w:rFonts w:ascii="Times New Roman" w:hAnsi="Times New Roman"/>
          <w:sz w:val="24"/>
          <w:szCs w:val="24"/>
        </w:rPr>
        <w:t xml:space="preserve">Removable Media </w:t>
      </w:r>
      <w:r w:rsidR="006353F3">
        <w:rPr>
          <w:rFonts w:ascii="Times New Roman" w:hAnsi="Times New Roman"/>
          <w:sz w:val="24"/>
          <w:szCs w:val="24"/>
        </w:rPr>
        <w:t>(Backups</w:t>
      </w:r>
      <w:r>
        <w:rPr>
          <w:rFonts w:ascii="Times New Roman" w:hAnsi="Times New Roman"/>
          <w:sz w:val="24"/>
          <w:szCs w:val="24"/>
        </w:rPr>
        <w:t xml:space="preserve">, documentation, </w:t>
      </w:r>
      <w:r w:rsidR="006353F3">
        <w:rPr>
          <w:rFonts w:ascii="Times New Roman" w:hAnsi="Times New Roman"/>
          <w:sz w:val="24"/>
          <w:szCs w:val="24"/>
        </w:rPr>
        <w:t>etc.)</w:t>
      </w:r>
      <w:r w:rsidR="006C7BA2">
        <w:rPr>
          <w:rFonts w:ascii="Times New Roman" w:hAnsi="Times New Roman"/>
          <w:sz w:val="24"/>
          <w:szCs w:val="24"/>
        </w:rPr>
        <w:t xml:space="preserve"> – </w:t>
      </w:r>
      <w:r w:rsidR="006C7BA2" w:rsidRPr="00790BB0">
        <w:rPr>
          <w:rFonts w:ascii="Times New Roman" w:hAnsi="Times New Roman"/>
          <w:b/>
          <w:sz w:val="24"/>
          <w:szCs w:val="24"/>
        </w:rPr>
        <w:t xml:space="preserve">Moderate (1.6) to </w:t>
      </w:r>
      <w:r w:rsidR="006353F3" w:rsidRPr="00790BB0">
        <w:rPr>
          <w:rFonts w:ascii="Times New Roman" w:hAnsi="Times New Roman"/>
          <w:b/>
          <w:sz w:val="24"/>
          <w:szCs w:val="24"/>
        </w:rPr>
        <w:t>Low (</w:t>
      </w:r>
      <w:r w:rsidR="006C7BA2" w:rsidRPr="00790BB0">
        <w:rPr>
          <w:rFonts w:ascii="Times New Roman" w:hAnsi="Times New Roman"/>
          <w:b/>
          <w:sz w:val="24"/>
          <w:szCs w:val="24"/>
        </w:rPr>
        <w:t>0.05)</w:t>
      </w:r>
    </w:p>
    <w:p w:rsidR="005C357F" w:rsidRDefault="005C357F" w:rsidP="00B12FA1">
      <w:pPr>
        <w:pStyle w:val="BodyText"/>
        <w:contextualSpacing/>
        <w:rPr>
          <w:rFonts w:ascii="Times New Roman" w:hAnsi="Times New Roman"/>
          <w:b/>
          <w:sz w:val="24"/>
          <w:szCs w:val="24"/>
        </w:rPr>
      </w:pPr>
    </w:p>
    <w:p w:rsidR="005C357F" w:rsidRPr="005C357F" w:rsidRDefault="005C357F" w:rsidP="00B12FA1">
      <w:pPr>
        <w:pStyle w:val="BodyText"/>
        <w:contextualSpacing/>
        <w:rPr>
          <w:rFonts w:ascii="Times New Roman" w:hAnsi="Times New Roman"/>
          <w:sz w:val="24"/>
          <w:szCs w:val="24"/>
        </w:rPr>
      </w:pPr>
      <w:r>
        <w:rPr>
          <w:rFonts w:ascii="Times New Roman" w:hAnsi="Times New Roman"/>
          <w:sz w:val="24"/>
          <w:szCs w:val="24"/>
        </w:rPr>
        <w:tab/>
        <w:t>Main reasoning for the large amount of risk level change is due to the fact that most of the controls implemented involved “transfer”.  This moved the responsibility to another provider so that it lessened the impact severity somewhat.</w:t>
      </w:r>
      <w:bookmarkStart w:id="0" w:name="_GoBack"/>
      <w:bookmarkEnd w:id="0"/>
    </w:p>
    <w:sectPr w:rsidR="005C357F" w:rsidRPr="005C357F" w:rsidSect="004A6DCE">
      <w:footerReference w:type="even" r:id="rId9"/>
      <w:footerReference w:type="default" r:id="rId10"/>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384" w:rsidRDefault="00780384">
      <w:r>
        <w:separator/>
      </w:r>
    </w:p>
  </w:endnote>
  <w:endnote w:type="continuationSeparator" w:id="0">
    <w:p w:rsidR="00780384" w:rsidRDefault="007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rsidR="00E0003B" w:rsidRDefault="00E0003B">
    <w:pPr>
      <w:pStyle w:val="Footer"/>
    </w:pPr>
  </w:p>
  <w:p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5C357F">
      <w:rPr>
        <w:rStyle w:val="PageNumber"/>
        <w:noProof/>
      </w:rPr>
      <w:t>3</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384" w:rsidRDefault="00780384">
      <w:r>
        <w:separator/>
      </w:r>
    </w:p>
  </w:footnote>
  <w:footnote w:type="continuationSeparator" w:id="0">
    <w:p w:rsidR="00780384" w:rsidRDefault="00780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7B21971"/>
    <w:multiLevelType w:val="hybridMultilevel"/>
    <w:tmpl w:val="3B5A78D8"/>
    <w:lvl w:ilvl="0" w:tplc="DBBEB8E8">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2">
    <w:nsid w:val="66035E22"/>
    <w:multiLevelType w:val="hybridMultilevel"/>
    <w:tmpl w:val="B58656C4"/>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1"/>
    <w:rsid w:val="00130E59"/>
    <w:rsid w:val="001668D0"/>
    <w:rsid w:val="00176E82"/>
    <w:rsid w:val="001A7B77"/>
    <w:rsid w:val="002753B2"/>
    <w:rsid w:val="002830A1"/>
    <w:rsid w:val="00461504"/>
    <w:rsid w:val="004A6DCE"/>
    <w:rsid w:val="004F0794"/>
    <w:rsid w:val="004F2030"/>
    <w:rsid w:val="00506F4E"/>
    <w:rsid w:val="00524FB2"/>
    <w:rsid w:val="005503BD"/>
    <w:rsid w:val="00591769"/>
    <w:rsid w:val="005C357F"/>
    <w:rsid w:val="005E2F92"/>
    <w:rsid w:val="006353F3"/>
    <w:rsid w:val="00687AE8"/>
    <w:rsid w:val="006B4712"/>
    <w:rsid w:val="006C7BA2"/>
    <w:rsid w:val="006F5B60"/>
    <w:rsid w:val="00726301"/>
    <w:rsid w:val="00780384"/>
    <w:rsid w:val="00790BB0"/>
    <w:rsid w:val="007D489A"/>
    <w:rsid w:val="0084565F"/>
    <w:rsid w:val="00872FAC"/>
    <w:rsid w:val="0088185F"/>
    <w:rsid w:val="008B2E77"/>
    <w:rsid w:val="008D5131"/>
    <w:rsid w:val="0091492E"/>
    <w:rsid w:val="009A423D"/>
    <w:rsid w:val="009F7CCB"/>
    <w:rsid w:val="00AA0DBB"/>
    <w:rsid w:val="00AA627E"/>
    <w:rsid w:val="00AC264F"/>
    <w:rsid w:val="00AF42B8"/>
    <w:rsid w:val="00AF64FD"/>
    <w:rsid w:val="00B003D8"/>
    <w:rsid w:val="00B12FA1"/>
    <w:rsid w:val="00C51717"/>
    <w:rsid w:val="00C55F0A"/>
    <w:rsid w:val="00D80AF0"/>
    <w:rsid w:val="00DE6E29"/>
    <w:rsid w:val="00E0003B"/>
    <w:rsid w:val="00E442BF"/>
    <w:rsid w:val="00F21180"/>
    <w:rsid w:val="00F90C74"/>
    <w:rsid w:val="00FA15B6"/>
    <w:rsid w:val="00FE4C69"/>
    <w:rsid w:val="00FE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33B393-40A1-4FAF-AFEA-AA63716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Emphasis">
    <w:name w:val="Emphasis"/>
    <w:basedOn w:val="DefaultParagraphFont"/>
    <w:uiPriority w:val="20"/>
    <w:qFormat/>
    <w:rsid w:val="00872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ofurr\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E785406AB4E258FB92D2AC5FB56E1"/>
        <w:category>
          <w:name w:val="General"/>
          <w:gallery w:val="placeholder"/>
        </w:category>
        <w:types>
          <w:type w:val="bbPlcHdr"/>
        </w:types>
        <w:behaviors>
          <w:behavior w:val="content"/>
        </w:behaviors>
        <w:guid w:val="{4FADE283-7C16-47E5-829D-55BA2489744E}"/>
      </w:docPartPr>
      <w:docPartBody>
        <w:p w:rsidR="00C047B8" w:rsidRDefault="00761ADB">
          <w:pPr>
            <w:pStyle w:val="0E6E785406AB4E258FB92D2AC5FB56E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11429231-E1AD-431E-B905-3704148D6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139</TotalTime>
  <Pages>3</Pages>
  <Words>834</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krystofurr</dc:creator>
  <cp:keywords/>
  <cp:lastModifiedBy>krystofurr</cp:lastModifiedBy>
  <cp:revision>13</cp:revision>
  <dcterms:created xsi:type="dcterms:W3CDTF">2015-02-26T03:18:00Z</dcterms:created>
  <dcterms:modified xsi:type="dcterms:W3CDTF">2015-02-26T05:44:00Z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