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141A6" w14:textId="63A4516B" w:rsidR="01CC9B12" w:rsidRDefault="01CC9B12" w:rsidP="01CC9B12">
      <w:pPr>
        <w:jc w:val="center"/>
      </w:pPr>
      <w:r w:rsidRPr="01CC9B12">
        <w:rPr>
          <w:rFonts w:ascii="Times New Roman" w:eastAsia="Times New Roman" w:hAnsi="Times New Roman" w:cs="Times New Roman"/>
          <w:b/>
          <w:bCs/>
          <w:sz w:val="40"/>
          <w:szCs w:val="40"/>
        </w:rPr>
        <w:t>TEAM CONTRACT</w:t>
      </w:r>
    </w:p>
    <w:p w14:paraId="11EB7977" w14:textId="33F9B753" w:rsidR="01CC9B12" w:rsidRDefault="01CC9B12" w:rsidP="01CC9B12"/>
    <w:tbl>
      <w:tblPr>
        <w:tblStyle w:val="GridTable1Light-Accent1"/>
        <w:tblW w:w="9360" w:type="dxa"/>
        <w:tblLook w:val="04A0" w:firstRow="1" w:lastRow="0" w:firstColumn="1" w:lastColumn="0" w:noHBand="0" w:noVBand="1"/>
      </w:tblPr>
      <w:tblGrid>
        <w:gridCol w:w="3435"/>
        <w:gridCol w:w="5925"/>
      </w:tblGrid>
      <w:tr w:rsidR="01CC9B12" w14:paraId="4C2EC46E" w14:textId="77777777" w:rsidTr="1CDAB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31045452" w14:textId="56C44862" w:rsidR="01CC9B12" w:rsidRDefault="01CC9B12" w:rsidP="01CC9B12">
            <w:pPr>
              <w:jc w:val="right"/>
            </w:pPr>
            <w:r w:rsidRPr="01CC9B12">
              <w:rPr>
                <w:rFonts w:ascii="Times New Roman" w:eastAsia="Times New Roman" w:hAnsi="Times New Roman" w:cs="Times New Roman"/>
                <w:sz w:val="24"/>
                <w:szCs w:val="24"/>
              </w:rPr>
              <w:t xml:space="preserve">Applies to:   </w:t>
            </w:r>
          </w:p>
        </w:tc>
        <w:tc>
          <w:tcPr>
            <w:tcW w:w="5925" w:type="dxa"/>
          </w:tcPr>
          <w:p w14:paraId="693EFDB6" w14:textId="77759B94" w:rsidR="01CC9B12" w:rsidRDefault="1CDAB486">
            <w:pPr>
              <w:cnfStyle w:val="100000000000" w:firstRow="1" w:lastRow="0" w:firstColumn="0" w:lastColumn="0" w:oddVBand="0" w:evenVBand="0" w:oddHBand="0" w:evenHBand="0" w:firstRowFirstColumn="0" w:firstRowLastColumn="0" w:lastRowFirstColumn="0" w:lastRowLastColumn="0"/>
            </w:pPr>
            <w:proofErr w:type="spellStart"/>
            <w:r w:rsidRPr="1CDAB486">
              <w:rPr>
                <w:rFonts w:ascii="Times New Roman" w:eastAsia="Times New Roman" w:hAnsi="Times New Roman" w:cs="Times New Roman"/>
                <w:sz w:val="24"/>
                <w:szCs w:val="24"/>
              </w:rPr>
              <w:t>Behn</w:t>
            </w:r>
            <w:proofErr w:type="spellEnd"/>
            <w:r w:rsidRPr="1CDAB486">
              <w:rPr>
                <w:rFonts w:ascii="Times New Roman" w:eastAsia="Times New Roman" w:hAnsi="Times New Roman" w:cs="Times New Roman"/>
                <w:sz w:val="24"/>
                <w:szCs w:val="24"/>
              </w:rPr>
              <w:t xml:space="preserve"> </w:t>
            </w:r>
            <w:proofErr w:type="spellStart"/>
            <w:r w:rsidRPr="1CDAB486">
              <w:rPr>
                <w:rFonts w:ascii="Times New Roman" w:eastAsia="Times New Roman" w:hAnsi="Times New Roman" w:cs="Times New Roman"/>
                <w:sz w:val="24"/>
                <w:szCs w:val="24"/>
              </w:rPr>
              <w:t>McIlwaine</w:t>
            </w:r>
            <w:proofErr w:type="spellEnd"/>
            <w:r w:rsidRPr="1CDAB486">
              <w:rPr>
                <w:rFonts w:ascii="Times New Roman" w:eastAsia="Times New Roman" w:hAnsi="Times New Roman" w:cs="Times New Roman"/>
                <w:sz w:val="24"/>
                <w:szCs w:val="24"/>
              </w:rPr>
              <w:t xml:space="preserve"> ( Business Analyst )</w:t>
            </w:r>
          </w:p>
          <w:p w14:paraId="063B7770" w14:textId="6EEBD664" w:rsidR="1CDAB486" w:rsidRDefault="1CDAB486" w:rsidP="1CDAB486">
            <w:pPr>
              <w:cnfStyle w:val="100000000000" w:firstRow="1" w:lastRow="0" w:firstColumn="0" w:lastColumn="0" w:oddVBand="0" w:evenVBand="0" w:oddHBand="0" w:evenHBand="0" w:firstRowFirstColumn="0" w:firstRowLastColumn="0" w:lastRowFirstColumn="0" w:lastRowLastColumn="0"/>
            </w:pPr>
          </w:p>
          <w:p w14:paraId="37FDD482" w14:textId="51A0A350" w:rsidR="01CC9B12" w:rsidRDefault="1CDAB486" w:rsidP="01CC9B12">
            <w:pPr>
              <w:cnfStyle w:val="100000000000" w:firstRow="1" w:lastRow="0" w:firstColumn="0" w:lastColumn="0" w:oddVBand="0" w:evenVBand="0" w:oddHBand="0" w:evenHBand="0" w:firstRowFirstColumn="0" w:firstRowLastColumn="0" w:lastRowFirstColumn="0" w:lastRowLastColumn="0"/>
            </w:pPr>
            <w:r w:rsidRPr="1CDAB486">
              <w:rPr>
                <w:rFonts w:ascii="Times New Roman" w:eastAsia="Times New Roman" w:hAnsi="Times New Roman" w:cs="Times New Roman"/>
                <w:sz w:val="24"/>
                <w:szCs w:val="24"/>
              </w:rPr>
              <w:t>Luke Fraser ( Database Administrator )</w:t>
            </w:r>
          </w:p>
          <w:p w14:paraId="71B797B5" w14:textId="0FDFF74A" w:rsidR="1CDAB486" w:rsidRDefault="1CDAB486" w:rsidP="1CDAB486">
            <w:pPr>
              <w:cnfStyle w:val="100000000000" w:firstRow="1" w:lastRow="0" w:firstColumn="0" w:lastColumn="0" w:oddVBand="0" w:evenVBand="0" w:oddHBand="0" w:evenHBand="0" w:firstRowFirstColumn="0" w:firstRowLastColumn="0" w:lastRowFirstColumn="0" w:lastRowLastColumn="0"/>
            </w:pPr>
          </w:p>
          <w:p w14:paraId="1E3A1CFF" w14:textId="4B347EF9" w:rsidR="01CC9B12" w:rsidRDefault="1CDAB486" w:rsidP="01CC9B12">
            <w:pPr>
              <w:cnfStyle w:val="100000000000" w:firstRow="1" w:lastRow="0" w:firstColumn="0" w:lastColumn="0" w:oddVBand="0" w:evenVBand="0" w:oddHBand="0" w:evenHBand="0" w:firstRowFirstColumn="0" w:firstRowLastColumn="0" w:lastRowFirstColumn="0" w:lastRowLastColumn="0"/>
            </w:pPr>
            <w:r w:rsidRPr="1CDAB486">
              <w:rPr>
                <w:rFonts w:ascii="Times New Roman" w:eastAsia="Times New Roman" w:hAnsi="Times New Roman" w:cs="Times New Roman"/>
                <w:sz w:val="24"/>
                <w:szCs w:val="24"/>
              </w:rPr>
              <w:t>Johnathan Forester ( Systems Analyst )</w:t>
            </w:r>
          </w:p>
          <w:p w14:paraId="2BFC829D" w14:textId="03C3121A" w:rsidR="1CDAB486" w:rsidRDefault="1CDAB486" w:rsidP="1CDAB486">
            <w:pPr>
              <w:cnfStyle w:val="100000000000" w:firstRow="1" w:lastRow="0" w:firstColumn="0" w:lastColumn="0" w:oddVBand="0" w:evenVBand="0" w:oddHBand="0" w:evenHBand="0" w:firstRowFirstColumn="0" w:firstRowLastColumn="0" w:lastRowFirstColumn="0" w:lastRowLastColumn="0"/>
            </w:pPr>
          </w:p>
          <w:p w14:paraId="593D823D" w14:textId="6B0C4525" w:rsidR="01CC9B12" w:rsidRDefault="01CC9B12" w:rsidP="01CC9B12">
            <w:pPr>
              <w:cnfStyle w:val="100000000000" w:firstRow="1" w:lastRow="0" w:firstColumn="0" w:lastColumn="0" w:oddVBand="0" w:evenVBand="0" w:oddHBand="0" w:evenHBand="0" w:firstRowFirstColumn="0" w:firstRowLastColumn="0" w:lastRowFirstColumn="0" w:lastRowLastColumn="0"/>
            </w:pPr>
            <w:r w:rsidRPr="01CC9B12">
              <w:rPr>
                <w:rFonts w:ascii="Times New Roman" w:eastAsia="Times New Roman" w:hAnsi="Times New Roman" w:cs="Times New Roman"/>
                <w:sz w:val="24"/>
                <w:szCs w:val="24"/>
              </w:rPr>
              <w:t xml:space="preserve">Christopher </w:t>
            </w:r>
            <w:proofErr w:type="spellStart"/>
            <w:r w:rsidRPr="01CC9B12">
              <w:rPr>
                <w:rFonts w:ascii="Times New Roman" w:eastAsia="Times New Roman" w:hAnsi="Times New Roman" w:cs="Times New Roman"/>
                <w:sz w:val="24"/>
                <w:szCs w:val="24"/>
              </w:rPr>
              <w:t>Sigouin</w:t>
            </w:r>
            <w:proofErr w:type="spellEnd"/>
            <w:r w:rsidRPr="01CC9B12">
              <w:rPr>
                <w:rFonts w:ascii="Times New Roman" w:eastAsia="Times New Roman" w:hAnsi="Times New Roman" w:cs="Times New Roman"/>
                <w:sz w:val="24"/>
                <w:szCs w:val="24"/>
              </w:rPr>
              <w:t xml:space="preserve"> ( Project Manager )</w:t>
            </w:r>
          </w:p>
        </w:tc>
      </w:tr>
    </w:tbl>
    <w:p w14:paraId="780C165A" w14:textId="79FB8ACE" w:rsidR="01CC9B12" w:rsidRDefault="01CC9B12" w:rsidP="01CC9B12"/>
    <w:p w14:paraId="35B3368B" w14:textId="77966412" w:rsidR="1CDAB486" w:rsidRDefault="1CDAB486" w:rsidP="1CDAB486">
      <w:pPr>
        <w:spacing w:after="0" w:line="480" w:lineRule="auto"/>
        <w:ind w:firstLine="720"/>
      </w:pPr>
      <w:r w:rsidRPr="1CDAB486">
        <w:rPr>
          <w:rFonts w:ascii="Times New Roman" w:eastAsia="Times New Roman" w:hAnsi="Times New Roman" w:cs="Times New Roman"/>
          <w:sz w:val="24"/>
          <w:szCs w:val="24"/>
        </w:rPr>
        <w:t>This contract is binding in that all members will comply to the regulations, standards and</w:t>
      </w:r>
    </w:p>
    <w:p w14:paraId="6310A526" w14:textId="686E94C0" w:rsidR="1CDAB486" w:rsidRDefault="0D7F1BBE" w:rsidP="1CDAB486">
      <w:pPr>
        <w:spacing w:after="0" w:line="480" w:lineRule="auto"/>
      </w:pPr>
      <w:r w:rsidRPr="0D7F1BBE">
        <w:rPr>
          <w:rFonts w:ascii="Times New Roman" w:eastAsia="Times New Roman" w:hAnsi="Times New Roman" w:cs="Times New Roman"/>
          <w:sz w:val="24"/>
          <w:szCs w:val="24"/>
        </w:rPr>
        <w:t xml:space="preserve"> </w:t>
      </w:r>
      <w:r w:rsidR="00C33FA1" w:rsidRPr="0D7F1BBE">
        <w:rPr>
          <w:rFonts w:ascii="Times New Roman" w:eastAsia="Times New Roman" w:hAnsi="Times New Roman" w:cs="Times New Roman"/>
          <w:sz w:val="24"/>
          <w:szCs w:val="24"/>
        </w:rPr>
        <w:t>Codes</w:t>
      </w:r>
      <w:r w:rsidRPr="0D7F1BBE">
        <w:rPr>
          <w:rFonts w:ascii="Times New Roman" w:eastAsia="Times New Roman" w:hAnsi="Times New Roman" w:cs="Times New Roman"/>
          <w:sz w:val="24"/>
          <w:szCs w:val="24"/>
        </w:rPr>
        <w:t xml:space="preserve"> of conduct placed within it.  It is to ensure that all members have an organized and efficient environment to interact and communicate.  It allows for a boundary to be in place that will divide ones working periods and non-working periods.  This contract must be signed by all members in order for the binding to be complete.  The next page lists the terms and conditions outlined for this contract.</w:t>
      </w:r>
    </w:p>
    <w:p w14:paraId="48BD35E5" w14:textId="796F4A67" w:rsidR="0D7F1BBE" w:rsidRDefault="0D7F1BBE" w:rsidP="0D7F1BBE">
      <w:pPr>
        <w:spacing w:after="0" w:line="480" w:lineRule="auto"/>
      </w:pPr>
    </w:p>
    <w:p w14:paraId="1822CB7E" w14:textId="7B2B5046" w:rsidR="1CDAB486" w:rsidRDefault="0D7F1BBE" w:rsidP="1CDAB486">
      <w:pPr>
        <w:spacing w:after="0" w:line="480" w:lineRule="auto"/>
        <w:ind w:firstLine="720"/>
      </w:pPr>
      <w:r w:rsidRPr="0D7F1BBE">
        <w:rPr>
          <w:rFonts w:ascii="Times New Roman" w:eastAsia="Times New Roman" w:hAnsi="Times New Roman" w:cs="Times New Roman"/>
          <w:sz w:val="24"/>
          <w:szCs w:val="24"/>
        </w:rPr>
        <w:t xml:space="preserve">If any member has an issue with any of the items listed within this contract </w:t>
      </w:r>
      <w:r w:rsidR="00C33FA1" w:rsidRPr="0D7F1BBE">
        <w:rPr>
          <w:rFonts w:ascii="Times New Roman" w:eastAsia="Times New Roman" w:hAnsi="Times New Roman" w:cs="Times New Roman"/>
          <w:sz w:val="24"/>
          <w:szCs w:val="24"/>
        </w:rPr>
        <w:t>(prior</w:t>
      </w:r>
      <w:r w:rsidRPr="0D7F1BBE">
        <w:rPr>
          <w:rFonts w:ascii="Times New Roman" w:eastAsia="Times New Roman" w:hAnsi="Times New Roman" w:cs="Times New Roman"/>
          <w:sz w:val="24"/>
          <w:szCs w:val="24"/>
        </w:rPr>
        <w:t xml:space="preserve"> to </w:t>
      </w:r>
      <w:r w:rsidR="00C33FA1" w:rsidRPr="0D7F1BBE">
        <w:rPr>
          <w:rFonts w:ascii="Times New Roman" w:eastAsia="Times New Roman" w:hAnsi="Times New Roman" w:cs="Times New Roman"/>
          <w:sz w:val="24"/>
          <w:szCs w:val="24"/>
        </w:rPr>
        <w:t>signage)</w:t>
      </w:r>
      <w:r w:rsidRPr="0D7F1BBE">
        <w:rPr>
          <w:rFonts w:ascii="Times New Roman" w:eastAsia="Times New Roman" w:hAnsi="Times New Roman" w:cs="Times New Roman"/>
          <w:sz w:val="24"/>
          <w:szCs w:val="24"/>
        </w:rPr>
        <w:t>, they must advise any of the above members.  The advised member will call a meeting and the issue will be discussed and resolved.</w:t>
      </w:r>
    </w:p>
    <w:p w14:paraId="58E6A3FF" w14:textId="591C69B8" w:rsidR="0D7F1BBE" w:rsidRDefault="0D7F1BBE" w:rsidP="0D7F1BBE">
      <w:pPr>
        <w:spacing w:after="0" w:line="480" w:lineRule="auto"/>
        <w:ind w:firstLine="720"/>
      </w:pPr>
      <w:bookmarkStart w:id="0" w:name="_GoBack"/>
      <w:bookmarkEnd w:id="0"/>
    </w:p>
    <w:p w14:paraId="0E3FDF3B" w14:textId="7D931531" w:rsidR="1CDAB486" w:rsidRDefault="1CDAB486" w:rsidP="1CDAB486">
      <w:pPr>
        <w:spacing w:after="0" w:line="480" w:lineRule="auto"/>
        <w:ind w:firstLine="720"/>
      </w:pPr>
      <w:r w:rsidRPr="1CDAB486">
        <w:rPr>
          <w:rFonts w:ascii="Times New Roman" w:eastAsia="Times New Roman" w:hAnsi="Times New Roman" w:cs="Times New Roman"/>
          <w:sz w:val="24"/>
          <w:szCs w:val="24"/>
        </w:rPr>
        <w:t xml:space="preserve">If any member is unwilling to comply with any of these terms and conditions </w:t>
      </w:r>
      <w:r w:rsidR="00C33FA1" w:rsidRPr="1CDAB486">
        <w:rPr>
          <w:rFonts w:ascii="Times New Roman" w:eastAsia="Times New Roman" w:hAnsi="Times New Roman" w:cs="Times New Roman"/>
          <w:sz w:val="24"/>
          <w:szCs w:val="24"/>
        </w:rPr>
        <w:t>(after</w:t>
      </w:r>
      <w:r w:rsidRPr="1CDAB486">
        <w:rPr>
          <w:rFonts w:ascii="Times New Roman" w:eastAsia="Times New Roman" w:hAnsi="Times New Roman" w:cs="Times New Roman"/>
          <w:sz w:val="24"/>
          <w:szCs w:val="24"/>
        </w:rPr>
        <w:t xml:space="preserve"> </w:t>
      </w:r>
      <w:r w:rsidR="00C33FA1" w:rsidRPr="1CDAB486">
        <w:rPr>
          <w:rFonts w:ascii="Times New Roman" w:eastAsia="Times New Roman" w:hAnsi="Times New Roman" w:cs="Times New Roman"/>
          <w:sz w:val="24"/>
          <w:szCs w:val="24"/>
        </w:rPr>
        <w:t>signage)</w:t>
      </w:r>
      <w:r w:rsidRPr="1CDAB486">
        <w:rPr>
          <w:rFonts w:ascii="Times New Roman" w:eastAsia="Times New Roman" w:hAnsi="Times New Roman" w:cs="Times New Roman"/>
          <w:sz w:val="24"/>
          <w:szCs w:val="24"/>
        </w:rPr>
        <w:t xml:space="preserve">, all members can take up a vote for the issuing member and resolve the case.  </w:t>
      </w:r>
    </w:p>
    <w:p w14:paraId="2E2FC49C" w14:textId="633E644D" w:rsidR="1CDAB486" w:rsidRDefault="1CDAB486" w:rsidP="1CDAB486">
      <w:pPr>
        <w:spacing w:after="0" w:line="480" w:lineRule="auto"/>
      </w:pPr>
    </w:p>
    <w:p w14:paraId="75A9718A" w14:textId="4EE6B51E" w:rsidR="1CDAB486" w:rsidRDefault="1CDAB486" w:rsidP="1CDAB486">
      <w:pPr>
        <w:spacing w:after="0" w:line="480" w:lineRule="auto"/>
      </w:pPr>
    </w:p>
    <w:p w14:paraId="348F7E1E" w14:textId="3C8AED90" w:rsidR="1CDAB486" w:rsidRDefault="1CDAB486" w:rsidP="1CDAB486">
      <w:pPr>
        <w:spacing w:after="0" w:line="480" w:lineRule="auto"/>
      </w:pPr>
    </w:p>
    <w:p w14:paraId="79063BB5" w14:textId="3E0FFC37" w:rsidR="1CDAB486" w:rsidRDefault="1CDAB486" w:rsidP="1CDAB486">
      <w:pPr>
        <w:spacing w:after="0" w:line="480" w:lineRule="auto"/>
      </w:pPr>
    </w:p>
    <w:p w14:paraId="2297F4BD" w14:textId="5463A9CE" w:rsidR="1CDAB486" w:rsidRDefault="1CDAB486" w:rsidP="1CDAB486">
      <w:pPr>
        <w:spacing w:after="0" w:line="480" w:lineRule="auto"/>
      </w:pPr>
    </w:p>
    <w:p w14:paraId="5D2E0CF4" w14:textId="26DA19D3" w:rsidR="1CDAB486" w:rsidRDefault="1CDAB486" w:rsidP="1CDAB486">
      <w:pPr>
        <w:spacing w:after="0" w:line="480" w:lineRule="auto"/>
      </w:pPr>
    </w:p>
    <w:p w14:paraId="466AADFA" w14:textId="60F1FD36" w:rsidR="1CDAB486" w:rsidRDefault="1CDAB486" w:rsidP="1CDAB486">
      <w:pPr>
        <w:spacing w:after="0" w:line="480" w:lineRule="auto"/>
      </w:pPr>
    </w:p>
    <w:p w14:paraId="244A5F52" w14:textId="5D6BE04C" w:rsidR="1CDAB486" w:rsidRDefault="1CDAB486" w:rsidP="1CDAB486">
      <w:pPr>
        <w:spacing w:after="0" w:line="480" w:lineRule="auto"/>
      </w:pPr>
    </w:p>
    <w:p w14:paraId="168B7D87" w14:textId="3FE35A37" w:rsidR="1CDAB486" w:rsidRDefault="1CDAB486" w:rsidP="1CDAB486">
      <w:pPr>
        <w:spacing w:after="0" w:line="240" w:lineRule="auto"/>
      </w:pPr>
    </w:p>
    <w:p w14:paraId="48B8B7BE" w14:textId="789967D2" w:rsidR="1CDAB486" w:rsidRDefault="1CDAB486" w:rsidP="1CDAB486">
      <w:pPr>
        <w:spacing w:after="0" w:line="240" w:lineRule="auto"/>
        <w:jc w:val="center"/>
      </w:pPr>
      <w:r w:rsidRPr="1CDAB486">
        <w:rPr>
          <w:rFonts w:ascii="Times New Roman" w:eastAsia="Times New Roman" w:hAnsi="Times New Roman" w:cs="Times New Roman"/>
          <w:sz w:val="24"/>
          <w:szCs w:val="24"/>
        </w:rPr>
        <w:t>TERMS &amp; CONDITIONS</w:t>
      </w:r>
    </w:p>
    <w:p w14:paraId="3A5A9BDC" w14:textId="60356412" w:rsidR="1CDAB486" w:rsidRDefault="1CDAB486" w:rsidP="1CDAB486">
      <w:pPr>
        <w:spacing w:after="0" w:line="240" w:lineRule="auto"/>
        <w:jc w:val="center"/>
      </w:pPr>
    </w:p>
    <w:tbl>
      <w:tblPr>
        <w:tblStyle w:val="GridTable1Light-Accent1"/>
        <w:tblW w:w="0" w:type="auto"/>
        <w:tblLook w:val="04A0" w:firstRow="1" w:lastRow="0" w:firstColumn="1" w:lastColumn="0" w:noHBand="0" w:noVBand="1"/>
      </w:tblPr>
      <w:tblGrid>
        <w:gridCol w:w="3148"/>
        <w:gridCol w:w="6202"/>
      </w:tblGrid>
      <w:tr w:rsidR="1CDAB486" w14:paraId="266782A5" w14:textId="77777777" w:rsidTr="73FE0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543E352" w14:textId="6EDBF7BB" w:rsidR="1CDAB486" w:rsidRDefault="1CDAB486" w:rsidP="1CDAB486">
            <w:pPr>
              <w:jc w:val="right"/>
            </w:pPr>
            <w:r w:rsidRPr="1CDAB486">
              <w:rPr>
                <w:rFonts w:ascii="Times New Roman" w:eastAsia="Times New Roman" w:hAnsi="Times New Roman" w:cs="Times New Roman"/>
                <w:sz w:val="24"/>
                <w:szCs w:val="24"/>
              </w:rPr>
              <w:t>Communication:</w:t>
            </w:r>
          </w:p>
        </w:tc>
        <w:tc>
          <w:tcPr>
            <w:tcW w:w="6210" w:type="dxa"/>
          </w:tcPr>
          <w:p w14:paraId="1FEFDFAF" w14:textId="49D7D289" w:rsidR="1CDAB486" w:rsidRDefault="0D7F1BBE" w:rsidP="0D7F1BBE">
            <w:pPr>
              <w:pStyle w:val="ListParagraph"/>
              <w:numPr>
                <w:ilvl w:val="0"/>
                <w:numId w:val="4"/>
              </w:numPr>
              <w:cnfStyle w:val="100000000000" w:firstRow="1" w:lastRow="0" w:firstColumn="0" w:lastColumn="0" w:oddVBand="0" w:evenVBand="0" w:oddHBand="0" w:evenHBand="0" w:firstRowFirstColumn="0" w:firstRowLastColumn="0" w:lastRowFirstColumn="0" w:lastRowLastColumn="0"/>
              <w:rPr>
                <w:rFonts w:eastAsiaTheme="minorEastAsia"/>
              </w:rPr>
            </w:pPr>
            <w:r>
              <w:rPr>
                <w:b w:val="0"/>
                <w:bCs w:val="0"/>
              </w:rPr>
              <w:t>All team members will conduct meetings and all forms of communication in a friendly and professional matter.</w:t>
            </w:r>
          </w:p>
          <w:p w14:paraId="2B3FED69" w14:textId="36C440DC" w:rsidR="1CDAB486" w:rsidRDefault="73FE0B69" w:rsidP="0D7F1BBE">
            <w:pPr>
              <w:pStyle w:val="ListParagraph"/>
              <w:numPr>
                <w:ilvl w:val="0"/>
                <w:numId w:val="4"/>
              </w:numPr>
              <w:cnfStyle w:val="100000000000" w:firstRow="1" w:lastRow="0" w:firstColumn="0" w:lastColumn="0" w:oddVBand="0" w:evenVBand="0" w:oddHBand="0" w:evenHBand="0" w:firstRowFirstColumn="0" w:firstRowLastColumn="0" w:lastRowFirstColumn="0" w:lastRowLastColumn="0"/>
              <w:rPr>
                <w:rFonts w:eastAsiaTheme="minorEastAsia"/>
              </w:rPr>
            </w:pPr>
            <w:r>
              <w:rPr>
                <w:b w:val="0"/>
                <w:bCs w:val="0"/>
              </w:rPr>
              <w:t>Meetings will be conducted remotely</w:t>
            </w:r>
          </w:p>
        </w:tc>
      </w:tr>
      <w:tr w:rsidR="1CDAB486" w14:paraId="4B6CE80E" w14:textId="77777777" w:rsidTr="73FE0B69">
        <w:tc>
          <w:tcPr>
            <w:cnfStyle w:val="001000000000" w:firstRow="0" w:lastRow="0" w:firstColumn="1" w:lastColumn="0" w:oddVBand="0" w:evenVBand="0" w:oddHBand="0" w:evenHBand="0" w:firstRowFirstColumn="0" w:firstRowLastColumn="0" w:lastRowFirstColumn="0" w:lastRowLastColumn="0"/>
            <w:tcW w:w="3150" w:type="dxa"/>
          </w:tcPr>
          <w:p w14:paraId="2BF0CD86" w14:textId="2141051B" w:rsidR="1CDAB486" w:rsidRDefault="1CDAB486" w:rsidP="1CDAB486">
            <w:pPr>
              <w:jc w:val="right"/>
            </w:pPr>
            <w:r w:rsidRPr="1CDAB486">
              <w:rPr>
                <w:rFonts w:ascii="Times New Roman" w:eastAsia="Times New Roman" w:hAnsi="Times New Roman" w:cs="Times New Roman"/>
                <w:sz w:val="24"/>
                <w:szCs w:val="24"/>
              </w:rPr>
              <w:t>Meetings:</w:t>
            </w:r>
          </w:p>
        </w:tc>
        <w:tc>
          <w:tcPr>
            <w:tcW w:w="6210" w:type="dxa"/>
          </w:tcPr>
          <w:p w14:paraId="06FC219A" w14:textId="71CD2C3F" w:rsidR="1CDAB486" w:rsidRDefault="73FE0B69" w:rsidP="0D7F1BB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Theme="minorEastAsia"/>
              </w:rPr>
            </w:pPr>
            <w:r>
              <w:t>Chosen time and location for meetings will be decided during meeting sessions.  If during a session that a meeting is not coordinated amongst team members,  an email to all team members will be sent to suggest the time and location for the meeting and will be placed at least 12 hours prior to the meeting date/time.</w:t>
            </w:r>
          </w:p>
          <w:p w14:paraId="45DC6406" w14:textId="229A78B2" w:rsidR="1CDAB486" w:rsidRDefault="1CDAB486" w:rsidP="00C33FA1">
            <w:pPr>
              <w:pStyle w:val="ListParagraph"/>
              <w:cnfStyle w:val="000000000000" w:firstRow="0" w:lastRow="0" w:firstColumn="0" w:lastColumn="0" w:oddVBand="0" w:evenVBand="0" w:oddHBand="0" w:evenHBand="0" w:firstRowFirstColumn="0" w:firstRowLastColumn="0" w:lastRowFirstColumn="0" w:lastRowLastColumn="0"/>
              <w:rPr>
                <w:rFonts w:eastAsiaTheme="minorEastAsia"/>
              </w:rPr>
            </w:pPr>
          </w:p>
        </w:tc>
      </w:tr>
      <w:tr w:rsidR="1CDAB486" w14:paraId="553298B4" w14:textId="77777777" w:rsidTr="73FE0B69">
        <w:tc>
          <w:tcPr>
            <w:cnfStyle w:val="001000000000" w:firstRow="0" w:lastRow="0" w:firstColumn="1" w:lastColumn="0" w:oddVBand="0" w:evenVBand="0" w:oddHBand="0" w:evenHBand="0" w:firstRowFirstColumn="0" w:firstRowLastColumn="0" w:lastRowFirstColumn="0" w:lastRowLastColumn="0"/>
            <w:tcW w:w="3150" w:type="dxa"/>
          </w:tcPr>
          <w:p w14:paraId="1239324F" w14:textId="6A2524B4" w:rsidR="1CDAB486" w:rsidRDefault="1CDAB486" w:rsidP="1CDAB486">
            <w:pPr>
              <w:jc w:val="right"/>
            </w:pPr>
            <w:r w:rsidRPr="1CDAB486">
              <w:rPr>
                <w:rFonts w:ascii="Times New Roman" w:eastAsia="Times New Roman" w:hAnsi="Times New Roman" w:cs="Times New Roman"/>
                <w:sz w:val="24"/>
                <w:szCs w:val="24"/>
              </w:rPr>
              <w:t>Working Environment:</w:t>
            </w:r>
          </w:p>
        </w:tc>
        <w:tc>
          <w:tcPr>
            <w:tcW w:w="6210" w:type="dxa"/>
          </w:tcPr>
          <w:p w14:paraId="49EA238C" w14:textId="16A8FCA4" w:rsidR="1CDAB486" w:rsidRDefault="0D7F1BBE" w:rsidP="0D7F1BB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t>In the event that team members will need to congregate and work as a single unit, each member will have adequate working conditions and tools to fulfill their tasks appointed to them</w:t>
            </w:r>
          </w:p>
          <w:p w14:paraId="6BEDFC13" w14:textId="7AC5EC6E" w:rsidR="1CDAB486" w:rsidRDefault="1CDAB486" w:rsidP="00C33FA1">
            <w:pPr>
              <w:pStyle w:val="ListParagraph"/>
              <w:cnfStyle w:val="000000000000" w:firstRow="0" w:lastRow="0" w:firstColumn="0" w:lastColumn="0" w:oddVBand="0" w:evenVBand="0" w:oddHBand="0" w:evenHBand="0" w:firstRowFirstColumn="0" w:firstRowLastColumn="0" w:lastRowFirstColumn="0" w:lastRowLastColumn="0"/>
              <w:rPr>
                <w:rFonts w:eastAsiaTheme="minorEastAsia"/>
              </w:rPr>
            </w:pPr>
          </w:p>
        </w:tc>
      </w:tr>
      <w:tr w:rsidR="1CDAB486" w14:paraId="42BDBA49" w14:textId="77777777" w:rsidTr="73FE0B69">
        <w:tc>
          <w:tcPr>
            <w:cnfStyle w:val="001000000000" w:firstRow="0" w:lastRow="0" w:firstColumn="1" w:lastColumn="0" w:oddVBand="0" w:evenVBand="0" w:oddHBand="0" w:evenHBand="0" w:firstRowFirstColumn="0" w:firstRowLastColumn="0" w:lastRowFirstColumn="0" w:lastRowLastColumn="0"/>
            <w:tcW w:w="3150" w:type="dxa"/>
          </w:tcPr>
          <w:p w14:paraId="10D11514" w14:textId="4232E1C5" w:rsidR="1CDAB486" w:rsidRDefault="1CDAB486" w:rsidP="1CDAB486">
            <w:pPr>
              <w:jc w:val="right"/>
            </w:pPr>
            <w:r w:rsidRPr="1CDAB486">
              <w:rPr>
                <w:rFonts w:ascii="Times New Roman" w:eastAsia="Times New Roman" w:hAnsi="Times New Roman" w:cs="Times New Roman"/>
                <w:sz w:val="24"/>
                <w:szCs w:val="24"/>
              </w:rPr>
              <w:t>Miscellaneous:</w:t>
            </w:r>
          </w:p>
        </w:tc>
        <w:tc>
          <w:tcPr>
            <w:tcW w:w="6210" w:type="dxa"/>
          </w:tcPr>
          <w:p w14:paraId="3A2DB853" w14:textId="10B3A6DF" w:rsidR="1CDAB486" w:rsidRDefault="0D7F1BBE" w:rsidP="0D7F1BB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heme="minorEastAsia"/>
              </w:rPr>
            </w:pPr>
            <w:r>
              <w:t>Team members will try their best to fulfill their duties and increase the success of the project itself</w:t>
            </w:r>
          </w:p>
          <w:p w14:paraId="20F2DCA0" w14:textId="74DD41A5" w:rsidR="1CDAB486" w:rsidRDefault="1CDAB486" w:rsidP="00C33FA1">
            <w:pPr>
              <w:pStyle w:val="ListParagraph"/>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3D9D2810" w14:textId="7F1B6101" w:rsidR="0D7F1BBE" w:rsidRDefault="0D7F1BBE"/>
    <w:p w14:paraId="57B32593" w14:textId="26B4CBCF" w:rsidR="1CDAB486" w:rsidRDefault="1CDAB486" w:rsidP="1CDAB486">
      <w:pPr>
        <w:spacing w:after="0" w:line="240" w:lineRule="auto"/>
      </w:pPr>
    </w:p>
    <w:p w14:paraId="2B597412" w14:textId="0F5AC3D5" w:rsidR="1CDAB486" w:rsidRDefault="1CDAB486" w:rsidP="1CDAB486">
      <w:pPr>
        <w:spacing w:after="0" w:line="240" w:lineRule="auto"/>
      </w:pPr>
    </w:p>
    <w:p w14:paraId="7684719C" w14:textId="060BEAFC" w:rsidR="1CDAB486" w:rsidRDefault="1CDAB486" w:rsidP="1CDAB486">
      <w:pPr>
        <w:spacing w:after="0" w:line="240" w:lineRule="auto"/>
      </w:pPr>
    </w:p>
    <w:p w14:paraId="20C85C90" w14:textId="59902CED" w:rsidR="1CDAB486" w:rsidRDefault="1CDAB486" w:rsidP="1CDAB486">
      <w:pPr>
        <w:spacing w:after="0" w:line="240" w:lineRule="auto"/>
      </w:pPr>
    </w:p>
    <w:p w14:paraId="778D4A75" w14:textId="70260D50" w:rsidR="1CDAB486" w:rsidRDefault="1CDAB486" w:rsidP="1CDAB486">
      <w:pPr>
        <w:spacing w:after="0" w:line="240" w:lineRule="auto"/>
      </w:pPr>
    </w:p>
    <w:p w14:paraId="6762634C" w14:textId="4A4CEEFB" w:rsidR="1CDAB486" w:rsidRDefault="1CDAB486" w:rsidP="1CDAB486">
      <w:pPr>
        <w:spacing w:after="0" w:line="240" w:lineRule="auto"/>
      </w:pPr>
    </w:p>
    <w:p w14:paraId="03BE6F8B" w14:textId="1155B3E2" w:rsidR="1CDAB486" w:rsidRDefault="1CDAB486" w:rsidP="1CDAB486">
      <w:pPr>
        <w:spacing w:after="0" w:line="240" w:lineRule="auto"/>
      </w:pPr>
    </w:p>
    <w:p w14:paraId="56D79BC1" w14:textId="4DFC8216" w:rsidR="1CDAB486" w:rsidRDefault="1CDAB486" w:rsidP="1CDAB486">
      <w:pPr>
        <w:spacing w:after="0" w:line="240" w:lineRule="auto"/>
      </w:pPr>
    </w:p>
    <w:p w14:paraId="206AF086" w14:textId="222FFACB" w:rsidR="1CDAB486" w:rsidRDefault="1CDAB486" w:rsidP="1CDAB486">
      <w:pPr>
        <w:spacing w:after="0" w:line="240" w:lineRule="auto"/>
      </w:pPr>
    </w:p>
    <w:tbl>
      <w:tblPr>
        <w:tblStyle w:val="GridTable1Light-Accent1"/>
        <w:tblW w:w="0" w:type="auto"/>
        <w:tblLook w:val="04A0" w:firstRow="1" w:lastRow="0" w:firstColumn="1" w:lastColumn="0" w:noHBand="0" w:noVBand="1"/>
      </w:tblPr>
      <w:tblGrid>
        <w:gridCol w:w="5955"/>
        <w:gridCol w:w="3395"/>
      </w:tblGrid>
      <w:tr w:rsidR="1CDAB486" w14:paraId="66231E06" w14:textId="77777777" w:rsidTr="0D7F1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5" w:type="dxa"/>
          </w:tcPr>
          <w:p w14:paraId="4F1887F7" w14:textId="77759B94" w:rsidR="1CDAB486" w:rsidRDefault="1CDAB486">
            <w:proofErr w:type="spellStart"/>
            <w:r w:rsidRPr="1CDAB486">
              <w:rPr>
                <w:rFonts w:ascii="Times New Roman" w:eastAsia="Times New Roman" w:hAnsi="Times New Roman" w:cs="Times New Roman"/>
                <w:sz w:val="24"/>
                <w:szCs w:val="24"/>
              </w:rPr>
              <w:t>Behn</w:t>
            </w:r>
            <w:proofErr w:type="spellEnd"/>
            <w:r w:rsidRPr="1CDAB486">
              <w:rPr>
                <w:rFonts w:ascii="Times New Roman" w:eastAsia="Times New Roman" w:hAnsi="Times New Roman" w:cs="Times New Roman"/>
                <w:sz w:val="24"/>
                <w:szCs w:val="24"/>
              </w:rPr>
              <w:t xml:space="preserve"> </w:t>
            </w:r>
            <w:proofErr w:type="spellStart"/>
            <w:r w:rsidRPr="1CDAB486">
              <w:rPr>
                <w:rFonts w:ascii="Times New Roman" w:eastAsia="Times New Roman" w:hAnsi="Times New Roman" w:cs="Times New Roman"/>
                <w:sz w:val="24"/>
                <w:szCs w:val="24"/>
              </w:rPr>
              <w:t>McIlwaine</w:t>
            </w:r>
            <w:proofErr w:type="spellEnd"/>
            <w:r w:rsidRPr="1CDAB486">
              <w:rPr>
                <w:rFonts w:ascii="Times New Roman" w:eastAsia="Times New Roman" w:hAnsi="Times New Roman" w:cs="Times New Roman"/>
                <w:sz w:val="24"/>
                <w:szCs w:val="24"/>
              </w:rPr>
              <w:t xml:space="preserve"> ( Business Analyst )</w:t>
            </w:r>
          </w:p>
          <w:p w14:paraId="35D9AF9B" w14:textId="609C9CF8" w:rsidR="1CDAB486" w:rsidRDefault="1CDAB486" w:rsidP="1CDAB486">
            <w:r w:rsidRPr="1CDAB486">
              <w:rPr>
                <w:rFonts w:ascii="Times New Roman" w:eastAsia="Times New Roman" w:hAnsi="Times New Roman" w:cs="Times New Roman"/>
                <w:sz w:val="24"/>
                <w:szCs w:val="24"/>
              </w:rPr>
              <w:t>X______________________________________________</w:t>
            </w:r>
          </w:p>
          <w:p w14:paraId="1523000A" w14:textId="4577414D" w:rsidR="1CDAB486" w:rsidRDefault="1CDAB486" w:rsidP="1CDAB486"/>
          <w:p w14:paraId="3E090E47" w14:textId="51A0A350" w:rsidR="1CDAB486" w:rsidRDefault="1CDAB486" w:rsidP="1CDAB486">
            <w:r w:rsidRPr="1CDAB486">
              <w:rPr>
                <w:rFonts w:ascii="Times New Roman" w:eastAsia="Times New Roman" w:hAnsi="Times New Roman" w:cs="Times New Roman"/>
                <w:sz w:val="24"/>
                <w:szCs w:val="24"/>
              </w:rPr>
              <w:t>Luke Fraser ( Database Administrator )</w:t>
            </w:r>
          </w:p>
          <w:p w14:paraId="31AF23A0" w14:textId="43BDCB2B" w:rsidR="1CDAB486" w:rsidRDefault="1CDAB486">
            <w:r w:rsidRPr="1CDAB486">
              <w:rPr>
                <w:rFonts w:ascii="Times New Roman" w:eastAsia="Times New Roman" w:hAnsi="Times New Roman" w:cs="Times New Roman"/>
                <w:sz w:val="24"/>
                <w:szCs w:val="24"/>
              </w:rPr>
              <w:t>X______________________________________________</w:t>
            </w:r>
          </w:p>
          <w:p w14:paraId="5D6D82DC" w14:textId="1F1A7EAA" w:rsidR="1CDAB486" w:rsidRDefault="1CDAB486" w:rsidP="1CDAB486"/>
          <w:p w14:paraId="31F410B3" w14:textId="4B347EF9" w:rsidR="1CDAB486" w:rsidRDefault="1CDAB486" w:rsidP="1CDAB486">
            <w:r w:rsidRPr="1CDAB486">
              <w:rPr>
                <w:rFonts w:ascii="Times New Roman" w:eastAsia="Times New Roman" w:hAnsi="Times New Roman" w:cs="Times New Roman"/>
                <w:sz w:val="24"/>
                <w:szCs w:val="24"/>
              </w:rPr>
              <w:t>Johnathan Forester ( Systems Analyst )</w:t>
            </w:r>
          </w:p>
          <w:p w14:paraId="29C06C23" w14:textId="2149371E" w:rsidR="1CDAB486" w:rsidRDefault="1CDAB486">
            <w:r w:rsidRPr="1CDAB486">
              <w:rPr>
                <w:rFonts w:ascii="Times New Roman" w:eastAsia="Times New Roman" w:hAnsi="Times New Roman" w:cs="Times New Roman"/>
                <w:sz w:val="24"/>
                <w:szCs w:val="24"/>
              </w:rPr>
              <w:lastRenderedPageBreak/>
              <w:t>X______________________________________________</w:t>
            </w:r>
          </w:p>
          <w:p w14:paraId="6619EB12" w14:textId="6262714F" w:rsidR="1CDAB486" w:rsidRDefault="1CDAB486" w:rsidP="1CDAB486"/>
          <w:p w14:paraId="696396AE" w14:textId="1041D8F3" w:rsidR="1CDAB486" w:rsidRDefault="1CDAB486" w:rsidP="1CDAB486">
            <w:r w:rsidRPr="1CDAB486">
              <w:rPr>
                <w:rFonts w:ascii="Times New Roman" w:eastAsia="Times New Roman" w:hAnsi="Times New Roman" w:cs="Times New Roman"/>
                <w:sz w:val="24"/>
                <w:szCs w:val="24"/>
              </w:rPr>
              <w:t xml:space="preserve">Christopher </w:t>
            </w:r>
            <w:proofErr w:type="spellStart"/>
            <w:r w:rsidRPr="1CDAB486">
              <w:rPr>
                <w:rFonts w:ascii="Times New Roman" w:eastAsia="Times New Roman" w:hAnsi="Times New Roman" w:cs="Times New Roman"/>
                <w:sz w:val="24"/>
                <w:szCs w:val="24"/>
              </w:rPr>
              <w:t>Sigouin</w:t>
            </w:r>
            <w:proofErr w:type="spellEnd"/>
            <w:r w:rsidRPr="1CDAB486">
              <w:rPr>
                <w:rFonts w:ascii="Times New Roman" w:eastAsia="Times New Roman" w:hAnsi="Times New Roman" w:cs="Times New Roman"/>
                <w:sz w:val="24"/>
                <w:szCs w:val="24"/>
              </w:rPr>
              <w:t xml:space="preserve"> ( Project Manager )</w:t>
            </w:r>
          </w:p>
          <w:p w14:paraId="283718E9" w14:textId="6E80E892" w:rsidR="1CDAB486" w:rsidRDefault="1CDAB486">
            <w:r w:rsidRPr="1CDAB486">
              <w:rPr>
                <w:rFonts w:ascii="Times New Roman" w:eastAsia="Times New Roman" w:hAnsi="Times New Roman" w:cs="Times New Roman"/>
                <w:sz w:val="24"/>
                <w:szCs w:val="24"/>
              </w:rPr>
              <w:t>X______________________________________________</w:t>
            </w:r>
          </w:p>
          <w:p w14:paraId="1E54A421" w14:textId="6CE90A6F" w:rsidR="1CDAB486" w:rsidRDefault="1CDAB486" w:rsidP="1CDAB486"/>
        </w:tc>
        <w:tc>
          <w:tcPr>
            <w:tcW w:w="3405" w:type="dxa"/>
          </w:tcPr>
          <w:p w14:paraId="6987624E" w14:textId="62C3E1C0" w:rsidR="1CDAB486" w:rsidRDefault="1CDAB486" w:rsidP="1CDAB486">
            <w:pPr>
              <w:cnfStyle w:val="100000000000" w:firstRow="1" w:lastRow="0" w:firstColumn="0" w:lastColumn="0" w:oddVBand="0" w:evenVBand="0" w:oddHBand="0" w:evenHBand="0" w:firstRowFirstColumn="0" w:firstRowLastColumn="0" w:lastRowFirstColumn="0" w:lastRowLastColumn="0"/>
            </w:pPr>
            <w:r w:rsidRPr="1CDAB486">
              <w:rPr>
                <w:rFonts w:ascii="Times New Roman" w:eastAsia="Times New Roman" w:hAnsi="Times New Roman" w:cs="Times New Roman"/>
                <w:sz w:val="24"/>
                <w:szCs w:val="24"/>
              </w:rPr>
              <w:lastRenderedPageBreak/>
              <w:t>Date</w:t>
            </w:r>
          </w:p>
          <w:p w14:paraId="23A579A0" w14:textId="11C64CDD" w:rsidR="1CDAB486" w:rsidRDefault="1CDAB486" w:rsidP="1CDAB486">
            <w:pPr>
              <w:jc w:val="right"/>
              <w:cnfStyle w:val="100000000000" w:firstRow="1" w:lastRow="0" w:firstColumn="0" w:lastColumn="0" w:oddVBand="0" w:evenVBand="0" w:oddHBand="0" w:evenHBand="0" w:firstRowFirstColumn="0" w:firstRowLastColumn="0" w:lastRowFirstColumn="0" w:lastRowLastColumn="0"/>
            </w:pPr>
            <w:r w:rsidRPr="1CDAB486">
              <w:rPr>
                <w:rFonts w:ascii="Times New Roman" w:eastAsia="Times New Roman" w:hAnsi="Times New Roman" w:cs="Times New Roman"/>
                <w:sz w:val="24"/>
                <w:szCs w:val="24"/>
              </w:rPr>
              <w:t>___ / ___ / ______</w:t>
            </w:r>
          </w:p>
          <w:p w14:paraId="44969614" w14:textId="23FC54F2" w:rsidR="1CDAB486" w:rsidRDefault="1CDAB486" w:rsidP="1CDAB486">
            <w:pPr>
              <w:jc w:val="right"/>
              <w:cnfStyle w:val="100000000000" w:firstRow="1" w:lastRow="0" w:firstColumn="0" w:lastColumn="0" w:oddVBand="0" w:evenVBand="0" w:oddHBand="0" w:evenHBand="0" w:firstRowFirstColumn="0" w:firstRowLastColumn="0" w:lastRowFirstColumn="0" w:lastRowLastColumn="0"/>
            </w:pPr>
          </w:p>
          <w:p w14:paraId="1B8F4D88" w14:textId="7AD6C809" w:rsidR="1CDAB486" w:rsidRDefault="1CDAB486" w:rsidP="1CDAB486">
            <w:pPr>
              <w:cnfStyle w:val="100000000000" w:firstRow="1" w:lastRow="0" w:firstColumn="0" w:lastColumn="0" w:oddVBand="0" w:evenVBand="0" w:oddHBand="0" w:evenHBand="0" w:firstRowFirstColumn="0" w:firstRowLastColumn="0" w:lastRowFirstColumn="0" w:lastRowLastColumn="0"/>
            </w:pPr>
            <w:r w:rsidRPr="1CDAB486">
              <w:rPr>
                <w:rFonts w:ascii="Times New Roman" w:eastAsia="Times New Roman" w:hAnsi="Times New Roman" w:cs="Times New Roman"/>
                <w:sz w:val="24"/>
                <w:szCs w:val="24"/>
              </w:rPr>
              <w:t>Date</w:t>
            </w:r>
          </w:p>
          <w:p w14:paraId="40716070" w14:textId="255253D2" w:rsidR="1CDAB486" w:rsidRDefault="1CDAB486" w:rsidP="1CDAB486">
            <w:pPr>
              <w:jc w:val="right"/>
              <w:cnfStyle w:val="100000000000" w:firstRow="1" w:lastRow="0" w:firstColumn="0" w:lastColumn="0" w:oddVBand="0" w:evenVBand="0" w:oddHBand="0" w:evenHBand="0" w:firstRowFirstColumn="0" w:firstRowLastColumn="0" w:lastRowFirstColumn="0" w:lastRowLastColumn="0"/>
            </w:pPr>
            <w:r w:rsidRPr="1CDAB486">
              <w:rPr>
                <w:rFonts w:ascii="Times New Roman" w:eastAsia="Times New Roman" w:hAnsi="Times New Roman" w:cs="Times New Roman"/>
                <w:sz w:val="24"/>
                <w:szCs w:val="24"/>
              </w:rPr>
              <w:t>___ / ___ / ______</w:t>
            </w:r>
          </w:p>
          <w:p w14:paraId="2CCDB0A2" w14:textId="13E866E7" w:rsidR="1CDAB486" w:rsidRDefault="1CDAB486" w:rsidP="1CDAB486">
            <w:pPr>
              <w:cnfStyle w:val="100000000000" w:firstRow="1" w:lastRow="0" w:firstColumn="0" w:lastColumn="0" w:oddVBand="0" w:evenVBand="0" w:oddHBand="0" w:evenHBand="0" w:firstRowFirstColumn="0" w:firstRowLastColumn="0" w:lastRowFirstColumn="0" w:lastRowLastColumn="0"/>
            </w:pPr>
          </w:p>
          <w:p w14:paraId="5F72F91C" w14:textId="73016D76" w:rsidR="1CDAB486" w:rsidRDefault="1CDAB486" w:rsidP="1CDAB486">
            <w:pPr>
              <w:cnfStyle w:val="100000000000" w:firstRow="1" w:lastRow="0" w:firstColumn="0" w:lastColumn="0" w:oddVBand="0" w:evenVBand="0" w:oddHBand="0" w:evenHBand="0" w:firstRowFirstColumn="0" w:firstRowLastColumn="0" w:lastRowFirstColumn="0" w:lastRowLastColumn="0"/>
            </w:pPr>
            <w:r w:rsidRPr="1CDAB486">
              <w:rPr>
                <w:rFonts w:ascii="Times New Roman" w:eastAsia="Times New Roman" w:hAnsi="Times New Roman" w:cs="Times New Roman"/>
                <w:sz w:val="24"/>
                <w:szCs w:val="24"/>
              </w:rPr>
              <w:t>Date</w:t>
            </w:r>
          </w:p>
          <w:p w14:paraId="5FD91009" w14:textId="19D060EB" w:rsidR="1CDAB486" w:rsidRDefault="1CDAB486" w:rsidP="1CDAB486">
            <w:pPr>
              <w:jc w:val="right"/>
              <w:cnfStyle w:val="100000000000" w:firstRow="1" w:lastRow="0" w:firstColumn="0" w:lastColumn="0" w:oddVBand="0" w:evenVBand="0" w:oddHBand="0" w:evenHBand="0" w:firstRowFirstColumn="0" w:firstRowLastColumn="0" w:lastRowFirstColumn="0" w:lastRowLastColumn="0"/>
            </w:pPr>
            <w:r w:rsidRPr="1CDAB486">
              <w:rPr>
                <w:rFonts w:ascii="Times New Roman" w:eastAsia="Times New Roman" w:hAnsi="Times New Roman" w:cs="Times New Roman"/>
                <w:sz w:val="24"/>
                <w:szCs w:val="24"/>
              </w:rPr>
              <w:lastRenderedPageBreak/>
              <w:t>___ / ___ / ______</w:t>
            </w:r>
          </w:p>
          <w:p w14:paraId="4B794550" w14:textId="163E5BCC" w:rsidR="1CDAB486" w:rsidRDefault="1CDAB486" w:rsidP="1CDAB486">
            <w:pPr>
              <w:cnfStyle w:val="100000000000" w:firstRow="1" w:lastRow="0" w:firstColumn="0" w:lastColumn="0" w:oddVBand="0" w:evenVBand="0" w:oddHBand="0" w:evenHBand="0" w:firstRowFirstColumn="0" w:firstRowLastColumn="0" w:lastRowFirstColumn="0" w:lastRowLastColumn="0"/>
            </w:pPr>
          </w:p>
          <w:p w14:paraId="14F91C21" w14:textId="3A0C53C7" w:rsidR="1CDAB486" w:rsidRDefault="1CDAB486" w:rsidP="1CDAB486">
            <w:pPr>
              <w:cnfStyle w:val="100000000000" w:firstRow="1" w:lastRow="0" w:firstColumn="0" w:lastColumn="0" w:oddVBand="0" w:evenVBand="0" w:oddHBand="0" w:evenHBand="0" w:firstRowFirstColumn="0" w:firstRowLastColumn="0" w:lastRowFirstColumn="0" w:lastRowLastColumn="0"/>
            </w:pPr>
            <w:r w:rsidRPr="1CDAB486">
              <w:rPr>
                <w:rFonts w:ascii="Times New Roman" w:eastAsia="Times New Roman" w:hAnsi="Times New Roman" w:cs="Times New Roman"/>
                <w:sz w:val="24"/>
                <w:szCs w:val="24"/>
              </w:rPr>
              <w:t>Date</w:t>
            </w:r>
          </w:p>
          <w:p w14:paraId="6AC8F873" w14:textId="16EDA99E" w:rsidR="1CDAB486" w:rsidRDefault="1CDAB486" w:rsidP="1CDAB486">
            <w:pPr>
              <w:jc w:val="right"/>
              <w:cnfStyle w:val="100000000000" w:firstRow="1" w:lastRow="0" w:firstColumn="0" w:lastColumn="0" w:oddVBand="0" w:evenVBand="0" w:oddHBand="0" w:evenHBand="0" w:firstRowFirstColumn="0" w:firstRowLastColumn="0" w:lastRowFirstColumn="0" w:lastRowLastColumn="0"/>
            </w:pPr>
            <w:r w:rsidRPr="1CDAB486">
              <w:rPr>
                <w:rFonts w:ascii="Times New Roman" w:eastAsia="Times New Roman" w:hAnsi="Times New Roman" w:cs="Times New Roman"/>
                <w:sz w:val="24"/>
                <w:szCs w:val="24"/>
              </w:rPr>
              <w:t>12 / 05 / 2015</w:t>
            </w:r>
          </w:p>
        </w:tc>
      </w:tr>
    </w:tbl>
    <w:p w14:paraId="1DF49B1F" w14:textId="3C7F5B09" w:rsidR="0D7F1BBE" w:rsidRDefault="0D7F1BBE"/>
    <w:p w14:paraId="685562AA" w14:textId="1B368033" w:rsidR="1CDAB486" w:rsidRDefault="1CDAB486" w:rsidP="1CDAB486">
      <w:pPr>
        <w:spacing w:after="0" w:line="240" w:lineRule="auto"/>
      </w:pPr>
    </w:p>
    <w:p w14:paraId="1FD6D7B4" w14:textId="74A2CD23" w:rsidR="1CDAB486" w:rsidRDefault="1CDAB486" w:rsidP="1CDAB486">
      <w:pPr>
        <w:spacing w:after="0" w:line="240" w:lineRule="auto"/>
      </w:pPr>
    </w:p>
    <w:sectPr w:rsidR="1CDAB48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35551" w14:textId="77777777" w:rsidR="00000000" w:rsidRDefault="00C33FA1">
      <w:pPr>
        <w:spacing w:after="0" w:line="240" w:lineRule="auto"/>
      </w:pPr>
      <w:r>
        <w:separator/>
      </w:r>
    </w:p>
  </w:endnote>
  <w:endnote w:type="continuationSeparator" w:id="0">
    <w:p w14:paraId="6474B713" w14:textId="77777777" w:rsidR="00000000" w:rsidRDefault="00C33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1CDAB486" w14:paraId="763E304B" w14:textId="77777777" w:rsidTr="1CDAB486">
      <w:tc>
        <w:tcPr>
          <w:tcW w:w="3120" w:type="dxa"/>
        </w:tcPr>
        <w:p w14:paraId="5F6A5D7D" w14:textId="1C138BB8" w:rsidR="1CDAB486" w:rsidRDefault="1CDAB486" w:rsidP="1CDAB486">
          <w:pPr>
            <w:pStyle w:val="Header"/>
            <w:ind w:left="-115"/>
          </w:pPr>
        </w:p>
      </w:tc>
      <w:tc>
        <w:tcPr>
          <w:tcW w:w="3120" w:type="dxa"/>
        </w:tcPr>
        <w:p w14:paraId="64E701D0" w14:textId="285EA7CD" w:rsidR="1CDAB486" w:rsidRDefault="1CDAB486" w:rsidP="1CDAB486">
          <w:pPr>
            <w:pStyle w:val="Header"/>
            <w:jc w:val="center"/>
          </w:pPr>
        </w:p>
      </w:tc>
      <w:tc>
        <w:tcPr>
          <w:tcW w:w="3120" w:type="dxa"/>
        </w:tcPr>
        <w:p w14:paraId="7E481586" w14:textId="07AB9089" w:rsidR="1CDAB486" w:rsidRDefault="1CDAB486" w:rsidP="1CDAB486">
          <w:pPr>
            <w:pStyle w:val="Header"/>
            <w:ind w:right="-115"/>
            <w:jc w:val="right"/>
          </w:pPr>
        </w:p>
      </w:tc>
    </w:tr>
  </w:tbl>
  <w:p w14:paraId="35CE22DD" w14:textId="0978644F" w:rsidR="1CDAB486" w:rsidRDefault="1CDAB486" w:rsidP="1CDAB4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7ABFF" w14:textId="77777777" w:rsidR="00000000" w:rsidRDefault="00C33FA1">
      <w:pPr>
        <w:spacing w:after="0" w:line="240" w:lineRule="auto"/>
      </w:pPr>
      <w:r>
        <w:separator/>
      </w:r>
    </w:p>
  </w:footnote>
  <w:footnote w:type="continuationSeparator" w:id="0">
    <w:p w14:paraId="67E22563" w14:textId="77777777" w:rsidR="00000000" w:rsidRDefault="00C33F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1CDAB486" w14:paraId="4C8EF6CC" w14:textId="77777777" w:rsidTr="1CDAB486">
      <w:tc>
        <w:tcPr>
          <w:tcW w:w="3120" w:type="dxa"/>
        </w:tcPr>
        <w:p w14:paraId="7BAF8503" w14:textId="3778C974" w:rsidR="1CDAB486" w:rsidRDefault="1CDAB486" w:rsidP="1CDAB486">
          <w:pPr>
            <w:pStyle w:val="Header"/>
            <w:ind w:left="-115"/>
          </w:pPr>
        </w:p>
      </w:tc>
      <w:tc>
        <w:tcPr>
          <w:tcW w:w="3120" w:type="dxa"/>
        </w:tcPr>
        <w:p w14:paraId="47C6C98E" w14:textId="3BAD62CB" w:rsidR="1CDAB486" w:rsidRDefault="1CDAB486" w:rsidP="1CDAB486">
          <w:pPr>
            <w:pStyle w:val="Header"/>
            <w:jc w:val="center"/>
          </w:pPr>
        </w:p>
      </w:tc>
      <w:tc>
        <w:tcPr>
          <w:tcW w:w="3120" w:type="dxa"/>
        </w:tcPr>
        <w:p w14:paraId="6B717F5B" w14:textId="2C5BB50E" w:rsidR="1CDAB486" w:rsidRDefault="1CDAB486" w:rsidP="1CDAB486">
          <w:pPr>
            <w:pStyle w:val="Header"/>
            <w:ind w:right="-115"/>
            <w:jc w:val="right"/>
          </w:pPr>
          <w:proofErr w:type="spellStart"/>
          <w:r>
            <w:t>MedCode</w:t>
          </w:r>
          <w:proofErr w:type="spellEnd"/>
          <w:r>
            <w:t xml:space="preserve"> </w:t>
          </w:r>
          <w:proofErr w:type="spellStart"/>
          <w:r>
            <w:t>Inc</w:t>
          </w:r>
          <w:proofErr w:type="spellEnd"/>
        </w:p>
      </w:tc>
    </w:tr>
  </w:tbl>
  <w:p w14:paraId="5FDDEE32" w14:textId="57C46310" w:rsidR="1CDAB486" w:rsidRDefault="1CDAB486" w:rsidP="1CDAB4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14ED0"/>
    <w:multiLevelType w:val="hybridMultilevel"/>
    <w:tmpl w:val="7E16899E"/>
    <w:lvl w:ilvl="0" w:tplc="0F6288B4">
      <w:start w:val="1"/>
      <w:numFmt w:val="bullet"/>
      <w:lvlText w:val=""/>
      <w:lvlJc w:val="left"/>
      <w:pPr>
        <w:ind w:left="720" w:hanging="360"/>
      </w:pPr>
      <w:rPr>
        <w:rFonts w:ascii="Symbol" w:hAnsi="Symbol" w:hint="default"/>
      </w:rPr>
    </w:lvl>
    <w:lvl w:ilvl="1" w:tplc="D2FE1752">
      <w:start w:val="1"/>
      <w:numFmt w:val="bullet"/>
      <w:lvlText w:val="o"/>
      <w:lvlJc w:val="left"/>
      <w:pPr>
        <w:ind w:left="1440" w:hanging="360"/>
      </w:pPr>
      <w:rPr>
        <w:rFonts w:ascii="Courier New" w:hAnsi="Courier New" w:hint="default"/>
      </w:rPr>
    </w:lvl>
    <w:lvl w:ilvl="2" w:tplc="29480A42">
      <w:start w:val="1"/>
      <w:numFmt w:val="bullet"/>
      <w:lvlText w:val=""/>
      <w:lvlJc w:val="left"/>
      <w:pPr>
        <w:ind w:left="2160" w:hanging="360"/>
      </w:pPr>
      <w:rPr>
        <w:rFonts w:ascii="Wingdings" w:hAnsi="Wingdings" w:hint="default"/>
      </w:rPr>
    </w:lvl>
    <w:lvl w:ilvl="3" w:tplc="E3DA9DAA">
      <w:start w:val="1"/>
      <w:numFmt w:val="bullet"/>
      <w:lvlText w:val=""/>
      <w:lvlJc w:val="left"/>
      <w:pPr>
        <w:ind w:left="2880" w:hanging="360"/>
      </w:pPr>
      <w:rPr>
        <w:rFonts w:ascii="Symbol" w:hAnsi="Symbol" w:hint="default"/>
      </w:rPr>
    </w:lvl>
    <w:lvl w:ilvl="4" w:tplc="0FF229C0">
      <w:start w:val="1"/>
      <w:numFmt w:val="bullet"/>
      <w:lvlText w:val="o"/>
      <w:lvlJc w:val="left"/>
      <w:pPr>
        <w:ind w:left="3600" w:hanging="360"/>
      </w:pPr>
      <w:rPr>
        <w:rFonts w:ascii="Courier New" w:hAnsi="Courier New" w:hint="default"/>
      </w:rPr>
    </w:lvl>
    <w:lvl w:ilvl="5" w:tplc="F9EA31FA">
      <w:start w:val="1"/>
      <w:numFmt w:val="bullet"/>
      <w:lvlText w:val=""/>
      <w:lvlJc w:val="left"/>
      <w:pPr>
        <w:ind w:left="4320" w:hanging="360"/>
      </w:pPr>
      <w:rPr>
        <w:rFonts w:ascii="Wingdings" w:hAnsi="Wingdings" w:hint="default"/>
      </w:rPr>
    </w:lvl>
    <w:lvl w:ilvl="6" w:tplc="9DDA2AA6">
      <w:start w:val="1"/>
      <w:numFmt w:val="bullet"/>
      <w:lvlText w:val=""/>
      <w:lvlJc w:val="left"/>
      <w:pPr>
        <w:ind w:left="5040" w:hanging="360"/>
      </w:pPr>
      <w:rPr>
        <w:rFonts w:ascii="Symbol" w:hAnsi="Symbol" w:hint="default"/>
      </w:rPr>
    </w:lvl>
    <w:lvl w:ilvl="7" w:tplc="706662EA">
      <w:start w:val="1"/>
      <w:numFmt w:val="bullet"/>
      <w:lvlText w:val="o"/>
      <w:lvlJc w:val="left"/>
      <w:pPr>
        <w:ind w:left="5760" w:hanging="360"/>
      </w:pPr>
      <w:rPr>
        <w:rFonts w:ascii="Courier New" w:hAnsi="Courier New" w:hint="default"/>
      </w:rPr>
    </w:lvl>
    <w:lvl w:ilvl="8" w:tplc="14460094">
      <w:start w:val="1"/>
      <w:numFmt w:val="bullet"/>
      <w:lvlText w:val=""/>
      <w:lvlJc w:val="left"/>
      <w:pPr>
        <w:ind w:left="6480" w:hanging="360"/>
      </w:pPr>
      <w:rPr>
        <w:rFonts w:ascii="Wingdings" w:hAnsi="Wingdings" w:hint="default"/>
      </w:rPr>
    </w:lvl>
  </w:abstractNum>
  <w:abstractNum w:abstractNumId="1" w15:restartNumberingAfterBreak="0">
    <w:nsid w:val="3FF85DFD"/>
    <w:multiLevelType w:val="hybridMultilevel"/>
    <w:tmpl w:val="E3F614DE"/>
    <w:lvl w:ilvl="0" w:tplc="C62AC106">
      <w:start w:val="1"/>
      <w:numFmt w:val="bullet"/>
      <w:lvlText w:val=""/>
      <w:lvlJc w:val="left"/>
      <w:pPr>
        <w:ind w:left="720" w:hanging="360"/>
      </w:pPr>
      <w:rPr>
        <w:rFonts w:ascii="Symbol" w:hAnsi="Symbol" w:hint="default"/>
      </w:rPr>
    </w:lvl>
    <w:lvl w:ilvl="1" w:tplc="9D7C0660">
      <w:start w:val="1"/>
      <w:numFmt w:val="bullet"/>
      <w:lvlText w:val="o"/>
      <w:lvlJc w:val="left"/>
      <w:pPr>
        <w:ind w:left="1440" w:hanging="360"/>
      </w:pPr>
      <w:rPr>
        <w:rFonts w:ascii="Courier New" w:hAnsi="Courier New" w:hint="default"/>
      </w:rPr>
    </w:lvl>
    <w:lvl w:ilvl="2" w:tplc="CFF43BDE">
      <w:start w:val="1"/>
      <w:numFmt w:val="bullet"/>
      <w:lvlText w:val=""/>
      <w:lvlJc w:val="left"/>
      <w:pPr>
        <w:ind w:left="2160" w:hanging="360"/>
      </w:pPr>
      <w:rPr>
        <w:rFonts w:ascii="Wingdings" w:hAnsi="Wingdings" w:hint="default"/>
      </w:rPr>
    </w:lvl>
    <w:lvl w:ilvl="3" w:tplc="33246392">
      <w:start w:val="1"/>
      <w:numFmt w:val="bullet"/>
      <w:lvlText w:val=""/>
      <w:lvlJc w:val="left"/>
      <w:pPr>
        <w:ind w:left="2880" w:hanging="360"/>
      </w:pPr>
      <w:rPr>
        <w:rFonts w:ascii="Symbol" w:hAnsi="Symbol" w:hint="default"/>
      </w:rPr>
    </w:lvl>
    <w:lvl w:ilvl="4" w:tplc="35CAED96">
      <w:start w:val="1"/>
      <w:numFmt w:val="bullet"/>
      <w:lvlText w:val="o"/>
      <w:lvlJc w:val="left"/>
      <w:pPr>
        <w:ind w:left="3600" w:hanging="360"/>
      </w:pPr>
      <w:rPr>
        <w:rFonts w:ascii="Courier New" w:hAnsi="Courier New" w:hint="default"/>
      </w:rPr>
    </w:lvl>
    <w:lvl w:ilvl="5" w:tplc="26307A86">
      <w:start w:val="1"/>
      <w:numFmt w:val="bullet"/>
      <w:lvlText w:val=""/>
      <w:lvlJc w:val="left"/>
      <w:pPr>
        <w:ind w:left="4320" w:hanging="360"/>
      </w:pPr>
      <w:rPr>
        <w:rFonts w:ascii="Wingdings" w:hAnsi="Wingdings" w:hint="default"/>
      </w:rPr>
    </w:lvl>
    <w:lvl w:ilvl="6" w:tplc="0B3679FA">
      <w:start w:val="1"/>
      <w:numFmt w:val="bullet"/>
      <w:lvlText w:val=""/>
      <w:lvlJc w:val="left"/>
      <w:pPr>
        <w:ind w:left="5040" w:hanging="360"/>
      </w:pPr>
      <w:rPr>
        <w:rFonts w:ascii="Symbol" w:hAnsi="Symbol" w:hint="default"/>
      </w:rPr>
    </w:lvl>
    <w:lvl w:ilvl="7" w:tplc="03CE4FFE">
      <w:start w:val="1"/>
      <w:numFmt w:val="bullet"/>
      <w:lvlText w:val="o"/>
      <w:lvlJc w:val="left"/>
      <w:pPr>
        <w:ind w:left="5760" w:hanging="360"/>
      </w:pPr>
      <w:rPr>
        <w:rFonts w:ascii="Courier New" w:hAnsi="Courier New" w:hint="default"/>
      </w:rPr>
    </w:lvl>
    <w:lvl w:ilvl="8" w:tplc="5402354A">
      <w:start w:val="1"/>
      <w:numFmt w:val="bullet"/>
      <w:lvlText w:val=""/>
      <w:lvlJc w:val="left"/>
      <w:pPr>
        <w:ind w:left="6480" w:hanging="360"/>
      </w:pPr>
      <w:rPr>
        <w:rFonts w:ascii="Wingdings" w:hAnsi="Wingdings" w:hint="default"/>
      </w:rPr>
    </w:lvl>
  </w:abstractNum>
  <w:abstractNum w:abstractNumId="2" w15:restartNumberingAfterBreak="0">
    <w:nsid w:val="488F64F4"/>
    <w:multiLevelType w:val="hybridMultilevel"/>
    <w:tmpl w:val="4FD28CC8"/>
    <w:lvl w:ilvl="0" w:tplc="50DEDFB8">
      <w:start w:val="1"/>
      <w:numFmt w:val="bullet"/>
      <w:lvlText w:val=""/>
      <w:lvlJc w:val="left"/>
      <w:pPr>
        <w:ind w:left="720" w:hanging="360"/>
      </w:pPr>
      <w:rPr>
        <w:rFonts w:ascii="Symbol" w:hAnsi="Symbol" w:hint="default"/>
      </w:rPr>
    </w:lvl>
    <w:lvl w:ilvl="1" w:tplc="3E968BA8">
      <w:start w:val="1"/>
      <w:numFmt w:val="bullet"/>
      <w:lvlText w:val="o"/>
      <w:lvlJc w:val="left"/>
      <w:pPr>
        <w:ind w:left="1440" w:hanging="360"/>
      </w:pPr>
      <w:rPr>
        <w:rFonts w:ascii="Courier New" w:hAnsi="Courier New" w:hint="default"/>
      </w:rPr>
    </w:lvl>
    <w:lvl w:ilvl="2" w:tplc="34307BDE">
      <w:start w:val="1"/>
      <w:numFmt w:val="bullet"/>
      <w:lvlText w:val=""/>
      <w:lvlJc w:val="left"/>
      <w:pPr>
        <w:ind w:left="2160" w:hanging="360"/>
      </w:pPr>
      <w:rPr>
        <w:rFonts w:ascii="Wingdings" w:hAnsi="Wingdings" w:hint="default"/>
      </w:rPr>
    </w:lvl>
    <w:lvl w:ilvl="3" w:tplc="51C8E508">
      <w:start w:val="1"/>
      <w:numFmt w:val="bullet"/>
      <w:lvlText w:val=""/>
      <w:lvlJc w:val="left"/>
      <w:pPr>
        <w:ind w:left="2880" w:hanging="360"/>
      </w:pPr>
      <w:rPr>
        <w:rFonts w:ascii="Symbol" w:hAnsi="Symbol" w:hint="default"/>
      </w:rPr>
    </w:lvl>
    <w:lvl w:ilvl="4" w:tplc="272045E8">
      <w:start w:val="1"/>
      <w:numFmt w:val="bullet"/>
      <w:lvlText w:val="o"/>
      <w:lvlJc w:val="left"/>
      <w:pPr>
        <w:ind w:left="3600" w:hanging="360"/>
      </w:pPr>
      <w:rPr>
        <w:rFonts w:ascii="Courier New" w:hAnsi="Courier New" w:hint="default"/>
      </w:rPr>
    </w:lvl>
    <w:lvl w:ilvl="5" w:tplc="5986C3FE">
      <w:start w:val="1"/>
      <w:numFmt w:val="bullet"/>
      <w:lvlText w:val=""/>
      <w:lvlJc w:val="left"/>
      <w:pPr>
        <w:ind w:left="4320" w:hanging="360"/>
      </w:pPr>
      <w:rPr>
        <w:rFonts w:ascii="Wingdings" w:hAnsi="Wingdings" w:hint="default"/>
      </w:rPr>
    </w:lvl>
    <w:lvl w:ilvl="6" w:tplc="91D40862">
      <w:start w:val="1"/>
      <w:numFmt w:val="bullet"/>
      <w:lvlText w:val=""/>
      <w:lvlJc w:val="left"/>
      <w:pPr>
        <w:ind w:left="5040" w:hanging="360"/>
      </w:pPr>
      <w:rPr>
        <w:rFonts w:ascii="Symbol" w:hAnsi="Symbol" w:hint="default"/>
      </w:rPr>
    </w:lvl>
    <w:lvl w:ilvl="7" w:tplc="FE7EE808">
      <w:start w:val="1"/>
      <w:numFmt w:val="bullet"/>
      <w:lvlText w:val="o"/>
      <w:lvlJc w:val="left"/>
      <w:pPr>
        <w:ind w:left="5760" w:hanging="360"/>
      </w:pPr>
      <w:rPr>
        <w:rFonts w:ascii="Courier New" w:hAnsi="Courier New" w:hint="default"/>
      </w:rPr>
    </w:lvl>
    <w:lvl w:ilvl="8" w:tplc="13E81244">
      <w:start w:val="1"/>
      <w:numFmt w:val="bullet"/>
      <w:lvlText w:val=""/>
      <w:lvlJc w:val="left"/>
      <w:pPr>
        <w:ind w:left="6480" w:hanging="360"/>
      </w:pPr>
      <w:rPr>
        <w:rFonts w:ascii="Wingdings" w:hAnsi="Wingdings" w:hint="default"/>
      </w:rPr>
    </w:lvl>
  </w:abstractNum>
  <w:abstractNum w:abstractNumId="3" w15:restartNumberingAfterBreak="0">
    <w:nsid w:val="5A967233"/>
    <w:multiLevelType w:val="hybridMultilevel"/>
    <w:tmpl w:val="A7A04BE8"/>
    <w:lvl w:ilvl="0" w:tplc="5588D47E">
      <w:start w:val="1"/>
      <w:numFmt w:val="bullet"/>
      <w:lvlText w:val=""/>
      <w:lvlJc w:val="left"/>
      <w:pPr>
        <w:ind w:left="720" w:hanging="360"/>
      </w:pPr>
      <w:rPr>
        <w:rFonts w:ascii="Symbol" w:hAnsi="Symbol" w:hint="default"/>
      </w:rPr>
    </w:lvl>
    <w:lvl w:ilvl="1" w:tplc="9B06AF12">
      <w:start w:val="1"/>
      <w:numFmt w:val="bullet"/>
      <w:lvlText w:val="o"/>
      <w:lvlJc w:val="left"/>
      <w:pPr>
        <w:ind w:left="1440" w:hanging="360"/>
      </w:pPr>
      <w:rPr>
        <w:rFonts w:ascii="Courier New" w:hAnsi="Courier New" w:hint="default"/>
      </w:rPr>
    </w:lvl>
    <w:lvl w:ilvl="2" w:tplc="D3060B12">
      <w:start w:val="1"/>
      <w:numFmt w:val="bullet"/>
      <w:lvlText w:val=""/>
      <w:lvlJc w:val="left"/>
      <w:pPr>
        <w:ind w:left="2160" w:hanging="360"/>
      </w:pPr>
      <w:rPr>
        <w:rFonts w:ascii="Wingdings" w:hAnsi="Wingdings" w:hint="default"/>
      </w:rPr>
    </w:lvl>
    <w:lvl w:ilvl="3" w:tplc="F07A3424">
      <w:start w:val="1"/>
      <w:numFmt w:val="bullet"/>
      <w:lvlText w:val=""/>
      <w:lvlJc w:val="left"/>
      <w:pPr>
        <w:ind w:left="2880" w:hanging="360"/>
      </w:pPr>
      <w:rPr>
        <w:rFonts w:ascii="Symbol" w:hAnsi="Symbol" w:hint="default"/>
      </w:rPr>
    </w:lvl>
    <w:lvl w:ilvl="4" w:tplc="AF6EC304">
      <w:start w:val="1"/>
      <w:numFmt w:val="bullet"/>
      <w:lvlText w:val="o"/>
      <w:lvlJc w:val="left"/>
      <w:pPr>
        <w:ind w:left="3600" w:hanging="360"/>
      </w:pPr>
      <w:rPr>
        <w:rFonts w:ascii="Courier New" w:hAnsi="Courier New" w:hint="default"/>
      </w:rPr>
    </w:lvl>
    <w:lvl w:ilvl="5" w:tplc="E29288B0">
      <w:start w:val="1"/>
      <w:numFmt w:val="bullet"/>
      <w:lvlText w:val=""/>
      <w:lvlJc w:val="left"/>
      <w:pPr>
        <w:ind w:left="4320" w:hanging="360"/>
      </w:pPr>
      <w:rPr>
        <w:rFonts w:ascii="Wingdings" w:hAnsi="Wingdings" w:hint="default"/>
      </w:rPr>
    </w:lvl>
    <w:lvl w:ilvl="6" w:tplc="4E64A936">
      <w:start w:val="1"/>
      <w:numFmt w:val="bullet"/>
      <w:lvlText w:val=""/>
      <w:lvlJc w:val="left"/>
      <w:pPr>
        <w:ind w:left="5040" w:hanging="360"/>
      </w:pPr>
      <w:rPr>
        <w:rFonts w:ascii="Symbol" w:hAnsi="Symbol" w:hint="default"/>
      </w:rPr>
    </w:lvl>
    <w:lvl w:ilvl="7" w:tplc="007A8EB4">
      <w:start w:val="1"/>
      <w:numFmt w:val="bullet"/>
      <w:lvlText w:val="o"/>
      <w:lvlJc w:val="left"/>
      <w:pPr>
        <w:ind w:left="5760" w:hanging="360"/>
      </w:pPr>
      <w:rPr>
        <w:rFonts w:ascii="Courier New" w:hAnsi="Courier New" w:hint="default"/>
      </w:rPr>
    </w:lvl>
    <w:lvl w:ilvl="8" w:tplc="1EE0FA6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CC9B12"/>
    <w:rsid w:val="00C33FA1"/>
    <w:rsid w:val="01CC9B12"/>
    <w:rsid w:val="0D7F1BBE"/>
    <w:rsid w:val="1CDAB486"/>
    <w:rsid w:val="73FE0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C3E1"/>
  <w15:chartTrackingRefBased/>
  <w15:docId w15:val="{1E1BFBC0-9F51-4446-A630-AB7FDA14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windoz</cp:lastModifiedBy>
  <cp:revision>2</cp:revision>
  <dcterms:created xsi:type="dcterms:W3CDTF">2012-08-07T16:44:00Z</dcterms:created>
  <dcterms:modified xsi:type="dcterms:W3CDTF">2015-12-07T03:42:00Z</dcterms:modified>
</cp:coreProperties>
</file>