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16.09.2026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2 967 SKU, 48,40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-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1,09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48,40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9,42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32,3 %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4,60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11,46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4,76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2,50 млн ₽: 2,12 млн на содержании ненужного запаса и 0,38 млн упущенной прибыли на дефиците. При этом 9,83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157,97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−23,41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85,2 %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174,57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−40,01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77,1 %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162,88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134,57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−28,32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82,6 %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-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85,2 %. Отставание 23,41 млн ₽ за 8 месяцев -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102,80 млн ₽ в прошлом году против 134,57 млн ₽ в этом - +30,9 %.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19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7,62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4,53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Переместить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1,63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1,48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не требует ничьего согласования, только логистика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1,31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правит категорийный менеджер, согласований нет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48,40 млн ₽ запаса 5,89 млн не продавались ни разу за период. Ещё 7,87 млн -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93 позиций на 3,53 млн ₽ моложе 90 дней. Продаж по ним ещё нет, но это не неликвид -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51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51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910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1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-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СКВ, Котловое оборудование и во. Совокупный запас 9,87 млн ₽, убыток 1,38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▂▃▅▄█▆▅▆▃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16,66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▂▃▂▄▄▄▅█▄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▁▃▄▄▆▆█▇▂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СКВ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▁▂▂▃█▂▄▃▁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12,54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▄▃▅▆▃▄▆█▄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▁▃▇█▆▄▅▇▂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▃█▄▅▂▂▆▇▂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▂▆▄▆█▅▄▅▁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Приборы отопления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▁▁▂▁▁▂▂█▁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▂▂▁▂▃▁█▄▁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ОВ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▁▂▁▁▅█▅▁▁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 · Группы Термо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 · Котловое оборудование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▃▂▄▄▃▄▆█▄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6,64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−1,27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СКВ · СКВ: Кондиционеры - Бытовые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▁▁▂▃█▂▅▃▁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ТЕРМО ВО · ТЕРМО ВО: Котлы и дымоходы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▂▃▂▄▃▄▅█▄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ИСРМ: Кондиционирование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▁▂█▆▆▄▄▂▁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радиаторная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▁▁█▁▃▆▂▄▁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Арматура · Арматура трубопроводная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▁▂▂▂▂▂█▃▁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22,98 млн ₽ запаса и 2,73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▂▃▅▅█▆▅▇▃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10,86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Ballu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▂▅▄▅█▄▆▆▁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4,16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▁▄▃▄▄▅▅█▄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BELAMOS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▁▁▂▁█▆▆▃▁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▃▃▁▃▃▃▅█▃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Giacomini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▂▃▅▄▅▅█▆▂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Wester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▁▃▃▅▄▅█▆▂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MIDEA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▃▂▃▂▁▃█▇▃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SHUFT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▁▁▂▂▅▂█▃▁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3,49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▁▁▁▁▁▁▁█▁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▁▂▂▅▅█▂▄▃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TEMPER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▁▁▂▆▃█▃▄▂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LaggarTT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−0,89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METEOR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BAXI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13,45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Navien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15,69 млн ₽, убыток 2,82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▂▃▄▅▆▅▇█▃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2 100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30,76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▁▃▃▅▅▅▅█▄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1 886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47,96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▂▃▄▅▆▅▆█▃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2 756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48,17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▂▃▂▃▆▅█▇▃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7,72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▁▂▄█▂▁▁▃▁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-1205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-0,83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▂▃▄▅▆▆▅█▃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1 409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14,52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▁▂▂▅▄▅▅█▄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1 571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33,50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▁▄▅▄▅▃█▅▁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−4,48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▂▃▂▃█▅▇▇▃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ФРЦ Киржач (LV)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▁▁▅▁█▂▂▂▁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▂▁▂▁▁▄▇█▃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16,7 %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▁▄▃▅█▅▅▅▁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691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▁▁▂▃█▅▆▅▃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▃▅▂▃▅▃▆█▄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Екатеринбург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▃█▂▆▁▆▃▁▁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РРЦ Самара LV NEW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▁█▂▃▁▇▄▂▂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█▅▁▁▁▁▁▁▁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Основной склад LV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▅█▅▅▂▁▃▁▁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5,04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16 110 591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18 279 889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425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-4 478 637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371 398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-210 211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806 524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-145 829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215 562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-113 453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316 996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384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-64 306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42 535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&gt; 9999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-24 075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ФРЦ Киржач (LV)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ТЕРМО ВО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Арматура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СКВ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Котловое оборудование и водона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Приборы отопления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ТЕРМО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32,3 %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85,3 %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67,7 %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5 697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4,60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4,60 млн ₽; если считать, что покупатель не вернулся вовсе - 15,33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2 551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1 267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49,7 %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2 052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38,9 %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3 256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899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27,6 %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19,6 %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2,93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63,7 %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1 670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36,3 %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-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1 217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358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3,91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811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19,70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4,21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15,40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2,81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34,82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9,49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76,08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17,11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20,33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5,84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1 151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7,17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9,42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29.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20,42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Беламос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МЕТЕОР ТЕРМОТЕХНИКА ЭНГЕЛЬ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−1,48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ДЖАКОМИНИ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3,30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Ориент Хоусхолд Апплиансес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Эльф ГК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ИКС,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РОСТОК,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ТЕМПЕР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0,43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5,88 млн ₽, убыток 1,53 млн ₽ в год. С ними есть предмет для разговора об условиях -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-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1,16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33,30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15,58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37 позиций на 1,11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- «Ижевск Глазов» с GMROI 1,35. Медиана по дивизиону - 1,23.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12,70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14,95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6,77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14,61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- если отстающие подтянутся до медианы: +12,70 млн ₽ валовой прибыли в год. «Потолок» - если все сработают как лучший офис: +15,86 млн ₽; это теоретический максимум, а не план -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0,42 млн ₽ в месяц. Через полгода это 48,7 млн ₽ против 49,1 млн ₽ сейчас (-1 %).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-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7,62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4,53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Переместить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1,63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1,48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3,56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1,31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Вывести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2,49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3,14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0,73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Дозаказать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2,29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0,44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0,22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- лист «0.Задачи» в приложении: 312 строк, годовой эффект 11,20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6,57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2026-09-30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2026-09-19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2026-11-13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2026-11-13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-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1,13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9,83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290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14998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