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szCs w:val="26"/>
        </w:rPr>
      </w:pPr>
      <w:r>
        <w:rPr/>
        <w:drawing>
          <wp:inline distT="0" distB="0" distL="0" distR="0">
            <wp:extent cx="1368425" cy="767715"/>
            <wp:effectExtent l="0" t="0" r="0" b="0"/>
            <wp:docPr id="1" name="Рисунок 5" descr="Описание: 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Описание: logo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Style w:val="Strong"/>
          <w:i/>
          <w:i/>
          <w:lang w:val="uk-UA"/>
        </w:rPr>
      </w:pPr>
      <w:r>
        <w:rPr>
          <w:rStyle w:val="Strong"/>
          <w:i/>
          <w:lang w:val="uk-UA"/>
        </w:rPr>
        <w:t>Міністерство освіти і науки України</w:t>
      </w:r>
    </w:p>
    <w:p>
      <w:pPr>
        <w:pStyle w:val="Normal"/>
        <w:spacing w:lineRule="auto" w:line="240"/>
        <w:ind w:hanging="0"/>
        <w:jc w:val="center"/>
        <w:rPr>
          <w:i/>
          <w:i/>
          <w:lang w:val="ru-RU"/>
        </w:rPr>
      </w:pPr>
      <w:r>
        <w:rPr>
          <w:i/>
        </w:rPr>
        <w:t xml:space="preserve">Національний технічний університет України </w:t>
      </w:r>
    </w:p>
    <w:p>
      <w:pPr>
        <w:pStyle w:val="Normal"/>
        <w:ind w:hanging="0"/>
        <w:jc w:val="center"/>
        <w:rPr>
          <w:i/>
          <w:i/>
        </w:rPr>
      </w:pPr>
      <w:r>
        <w:rPr>
          <w:i/>
        </w:rPr>
        <w:t>«Київський політехнічний інститут імені Ігоря Сікорського»</w:t>
      </w:r>
    </w:p>
    <w:p>
      <w:pPr>
        <w:pStyle w:val="Normal"/>
        <w:ind w:hanging="0"/>
        <w:jc w:val="center"/>
        <w:rPr>
          <w:rStyle w:val="Strong"/>
          <w:i/>
          <w:i/>
          <w:lang w:val="uk-UA"/>
        </w:rPr>
      </w:pPr>
      <w:r>
        <w:rPr>
          <w:rStyle w:val="Strong"/>
          <w:i/>
          <w:lang w:val="uk-UA"/>
        </w:rPr>
        <w:t>Кафедра  АСОІУ</w:t>
      </w:r>
    </w:p>
    <w:p>
      <w:pPr>
        <w:pStyle w:val="Normal"/>
        <w:ind w:hanging="0"/>
        <w:jc w:val="center"/>
        <w:rPr>
          <w:rStyle w:val="Strong"/>
          <w:i/>
          <w:i/>
          <w:lang w:val="uk-UA"/>
        </w:rPr>
      </w:pPr>
      <w:r>
        <w:rPr>
          <w:rStyle w:val="Strong"/>
          <w:i/>
          <w:lang w:val="uk-UA"/>
        </w:rPr>
        <w:t>Спеціальність 6,050101  «Комп’ютерні науки»</w:t>
      </w:r>
    </w:p>
    <w:p>
      <w:pPr>
        <w:pStyle w:val="Normal"/>
        <w:ind w:hanging="0"/>
        <w:rPr>
          <w:szCs w:val="26"/>
        </w:rPr>
      </w:pPr>
      <w:r>
        <w:rPr>
          <w:szCs w:val="26"/>
        </w:rPr>
      </w:r>
    </w:p>
    <w:p>
      <w:pPr>
        <w:pStyle w:val="Normal"/>
        <w:ind w:hanging="0"/>
        <w:rPr>
          <w:szCs w:val="26"/>
        </w:rPr>
      </w:pPr>
      <w:r>
        <w:rPr>
          <w:szCs w:val="26"/>
        </w:rPr>
      </w:r>
    </w:p>
    <w:p>
      <w:pPr>
        <w:pStyle w:val="Title"/>
        <w:rPr>
          <w:b/>
          <w:b/>
          <w:lang w:val="uk-UA"/>
        </w:rPr>
      </w:pPr>
      <w:r>
        <w:rPr>
          <w:b/>
          <w:lang w:val="uk-UA"/>
        </w:rPr>
        <w:t>КУРСОВА РОБОТА</w:t>
      </w:r>
    </w:p>
    <w:p>
      <w:pPr>
        <w:pStyle w:val="Normal"/>
        <w:ind w:hanging="0"/>
        <w:jc w:val="center"/>
        <w:rPr>
          <w:rStyle w:val="Strong"/>
          <w:lang w:val="uk-UA"/>
        </w:rPr>
      </w:pPr>
      <w:r>
        <w:rPr>
          <w:rStyle w:val="Strong"/>
          <w:lang w:val="uk-UA"/>
        </w:rPr>
        <w:t xml:space="preserve">з дисципліни  </w:t>
      </w:r>
    </w:p>
    <w:p>
      <w:pPr>
        <w:pStyle w:val="Style13"/>
        <w:rPr>
          <w:rStyle w:val="Strong"/>
          <w:rFonts w:eastAsia="Calibri"/>
          <w:lang w:val="uk-UA"/>
        </w:rPr>
      </w:pPr>
      <w:r>
        <w:rPr>
          <w:rStyle w:val="Strong"/>
          <w:rFonts w:eastAsia="Calibri"/>
          <w:lang w:val="uk-UA"/>
        </w:rPr>
        <w:t>“</w:t>
      </w:r>
      <w:r>
        <w:rPr>
          <w:rStyle w:val="Strong"/>
          <w:rFonts w:eastAsia="Calibri"/>
          <w:lang w:val="uk-UA"/>
        </w:rPr>
        <w:t>Додаткові  розділи дослідження операцій”</w:t>
      </w:r>
      <w:bookmarkStart w:id="0" w:name="_GoBack"/>
      <w:bookmarkEnd w:id="0"/>
    </w:p>
    <w:p>
      <w:pPr>
        <w:pStyle w:val="Normal"/>
        <w:ind w:hanging="0"/>
        <w:jc w:val="center"/>
        <w:rPr>
          <w:rStyle w:val="Strong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61933F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035675" cy="648335"/>
                <wp:effectExtent l="0" t="0" r="22860" b="19050"/>
                <wp:wrapNone/>
                <wp:docPr id="2" name="Поле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040" cy="64764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3"/>
                              <w:rPr/>
                            </w:pPr>
                            <w:r>
                              <w:rPr>
                                <w:iCs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iCs/>
                                <w:szCs w:val="28"/>
                                <w:highlight w:val="white"/>
                              </w:rPr>
                              <w:t>Реалізація методу градієнтного спуску</w:t>
                            </w:r>
                            <w:r>
                              <w:rPr>
                                <w:iCs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4" stroked="t" style="position:absolute;margin-left:0pt;margin-top:16.35pt;width:475.15pt;height:50.95pt;mso-position-horizontal:left;mso-position-horizontal-relative:margin" wp14:anchorId="561933F7">
                <w10:wrap type="square"/>
                <v:fill o:detectmouseclick="t" on="false"/>
                <v:stroke color="white" weight="9360" joinstyle="miter" endcap="flat"/>
                <v:textbox>
                  <w:txbxContent>
                    <w:p>
                      <w:pPr>
                        <w:pStyle w:val="Style13"/>
                        <w:rPr/>
                      </w:pPr>
                      <w:r>
                        <w:rPr>
                          <w:iCs/>
                          <w:szCs w:val="28"/>
                        </w:rPr>
                        <w:t>«</w:t>
                      </w:r>
                      <w:r>
                        <w:rPr>
                          <w:iCs/>
                          <w:szCs w:val="28"/>
                          <w:highlight w:val="white"/>
                        </w:rPr>
                        <w:t>Реалізація методу градієнтного спуску</w:t>
                      </w:r>
                      <w:r>
                        <w:rPr>
                          <w:iCs/>
                          <w:szCs w:val="28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trong"/>
          <w:lang w:val="uk-UA"/>
        </w:rPr>
        <w:t xml:space="preserve">на тему  </w:t>
      </w:r>
    </w:p>
    <w:p>
      <w:pPr>
        <w:pStyle w:val="Normal"/>
        <w:ind w:hanging="0"/>
        <w:rPr>
          <w:szCs w:val="26"/>
        </w:rPr>
      </w:pPr>
      <w:r>
        <w:rPr>
          <w:szCs w:val="26"/>
        </w:rPr>
      </w:r>
    </w:p>
    <w:p>
      <w:pPr>
        <w:pStyle w:val="Normal"/>
        <w:ind w:hanging="0"/>
        <w:rPr>
          <w:color w:val="FF0000"/>
          <w:szCs w:val="26"/>
        </w:rPr>
      </w:pPr>
      <w:r>
        <w:rPr>
          <w:color w:val="FF0000"/>
          <w:szCs w:val="26"/>
        </w:rPr>
      </w:r>
    </w:p>
    <w:tbl>
      <w:tblPr>
        <w:tblW w:w="98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firstColumn="1" w:lastColumn="1" w:noHBand="0" w:lastRow="1" w:firstRow="1"/>
      </w:tblPr>
      <w:tblGrid>
        <w:gridCol w:w="3496"/>
        <w:gridCol w:w="2557"/>
        <w:gridCol w:w="3756"/>
      </w:tblGrid>
      <w:tr>
        <w:trPr/>
        <w:tc>
          <w:tcPr>
            <w:tcW w:w="3496" w:type="dxa"/>
            <w:tcBorders/>
            <w:shd w:color="auto" w:fill="auto" w:val="clear"/>
          </w:tcPr>
          <w:p>
            <w:pPr>
              <w:pStyle w:val="Normal"/>
              <w:ind w:hanging="0"/>
              <w:rPr>
                <w:i/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Виконали</w:t>
            </w:r>
          </w:p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студент  групи    ІС-</w:t>
            </w:r>
            <w:r>
              <w:rPr>
                <w:color w:val="000000" w:themeColor="text1"/>
              </w:rPr>
              <w:t>72</w:t>
            </w:r>
          </w:p>
          <w:p>
            <w:pPr>
              <w:pStyle w:val="Normal"/>
              <w:ind w:hanging="0"/>
              <w:rPr>
                <w:color w:themeColor="text1"/>
                <w:highlight w:val="white"/>
              </w:rPr>
            </w:pPr>
            <w:r>
              <w:rPr>
                <w:color w:val="000000" w:themeColor="text1"/>
                <w:highlight w:val="white"/>
              </w:rPr>
              <w:t>Кривохижа Р.А.</w:t>
            </w:r>
          </w:p>
          <w:p>
            <w:pPr>
              <w:pStyle w:val="Normal"/>
              <w:ind w:hanging="0"/>
              <w:rPr/>
            </w:pPr>
            <w:r>
              <w:rPr>
                <w:color w:val="000000" w:themeColor="text1"/>
                <w:szCs w:val="26"/>
              </w:rPr>
              <w:t>N  зал. кн.   ІС-</w:t>
            </w:r>
            <w:r>
              <w:rPr>
                <w:color w:val="000000" w:themeColor="text1"/>
                <w:szCs w:val="26"/>
                <w:highlight w:val="white"/>
              </w:rPr>
              <w:t>7217</w:t>
            </w:r>
            <w:r>
              <w:rPr>
                <w:color w:val="000000" w:themeColor="text1"/>
                <w:szCs w:val="26"/>
              </w:rPr>
              <w:t xml:space="preserve">  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</w:t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(підпис)</w:t>
            </w:r>
          </w:p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студент  групи    ІС-</w:t>
            </w:r>
            <w:r>
              <w:rPr>
                <w:color w:val="000000" w:themeColor="text1"/>
              </w:rPr>
              <w:t>72</w:t>
            </w:r>
          </w:p>
          <w:p>
            <w:pPr>
              <w:pStyle w:val="Normal"/>
              <w:ind w:hanging="0"/>
              <w:rPr>
                <w:color w:themeColor="text1"/>
                <w:highlight w:val="white"/>
              </w:rPr>
            </w:pPr>
            <w:r>
              <w:rPr>
                <w:color w:val="000000" w:themeColor="text1"/>
                <w:highlight w:val="white"/>
              </w:rPr>
              <w:t>Кравчук О.О.</w:t>
            </w:r>
          </w:p>
          <w:p>
            <w:pPr>
              <w:pStyle w:val="Normal"/>
              <w:ind w:hanging="0"/>
              <w:rPr/>
            </w:pPr>
            <w:r>
              <w:rPr>
                <w:color w:val="000000" w:themeColor="text1"/>
                <w:szCs w:val="26"/>
              </w:rPr>
              <w:t>N  зал. кн.   ІС-</w:t>
            </w:r>
            <w:r>
              <w:rPr>
                <w:color w:val="000000" w:themeColor="text1"/>
                <w:szCs w:val="26"/>
                <w:highlight w:val="white"/>
              </w:rPr>
              <w:t>7215</w:t>
            </w:r>
            <w:r>
              <w:rPr>
                <w:color w:val="000000" w:themeColor="text1"/>
                <w:szCs w:val="26"/>
                <w:highlight w:val="white"/>
              </w:rPr>
              <w:t xml:space="preserve">  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</w:t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(підпис)</w:t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</w:r>
          </w:p>
        </w:tc>
        <w:tc>
          <w:tcPr>
            <w:tcW w:w="2557" w:type="dxa"/>
            <w:tcBorders/>
            <w:shd w:fill="auto" w:val="clea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  <w:lang w:val="ru-RU"/>
              </w:rPr>
            </w:pPr>
            <w:r>
              <w:rPr>
                <w:color w:val="000000" w:themeColor="text1"/>
                <w:lang w:val="ru-RU"/>
              </w:rPr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</w:t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(оцінка)</w:t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</w:t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(оцінка)</w:t>
            </w:r>
          </w:p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3756" w:type="dxa"/>
            <w:tcBorders/>
            <w:shd w:color="auto" w:fill="auto" w:val="clear"/>
          </w:tcPr>
          <w:p>
            <w:pPr>
              <w:pStyle w:val="Normal"/>
              <w:ind w:hanging="0"/>
              <w:rPr>
                <w:i/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 xml:space="preserve">Прийняли 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Доц. каф. АСОІУ, к.т.н.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ЖДАНОВА  О.Г.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</w:t>
            </w:r>
          </w:p>
          <w:p>
            <w:pPr>
              <w:pStyle w:val="Normal"/>
              <w:spacing w:lineRule="auto" w:line="240"/>
              <w:ind w:hanging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</w:rPr>
              <w:t xml:space="preserve">                  </w:t>
            </w:r>
            <w:r>
              <w:rPr>
                <w:color w:val="000000" w:themeColor="text1"/>
                <w:sz w:val="22"/>
              </w:rPr>
              <w:t>(підпис)</w:t>
            </w:r>
          </w:p>
          <w:p>
            <w:pPr>
              <w:pStyle w:val="Normal"/>
              <w:spacing w:lineRule="auto" w:line="240"/>
              <w:ind w:hanging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Доц. каф. АСОІУ, к.т.н.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ЖУРАКОВСЬКА  О.С.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</w:t>
            </w:r>
          </w:p>
          <w:p>
            <w:pPr>
              <w:pStyle w:val="Normal"/>
              <w:spacing w:lineRule="auto" w:line="240"/>
              <w:ind w:hanging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</w:rPr>
              <w:t xml:space="preserve">                  </w:t>
            </w:r>
            <w:r>
              <w:rPr>
                <w:color w:val="000000" w:themeColor="text1"/>
                <w:sz w:val="22"/>
              </w:rPr>
              <w:t>(підпис)</w:t>
            </w:r>
          </w:p>
          <w:p>
            <w:pPr>
              <w:pStyle w:val="Normal"/>
              <w:spacing w:lineRule="auto" w:line="240"/>
              <w:ind w:hanging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Доц. каф. АСОІУ, к.т.н.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СПЕРКАЧ М.О.</w:t>
            </w:r>
          </w:p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__________________________</w:t>
            </w:r>
          </w:p>
          <w:p>
            <w:pPr>
              <w:pStyle w:val="Normal"/>
              <w:spacing w:lineRule="auto" w:line="240"/>
              <w:ind w:hanging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</w:rPr>
              <w:t xml:space="preserve">                  </w:t>
            </w:r>
            <w:r>
              <w:rPr>
                <w:color w:val="000000" w:themeColor="text1"/>
                <w:sz w:val="22"/>
              </w:rPr>
              <w:t>(підпис)</w:t>
            </w:r>
          </w:p>
          <w:p>
            <w:pPr>
              <w:pStyle w:val="Normal"/>
              <w:ind w:hanging="0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</w:r>
          </w:p>
        </w:tc>
      </w:tr>
    </w:tbl>
    <w:p>
      <w:pPr>
        <w:pStyle w:val="Normal"/>
        <w:ind w:hanging="0"/>
        <w:rPr>
          <w:rStyle w:val="Strong"/>
          <w:bCs w:val="false"/>
          <w:color w:val="000000" w:themeColor="text1"/>
          <w:sz w:val="26"/>
          <w:lang w:val="uk-UA"/>
        </w:rPr>
      </w:pPr>
      <w:r>
        <w:rPr>
          <w:bCs w:val="false"/>
          <w:color w:val="000000" w:themeColor="text1"/>
          <w:sz w:val="26"/>
          <w:lang w:val="uk-UA"/>
        </w:rPr>
      </w:r>
    </w:p>
    <w:p>
      <w:pPr>
        <w:pStyle w:val="Normal"/>
        <w:ind w:hanging="0"/>
        <w:jc w:val="center"/>
        <w:rPr/>
      </w:pPr>
      <w:r>
        <w:rPr>
          <w:rStyle w:val="Strong"/>
          <w:color w:val="000000" w:themeColor="text1"/>
          <w:lang w:val="uk-UA"/>
        </w:rPr>
        <w:t>Київ-20</w:t>
      </w:r>
      <w:r>
        <w:rPr>
          <w:rStyle w:val="Strong"/>
          <w:color w:val="000000" w:themeColor="text1"/>
          <w:lang w:val="uk-UA"/>
        </w:rPr>
        <w:t>20</w:t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92850803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ind w:left="792" w:hanging="432"/>
      </w:pPr>
    </w:lvl>
    <w:lvl w:ilvl="2">
      <w:start w:val="1"/>
      <w:pStyle w:val="Heading3"/>
      <w:numFmt w:val="decimal"/>
      <w:lvlText w:val="%1.%2.%3"/>
      <w:lvlJc w:val="left"/>
      <w:pPr>
        <w:ind w:left="1224" w:hanging="504"/>
      </w:pPr>
    </w:lvl>
    <w:lvl w:ilvl="3">
      <w:start w:val="1"/>
      <w:pStyle w:val="Heading4"/>
      <w:numFmt w:val="decimal"/>
      <w:lvlText w:val="%1.%2.%3.%4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c3414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6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772fa"/>
    <w:pPr>
      <w:keepNext w:val="true"/>
      <w:keepLines/>
      <w:numPr>
        <w:ilvl w:val="0"/>
        <w:numId w:val="1"/>
      </w:numPr>
      <w:spacing w:before="0" w:after="120"/>
      <w:ind w:left="0" w:hanging="0"/>
      <w:jc w:val="center"/>
      <w:outlineLvl w:val="0"/>
    </w:pPr>
    <w:rPr>
      <w:rFonts w:eastAsia="" w:cs="" w:cstheme="majorBidi"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895374"/>
    <w:pPr>
      <w:keepNext w:val="true"/>
      <w:keepLines/>
      <w:numPr>
        <w:ilvl w:val="1"/>
        <w:numId w:val="1"/>
      </w:numPr>
      <w:spacing w:lineRule="auto" w:line="240" w:before="240" w:after="120"/>
      <w:ind w:left="0" w:firstLine="709"/>
      <w:outlineLvl w:val="1"/>
    </w:pPr>
    <w:rPr>
      <w:rFonts w:eastAsia="" w:cs="" w:cstheme="majorBidi" w:eastAsiaTheme="majorEastAsia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95374"/>
    <w:pPr>
      <w:keepNext w:val="true"/>
      <w:keepLines/>
      <w:numPr>
        <w:ilvl w:val="2"/>
        <w:numId w:val="1"/>
      </w:numPr>
      <w:spacing w:lineRule="auto" w:line="240" w:before="120" w:after="120"/>
      <w:ind w:left="0" w:firstLine="709"/>
      <w:outlineLvl w:val="2"/>
    </w:pPr>
    <w:rPr>
      <w:rFonts w:eastAsia="" w:cs="" w:cstheme="majorBidi" w:eastAsiaTheme="majorEastAsia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f772f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70"/>
    <w:qFormat/>
    <w:rsid w:val="00c04d63"/>
    <w:pPr>
      <w:keepNext w:val="true"/>
      <w:keepLines/>
      <w:tabs>
        <w:tab w:val="clear" w:pos="708"/>
        <w:tab w:val="left" w:pos="0" w:leader="none"/>
        <w:tab w:val="left" w:pos="2700" w:leader="none"/>
      </w:tabs>
      <w:outlineLvl w:val="6"/>
    </w:pPr>
    <w:rPr>
      <w:rFonts w:eastAsia="Times New Roman"/>
      <w:sz w:val="24"/>
      <w:szCs w:val="20"/>
      <w:lang w:eastAsia="ru-RU"/>
    </w:rPr>
  </w:style>
  <w:style w:type="paragraph" w:styleId="Heading9">
    <w:name w:val="Heading 9"/>
    <w:basedOn w:val="Normal"/>
    <w:next w:val="Normal"/>
    <w:link w:val="90"/>
    <w:qFormat/>
    <w:rsid w:val="00c04d63"/>
    <w:pPr>
      <w:keepNext w:val="true"/>
      <w:keepLines/>
      <w:tabs>
        <w:tab w:val="clear" w:pos="708"/>
        <w:tab w:val="left" w:pos="0" w:leader="none"/>
        <w:tab w:val="left" w:pos="2700" w:leader="none"/>
      </w:tabs>
      <w:jc w:val="center"/>
      <w:outlineLvl w:val="8"/>
    </w:pPr>
    <w:rPr>
      <w:rFonts w:eastAsia="Times New Roman"/>
      <w:i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sid w:val="007c3414"/>
    <w:rPr>
      <w:bCs/>
      <w:sz w:val="28"/>
      <w:lang w:val="ru-RU"/>
    </w:rPr>
  </w:style>
  <w:style w:type="character" w:styleId="Style8" w:customStyle="1">
    <w:name w:val="Заголовок Знак"/>
    <w:basedOn w:val="DefaultParagraphFont"/>
    <w:link w:val="a4"/>
    <w:uiPriority w:val="10"/>
    <w:qFormat/>
    <w:rsid w:val="007c3414"/>
    <w:rPr>
      <w:rFonts w:ascii="Times New Roman" w:hAnsi="Times New Roman" w:eastAsia="Calibri" w:cs="Times New Roman"/>
      <w:sz w:val="40"/>
      <w:szCs w:val="40"/>
      <w:lang w:eastAsia="x-none"/>
    </w:rPr>
  </w:style>
  <w:style w:type="character" w:styleId="Style9" w:customStyle="1">
    <w:name w:val="Текст выноски Знак"/>
    <w:basedOn w:val="DefaultParagraphFont"/>
    <w:link w:val="a7"/>
    <w:uiPriority w:val="99"/>
    <w:semiHidden/>
    <w:qFormat/>
    <w:rsid w:val="007c3414"/>
    <w:rPr>
      <w:rFonts w:ascii="Tahoma" w:hAnsi="Tahoma" w:eastAsia="Calibri" w:cs="Tahoma"/>
      <w:sz w:val="16"/>
      <w:szCs w:val="16"/>
      <w:lang w:val="uk-UA"/>
    </w:rPr>
  </w:style>
  <w:style w:type="character" w:styleId="7" w:customStyle="1">
    <w:name w:val="Заголовок 7 Знак"/>
    <w:basedOn w:val="DefaultParagraphFont"/>
    <w:link w:val="7"/>
    <w:qFormat/>
    <w:rsid w:val="00c04d63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styleId="9" w:customStyle="1">
    <w:name w:val="Заголовок 9 Знак"/>
    <w:basedOn w:val="DefaultParagraphFont"/>
    <w:link w:val="9"/>
    <w:qFormat/>
    <w:rsid w:val="00c04d63"/>
    <w:rPr>
      <w:rFonts w:ascii="Times New Roman" w:hAnsi="Times New Roman" w:eastAsia="Times New Roman" w:cs="Times New Roman"/>
      <w:i/>
      <w:sz w:val="24"/>
      <w:szCs w:val="20"/>
      <w:lang w:val="uk-UA" w:eastAsia="ru-RU"/>
    </w:rPr>
  </w:style>
  <w:style w:type="character" w:styleId="Hps" w:customStyle="1">
    <w:name w:val="hps"/>
    <w:qFormat/>
    <w:rsid w:val="00c04d63"/>
    <w:rPr/>
  </w:style>
  <w:style w:type="character" w:styleId="Shorttext" w:customStyle="1">
    <w:name w:val="short_text"/>
    <w:qFormat/>
    <w:rsid w:val="00c04d63"/>
    <w:rPr/>
  </w:style>
  <w:style w:type="character" w:styleId="InternetLink">
    <w:name w:val="Internet Link"/>
    <w:uiPriority w:val="99"/>
    <w:unhideWhenUsed/>
    <w:rsid w:val="000c0217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772fa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8"/>
      <w:lang w:val="uk-UA"/>
    </w:rPr>
  </w:style>
  <w:style w:type="character" w:styleId="Appleconvertedspace" w:customStyle="1">
    <w:name w:val="apple-converted-space"/>
    <w:basedOn w:val="DefaultParagraphFont"/>
    <w:qFormat/>
    <w:rsid w:val="00485bfc"/>
    <w:rPr/>
  </w:style>
  <w:style w:type="character" w:styleId="110" w:customStyle="1">
    <w:name w:val="Стиль Стиль1 + 10 пт Знак"/>
    <w:link w:val="110"/>
    <w:qFormat/>
    <w:rsid w:val="0090447c"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95374"/>
    <w:rPr>
      <w:rFonts w:ascii="Times New Roman" w:hAnsi="Times New Roman" w:eastAsia="" w:cs="" w:cstheme="majorBidi" w:eastAsiaTheme="majorEastAsia"/>
      <w:b/>
      <w:bCs/>
      <w:color w:val="000000" w:themeColor="text1"/>
      <w:sz w:val="28"/>
      <w:szCs w:val="26"/>
      <w:lang w:val="uk-UA"/>
    </w:rPr>
  </w:style>
  <w:style w:type="character" w:styleId="1101" w:customStyle="1">
    <w:name w:val="Стиль Стиль1 + 10 пт Черный Знак"/>
    <w:link w:val="1101"/>
    <w:qFormat/>
    <w:rsid w:val="003e3e86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Default" w:customStyle="1">
    <w:name w:val="Default Знак"/>
    <w:link w:val="Default"/>
    <w:qFormat/>
    <w:rsid w:val="00b32aee"/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styleId="10" w:customStyle="1">
    <w:name w:val="Стиль Текст + 10 пт Знак"/>
    <w:link w:val="100"/>
    <w:qFormat/>
    <w:rsid w:val="00b32aee"/>
    <w:rPr>
      <w:rFonts w:ascii="Times New Roman" w:hAnsi="Times New Roman" w:eastAsia="Times New Roman" w:cs="Times New Roman"/>
      <w:color w:val="000000"/>
      <w:sz w:val="28"/>
      <w:szCs w:val="24"/>
      <w:lang w:eastAsia="ru-RU"/>
    </w:rPr>
  </w:style>
  <w:style w:type="character" w:styleId="Style10" w:customStyle="1">
    <w:name w:val="Текст Знак"/>
    <w:basedOn w:val="DefaultParagraphFont"/>
    <w:link w:val="ae"/>
    <w:uiPriority w:val="99"/>
    <w:semiHidden/>
    <w:qFormat/>
    <w:rsid w:val="00b32aee"/>
    <w:rPr>
      <w:rFonts w:ascii="Consolas" w:hAnsi="Consolas" w:eastAsia="Calibri" w:cs="Times New Roman"/>
      <w:sz w:val="21"/>
      <w:szCs w:val="21"/>
      <w:lang w:val="uk-UA"/>
    </w:rPr>
  </w:style>
  <w:style w:type="character" w:styleId="CourierNew10" w:customStyle="1">
    <w:name w:val="Стиль Текст + Courier New 10 пт Знак"/>
    <w:link w:val="CourierNew10"/>
    <w:qFormat/>
    <w:rsid w:val="006b4339"/>
    <w:rPr>
      <w:rFonts w:ascii="Courier New" w:hAnsi="Courier New" w:eastAsia="Times New Roman" w:cs="Times New Roman"/>
      <w:color w:val="000000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895374"/>
    <w:rPr>
      <w:rFonts w:ascii="Times New Roman" w:hAnsi="Times New Roman" w:eastAsia="" w:cs="" w:cstheme="majorBidi" w:eastAsiaTheme="majorEastAsia"/>
      <w:b/>
      <w:bCs/>
      <w:color w:val="000000" w:themeColor="text1"/>
      <w:sz w:val="28"/>
      <w:lang w:val="uk-UA"/>
    </w:rPr>
  </w:style>
  <w:style w:type="character" w:styleId="Style11" w:customStyle="1">
    <w:name w:val="Верхний колонтитул Знак"/>
    <w:basedOn w:val="DefaultParagraphFont"/>
    <w:link w:val="af0"/>
    <w:uiPriority w:val="99"/>
    <w:qFormat/>
    <w:rsid w:val="00585346"/>
    <w:rPr>
      <w:rFonts w:ascii="Times New Roman" w:hAnsi="Times New Roman" w:eastAsia="Calibri" w:cs="Times New Roman"/>
      <w:sz w:val="26"/>
      <w:lang w:val="uk-UA"/>
    </w:rPr>
  </w:style>
  <w:style w:type="character" w:styleId="Style12" w:customStyle="1">
    <w:name w:val="Нижний колонтитул Знак"/>
    <w:basedOn w:val="DefaultParagraphFont"/>
    <w:link w:val="af2"/>
    <w:uiPriority w:val="99"/>
    <w:qFormat/>
    <w:rsid w:val="00585346"/>
    <w:rPr>
      <w:rFonts w:ascii="Times New Roman" w:hAnsi="Times New Roman" w:eastAsia="Calibri" w:cs="Times New Roman"/>
      <w:sz w:val="26"/>
      <w:lang w:val="uk-UA"/>
    </w:rPr>
  </w:style>
  <w:style w:type="character" w:styleId="PlaceholderText">
    <w:name w:val="Placeholder Text"/>
    <w:basedOn w:val="DefaultParagraphFont"/>
    <w:uiPriority w:val="99"/>
    <w:semiHidden/>
    <w:qFormat/>
    <w:rsid w:val="00b950b1"/>
    <w:rPr>
      <w:color w:val="808080"/>
    </w:rPr>
  </w:style>
  <w:style w:type="character" w:styleId="Appletabspan" w:customStyle="1">
    <w:name w:val="apple-tab-span"/>
    <w:basedOn w:val="DefaultParagraphFont"/>
    <w:qFormat/>
    <w:rsid w:val="00aa7ec1"/>
    <w:rPr/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772fa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6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a5"/>
    <w:uiPriority w:val="10"/>
    <w:qFormat/>
    <w:rsid w:val="007c3414"/>
    <w:pPr>
      <w:ind w:hanging="0"/>
      <w:jc w:val="center"/>
    </w:pPr>
    <w:rPr>
      <w:sz w:val="40"/>
      <w:szCs w:val="40"/>
      <w:lang w:val="ru-RU" w:eastAsia="x-none"/>
    </w:rPr>
  </w:style>
  <w:style w:type="paragraph" w:styleId="Style13" w:customStyle="1">
    <w:name w:val="НазваниеКР"/>
    <w:basedOn w:val="Normal"/>
    <w:qFormat/>
    <w:rsid w:val="007c3414"/>
    <w:pPr>
      <w:ind w:hanging="0"/>
      <w:jc w:val="center"/>
    </w:pPr>
    <w:rPr>
      <w:rFonts w:eastAsia="Times New Roman"/>
      <w:b/>
      <w:i/>
      <w:sz w:val="28"/>
      <w:szCs w:val="26"/>
      <w:lang w:eastAsia="ru-RU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7c341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4" w:customStyle="1">
    <w:name w:val="СтильРЕФЕРАТА"/>
    <w:basedOn w:val="Normal"/>
    <w:qFormat/>
    <w:rsid w:val="00071d64"/>
    <w:pPr>
      <w:pageBreakBefore/>
      <w:ind w:hanging="0"/>
      <w:jc w:val="center"/>
    </w:pPr>
    <w:rPr>
      <w:b/>
      <w:caps/>
      <w:sz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0c0217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0c0217"/>
    <w:pPr>
      <w:ind w:left="260" w:firstLine="709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c0217"/>
    <w:pPr>
      <w:ind w:left="520" w:firstLine="709"/>
    </w:pPr>
    <w:rPr/>
  </w:style>
  <w:style w:type="paragraph" w:styleId="ListParagraph">
    <w:name w:val="List Paragraph"/>
    <w:basedOn w:val="Normal"/>
    <w:uiPriority w:val="34"/>
    <w:qFormat/>
    <w:rsid w:val="00a91d32"/>
    <w:pPr>
      <w:spacing w:before="0" w:after="0"/>
      <w:ind w:left="720" w:firstLine="709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72b6c"/>
    <w:pPr>
      <w:spacing w:lineRule="auto" w:line="240" w:beforeAutospacing="1" w:afterAutospacing="1"/>
      <w:ind w:hanging="0"/>
      <w:jc w:val="left"/>
    </w:pPr>
    <w:rPr>
      <w:rFonts w:eastAsia="Times New Roman"/>
      <w:sz w:val="24"/>
      <w:szCs w:val="24"/>
      <w:lang w:val="ru-RU" w:eastAsia="ru-RU"/>
    </w:rPr>
  </w:style>
  <w:style w:type="paragraph" w:styleId="1102" w:customStyle="1">
    <w:name w:val="Стиль Стиль1 + 10 пт"/>
    <w:basedOn w:val="Normal"/>
    <w:link w:val="1100"/>
    <w:qFormat/>
    <w:rsid w:val="0090447c"/>
    <w:pPr/>
    <w:rPr>
      <w:rFonts w:eastAsia="Times New Roman"/>
      <w:color w:val="000000"/>
      <w:sz w:val="28"/>
      <w:szCs w:val="24"/>
      <w:lang w:val="ru-RU" w:eastAsia="ru-RU"/>
    </w:rPr>
  </w:style>
  <w:style w:type="paragraph" w:styleId="1103" w:customStyle="1">
    <w:name w:val="Стиль Стиль1 + 10 пт Черный"/>
    <w:basedOn w:val="Normal"/>
    <w:link w:val="1102"/>
    <w:qFormat/>
    <w:rsid w:val="003e3e86"/>
    <w:pPr/>
    <w:rPr>
      <w:rFonts w:eastAsia="Times New Roman"/>
      <w:color w:val="000000"/>
      <w:sz w:val="28"/>
      <w:szCs w:val="28"/>
      <w:lang w:val="ru-RU" w:eastAsia="ru-RU"/>
    </w:rPr>
  </w:style>
  <w:style w:type="paragraph" w:styleId="Default1" w:customStyle="1">
    <w:name w:val="Default"/>
    <w:link w:val="Default0"/>
    <w:qFormat/>
    <w:rsid w:val="00b32ae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101" w:customStyle="1">
    <w:name w:val="Стиль Текст + 10 пт"/>
    <w:basedOn w:val="PlainText"/>
    <w:link w:val="101"/>
    <w:qFormat/>
    <w:rsid w:val="00b32aee"/>
    <w:pPr>
      <w:spacing w:lineRule="auto" w:line="360"/>
      <w:ind w:hanging="0"/>
      <w:jc w:val="left"/>
    </w:pPr>
    <w:rPr>
      <w:rFonts w:ascii="Times New Roman" w:hAnsi="Times New Roman" w:eastAsia="Times New Roman"/>
      <w:color w:val="000000"/>
      <w:sz w:val="28"/>
      <w:szCs w:val="24"/>
      <w:lang w:val="ru-RU" w:eastAsia="ru-RU"/>
    </w:rPr>
  </w:style>
  <w:style w:type="paragraph" w:styleId="PlainText">
    <w:name w:val="Plain Text"/>
    <w:basedOn w:val="Normal"/>
    <w:link w:val="af"/>
    <w:uiPriority w:val="99"/>
    <w:semiHidden/>
    <w:unhideWhenUsed/>
    <w:qFormat/>
    <w:rsid w:val="00b32aee"/>
    <w:pPr>
      <w:spacing w:lineRule="auto" w:line="240"/>
    </w:pPr>
    <w:rPr>
      <w:rFonts w:ascii="Consolas" w:hAnsi="Consolas"/>
      <w:sz w:val="21"/>
      <w:szCs w:val="21"/>
    </w:rPr>
  </w:style>
  <w:style w:type="paragraph" w:styleId="CourierNew101" w:customStyle="1">
    <w:name w:val="Стиль Текст + Courier New 10 пт"/>
    <w:basedOn w:val="PlainText"/>
    <w:link w:val="CourierNew100"/>
    <w:qFormat/>
    <w:rsid w:val="006b4339"/>
    <w:pPr>
      <w:spacing w:lineRule="auto" w:line="360"/>
      <w:ind w:hanging="0"/>
      <w:jc w:val="left"/>
    </w:pPr>
    <w:rPr>
      <w:rFonts w:ascii="Courier New" w:hAnsi="Courier New" w:eastAsia="Times New Roman"/>
      <w:color w:val="000000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1"/>
    <w:uiPriority w:val="99"/>
    <w:unhideWhenUsed/>
    <w:rsid w:val="0058534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f3"/>
    <w:uiPriority w:val="99"/>
    <w:unhideWhenUsed/>
    <w:rsid w:val="0058534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105cc"/>
    <w:pPr>
      <w:numPr>
        <w:ilvl w:val="0"/>
        <w:numId w:val="0"/>
      </w:numPr>
      <w:spacing w:lineRule="auto" w:line="259" w:before="240" w:after="0"/>
      <w:ind w:left="0" w:hanging="0"/>
      <w:jc w:val="left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  <w:lang w:val="en-US"/>
    </w:rPr>
  </w:style>
  <w:style w:type="paragraph" w:styleId="Style15" w:customStyle="1">
    <w:name w:val="Подписи рисунков"/>
    <w:basedOn w:val="Normal"/>
    <w:qFormat/>
    <w:rsid w:val="009c70ba"/>
    <w:pPr>
      <w:ind w:hanging="0"/>
      <w:jc w:val="center"/>
    </w:pPr>
    <w:rPr>
      <w:rFonts w:eastAsia="Times New Roman"/>
      <w:b/>
      <w:color w:val="000000"/>
      <w:sz w:val="24"/>
      <w:szCs w:val="28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8e4e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18AAA-C90A-425C-AC5D-A8664C2D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LibreOffice/6.3.4.2$Linux_X86_64 LibreOffice_project/30$Build-2</Application>
  <Pages>1</Pages>
  <Words>89</Words>
  <Characters>706</Characters>
  <CharactersWithSpaces>838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2019-03-18T11:16:00Z</dcterms:created>
  <dc:creator>user</dc:creator>
  <dc:description/>
  <dc:language>en-US</dc:language>
  <cp:lastModifiedBy/>
  <dcterms:modified xsi:type="dcterms:W3CDTF">2020-02-29T18:14:28Z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