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02329" w14:textId="228C0E4E" w:rsidR="003C4EB4" w:rsidRDefault="0078402D">
      <w:r w:rsidRPr="0078402D">
        <w:drawing>
          <wp:inline distT="0" distB="0" distL="0" distR="0" wp14:anchorId="1F647033" wp14:editId="64855BB1">
            <wp:extent cx="5943600" cy="2947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98D4" w14:textId="1DE283C4" w:rsidR="0064316B" w:rsidRDefault="0064316B">
      <w:r w:rsidRPr="0064316B">
        <w:drawing>
          <wp:inline distT="0" distB="0" distL="0" distR="0" wp14:anchorId="6DE6D551" wp14:editId="5FA285EA">
            <wp:extent cx="5943600" cy="2354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BF56" w14:textId="569758C4" w:rsidR="00E931CC" w:rsidRDefault="00E931CC">
      <w:r w:rsidRPr="00E931CC">
        <w:lastRenderedPageBreak/>
        <w:drawing>
          <wp:inline distT="0" distB="0" distL="0" distR="0" wp14:anchorId="3A2D87FB" wp14:editId="0B15C1D7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4979" w14:textId="22505A83" w:rsidR="003C30AF" w:rsidRDefault="003C30AF"/>
    <w:p w14:paraId="7FAD05DD" w14:textId="4022ED03" w:rsidR="003C30AF" w:rsidRDefault="003C30AF">
      <w:r>
        <w:t>Making sense of the quotient rule</w:t>
      </w:r>
    </w:p>
    <w:p w14:paraId="16EB65EF" w14:textId="0CE4D45D" w:rsidR="003C30AF" w:rsidRDefault="003C30AF">
      <w:r>
        <w:rPr>
          <w:noProof/>
        </w:rPr>
        <w:drawing>
          <wp:inline distT="0" distB="0" distL="0" distR="0" wp14:anchorId="21619ED8" wp14:editId="508A9A65">
            <wp:extent cx="5939155" cy="57277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A4DD" w14:textId="739A3142" w:rsidR="00044879" w:rsidRDefault="00044879">
      <w:r w:rsidRPr="00044879">
        <w:lastRenderedPageBreak/>
        <w:drawing>
          <wp:inline distT="0" distB="0" distL="0" distR="0" wp14:anchorId="25745E1F" wp14:editId="1AA0148F">
            <wp:extent cx="5943600" cy="3978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38A" w14:textId="5B6EC02E" w:rsidR="008316B3" w:rsidRDefault="008316B3">
      <w:r w:rsidRPr="008316B3">
        <w:drawing>
          <wp:inline distT="0" distB="0" distL="0" distR="0" wp14:anchorId="6D4027F3" wp14:editId="7A77BC48">
            <wp:extent cx="5943600" cy="3969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86F1" w14:textId="6F8B4CC4" w:rsidR="00EE2436" w:rsidRDefault="00EE2436">
      <w:r w:rsidRPr="00EE2436">
        <w:lastRenderedPageBreak/>
        <w:drawing>
          <wp:inline distT="0" distB="0" distL="0" distR="0" wp14:anchorId="4E0CFA5B" wp14:editId="1994EFA5">
            <wp:extent cx="5943600" cy="2780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112"/>
    <w:rsid w:val="00044879"/>
    <w:rsid w:val="00304112"/>
    <w:rsid w:val="003C30AF"/>
    <w:rsid w:val="003C4EB4"/>
    <w:rsid w:val="0064316B"/>
    <w:rsid w:val="0078402D"/>
    <w:rsid w:val="008316B3"/>
    <w:rsid w:val="0093491C"/>
    <w:rsid w:val="00B36FEC"/>
    <w:rsid w:val="00E931CC"/>
    <w:rsid w:val="00ED10E2"/>
    <w:rsid w:val="00EE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837DD"/>
  <w15:chartTrackingRefBased/>
  <w15:docId w15:val="{38690D95-0748-4BEE-BAA5-E351CF158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10</cp:revision>
  <dcterms:created xsi:type="dcterms:W3CDTF">2023-07-13T21:39:00Z</dcterms:created>
  <dcterms:modified xsi:type="dcterms:W3CDTF">2023-07-13T21:47:00Z</dcterms:modified>
</cp:coreProperties>
</file>